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56" w:rsidRDefault="00256B56" w:rsidP="00256B56">
      <w:pPr>
        <w:jc w:val="center"/>
      </w:pPr>
    </w:p>
    <w:p w:rsidR="00256B56" w:rsidRDefault="00256B56" w:rsidP="00256B56">
      <w:pPr>
        <w:jc w:val="center"/>
      </w:pPr>
    </w:p>
    <w:p w:rsidR="00256B56" w:rsidRDefault="00256B56" w:rsidP="00256B56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 wp14:anchorId="06FA812B" wp14:editId="533A076A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B56" w:rsidRDefault="00256B56" w:rsidP="00256B56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Ministero dell’Interno</w:t>
      </w:r>
    </w:p>
    <w:p w:rsidR="00256B56" w:rsidRPr="00FE0791" w:rsidRDefault="00256B56" w:rsidP="00256B56"/>
    <w:p w:rsidR="00256B56" w:rsidRPr="00256B56" w:rsidRDefault="00256B56" w:rsidP="00256B56">
      <w:pPr>
        <w:jc w:val="center"/>
        <w:rPr>
          <w:sz w:val="24"/>
          <w:szCs w:val="24"/>
        </w:rPr>
      </w:pPr>
      <w:r w:rsidRPr="00256B56">
        <w:rPr>
          <w:sz w:val="24"/>
          <w:szCs w:val="24"/>
        </w:rPr>
        <w:t>DICHIARAZIONE RELATIVA AGLI INCARICHI ULTERIORI CON ONERI A CARICO DELLA FINANZA PUBBLICA</w:t>
      </w:r>
    </w:p>
    <w:p w:rsidR="00256B56" w:rsidRPr="00256B56" w:rsidRDefault="00256B56" w:rsidP="00256B56">
      <w:pPr>
        <w:jc w:val="both"/>
        <w:rPr>
          <w:sz w:val="24"/>
          <w:szCs w:val="24"/>
        </w:rPr>
      </w:pPr>
    </w:p>
    <w:p w:rsidR="00256B56" w:rsidRPr="00256B56" w:rsidRDefault="00256B56" w:rsidP="00256B56">
      <w:pPr>
        <w:jc w:val="both"/>
        <w:rPr>
          <w:sz w:val="24"/>
          <w:szCs w:val="24"/>
        </w:rPr>
      </w:pPr>
    </w:p>
    <w:p w:rsidR="00256B56" w:rsidRPr="00256B56" w:rsidRDefault="00256B56" w:rsidP="00256B56">
      <w:pPr>
        <w:jc w:val="both"/>
        <w:rPr>
          <w:sz w:val="24"/>
          <w:szCs w:val="24"/>
        </w:rPr>
      </w:pPr>
    </w:p>
    <w:p w:rsidR="00256B56" w:rsidRPr="00256B56" w:rsidRDefault="00256B56" w:rsidP="00256B56">
      <w:pPr>
        <w:ind w:left="-426" w:right="-142"/>
        <w:jc w:val="both"/>
        <w:rPr>
          <w:sz w:val="24"/>
          <w:szCs w:val="24"/>
        </w:rPr>
      </w:pPr>
    </w:p>
    <w:p w:rsidR="00256B56" w:rsidRPr="00256B56" w:rsidRDefault="00256B56" w:rsidP="00256B56">
      <w:pPr>
        <w:ind w:left="-426" w:right="-425"/>
        <w:jc w:val="both"/>
        <w:rPr>
          <w:sz w:val="24"/>
          <w:szCs w:val="24"/>
        </w:rPr>
      </w:pPr>
      <w:r w:rsidRPr="00256B56">
        <w:rPr>
          <w:sz w:val="24"/>
          <w:szCs w:val="24"/>
        </w:rPr>
        <w:t xml:space="preserve">Il sottoscritto Marco </w:t>
      </w:r>
      <w:proofErr w:type="spellStart"/>
      <w:r w:rsidRPr="00256B56">
        <w:rPr>
          <w:sz w:val="24"/>
          <w:szCs w:val="24"/>
        </w:rPr>
        <w:t>Oteri</w:t>
      </w:r>
      <w:proofErr w:type="spellEnd"/>
      <w:r w:rsidRPr="00256B56">
        <w:rPr>
          <w:sz w:val="24"/>
          <w:szCs w:val="24"/>
        </w:rPr>
        <w:t xml:space="preserve">, nato il 28/05/1976 a Messina ed ivi residente, in qualità di Viceprefetto – </w:t>
      </w:r>
      <w:r w:rsidRPr="00256B56">
        <w:rPr>
          <w:sz w:val="24"/>
          <w:szCs w:val="24"/>
        </w:rPr>
        <w:t>Vice Capo di Gabinetto</w:t>
      </w:r>
      <w:r w:rsidRPr="00256B56">
        <w:rPr>
          <w:sz w:val="24"/>
          <w:szCs w:val="24"/>
        </w:rPr>
        <w:t xml:space="preserve"> presso la Prefettura di </w:t>
      </w:r>
      <w:r w:rsidRPr="00256B56">
        <w:rPr>
          <w:sz w:val="24"/>
          <w:szCs w:val="24"/>
        </w:rPr>
        <w:t>Catani</w:t>
      </w:r>
      <w:r w:rsidRPr="00256B56">
        <w:rPr>
          <w:sz w:val="24"/>
          <w:szCs w:val="24"/>
        </w:rPr>
        <w:t>a, consapevole delle sanzioni penali nel caso di dichiarazioni non veritiere di cui al D.P.R. 28 dicembre 2000, n. 445</w:t>
      </w:r>
    </w:p>
    <w:p w:rsidR="00256B56" w:rsidRPr="00256B56" w:rsidRDefault="00256B56" w:rsidP="00256B56">
      <w:pPr>
        <w:ind w:left="-426" w:right="-142"/>
        <w:jc w:val="both"/>
        <w:rPr>
          <w:sz w:val="24"/>
          <w:szCs w:val="24"/>
        </w:rPr>
      </w:pPr>
    </w:p>
    <w:p w:rsidR="00256B56" w:rsidRPr="00256B56" w:rsidRDefault="00256B56" w:rsidP="00256B56">
      <w:pPr>
        <w:ind w:left="-426" w:right="-142"/>
        <w:jc w:val="both"/>
        <w:rPr>
          <w:sz w:val="24"/>
          <w:szCs w:val="24"/>
        </w:rPr>
      </w:pPr>
    </w:p>
    <w:p w:rsidR="00256B56" w:rsidRPr="00256B56" w:rsidRDefault="00256B56" w:rsidP="00256B56">
      <w:pPr>
        <w:ind w:left="-426" w:right="-142"/>
        <w:jc w:val="center"/>
        <w:rPr>
          <w:sz w:val="24"/>
          <w:szCs w:val="24"/>
        </w:rPr>
      </w:pPr>
      <w:r w:rsidRPr="00256B56">
        <w:rPr>
          <w:sz w:val="24"/>
          <w:szCs w:val="24"/>
        </w:rPr>
        <w:t>DICHIARA</w:t>
      </w:r>
    </w:p>
    <w:p w:rsidR="00256B56" w:rsidRPr="00256B56" w:rsidRDefault="00256B56" w:rsidP="00256B56">
      <w:pPr>
        <w:ind w:left="-426" w:right="-142" w:firstLine="708"/>
        <w:rPr>
          <w:sz w:val="24"/>
          <w:szCs w:val="24"/>
        </w:rPr>
      </w:pPr>
    </w:p>
    <w:p w:rsidR="00256B56" w:rsidRPr="00256B56" w:rsidRDefault="00256B56" w:rsidP="00256B56">
      <w:pPr>
        <w:ind w:left="-426" w:right="-142" w:firstLine="708"/>
        <w:jc w:val="both"/>
        <w:rPr>
          <w:sz w:val="24"/>
          <w:szCs w:val="24"/>
        </w:rPr>
      </w:pPr>
      <w:r w:rsidRPr="00256B56">
        <w:rPr>
          <w:sz w:val="24"/>
          <w:szCs w:val="24"/>
        </w:rPr>
        <w:t xml:space="preserve">  </w:t>
      </w:r>
    </w:p>
    <w:p w:rsidR="00256B56" w:rsidRPr="00256B56" w:rsidRDefault="00256B56" w:rsidP="00256B56">
      <w:pPr>
        <w:ind w:left="-426" w:right="-425"/>
        <w:jc w:val="both"/>
        <w:rPr>
          <w:sz w:val="24"/>
          <w:szCs w:val="24"/>
        </w:rPr>
      </w:pPr>
      <w:r w:rsidRPr="00256B56">
        <w:rPr>
          <w:sz w:val="24"/>
          <w:szCs w:val="24"/>
        </w:rPr>
        <w:t xml:space="preserve">ai sensi e per gli effetti dell’art. 14, lettera e), del D. </w:t>
      </w:r>
      <w:proofErr w:type="spellStart"/>
      <w:r w:rsidRPr="00256B56">
        <w:rPr>
          <w:sz w:val="24"/>
          <w:szCs w:val="24"/>
        </w:rPr>
        <w:t>Lgs</w:t>
      </w:r>
      <w:proofErr w:type="spellEnd"/>
      <w:r w:rsidRPr="00256B56">
        <w:rPr>
          <w:sz w:val="24"/>
          <w:szCs w:val="24"/>
        </w:rPr>
        <w:t>. 14 marzo 2013, n. 33 di svolgere i seguenti incarichi ulteriori con oneri a carico della finanza pubblica:</w:t>
      </w:r>
    </w:p>
    <w:p w:rsidR="00256B56" w:rsidRPr="00256B56" w:rsidRDefault="00256B56" w:rsidP="00256B56">
      <w:pPr>
        <w:jc w:val="both"/>
        <w:rPr>
          <w:sz w:val="24"/>
          <w:szCs w:val="24"/>
        </w:rPr>
      </w:pPr>
    </w:p>
    <w:p w:rsidR="00256B56" w:rsidRPr="00256B56" w:rsidRDefault="00256B56" w:rsidP="00256B56">
      <w:pPr>
        <w:ind w:left="-426" w:right="-425"/>
        <w:jc w:val="both"/>
        <w:rPr>
          <w:sz w:val="24"/>
          <w:szCs w:val="24"/>
        </w:rPr>
      </w:pPr>
      <w:r w:rsidRPr="00256B56">
        <w:rPr>
          <w:sz w:val="24"/>
          <w:szCs w:val="24"/>
        </w:rPr>
        <w:t>- Componente Commissione Straordinaria per la gestione del Comune di Marina di Gioiosa Ionica (RC)</w:t>
      </w:r>
    </w:p>
    <w:p w:rsidR="00256B56" w:rsidRPr="00256B56" w:rsidRDefault="00256B56" w:rsidP="00256B56">
      <w:pPr>
        <w:ind w:left="-426" w:right="-425" w:firstLine="142"/>
        <w:jc w:val="both"/>
        <w:rPr>
          <w:sz w:val="24"/>
          <w:szCs w:val="24"/>
        </w:rPr>
      </w:pPr>
      <w:r w:rsidRPr="00256B56">
        <w:rPr>
          <w:sz w:val="24"/>
          <w:szCs w:val="24"/>
        </w:rPr>
        <w:t>Decreto del Presidente della Repubblica in data 24/11/2017 (per 18 mesi)</w:t>
      </w:r>
    </w:p>
    <w:p w:rsidR="00256B56" w:rsidRPr="00256B56" w:rsidRDefault="00256B56" w:rsidP="00256B56">
      <w:pPr>
        <w:ind w:left="-426" w:right="-425" w:firstLine="142"/>
        <w:jc w:val="both"/>
        <w:rPr>
          <w:sz w:val="24"/>
          <w:szCs w:val="24"/>
        </w:rPr>
      </w:pPr>
      <w:bookmarkStart w:id="0" w:name="_GoBack"/>
      <w:bookmarkEnd w:id="0"/>
    </w:p>
    <w:p w:rsidR="00256B56" w:rsidRPr="00256B56" w:rsidRDefault="00256B56" w:rsidP="00256B56">
      <w:pPr>
        <w:ind w:left="-426" w:right="-425" w:firstLine="142"/>
        <w:jc w:val="both"/>
        <w:rPr>
          <w:sz w:val="24"/>
          <w:szCs w:val="24"/>
        </w:rPr>
      </w:pPr>
    </w:p>
    <w:p w:rsidR="00256B56" w:rsidRPr="00256B56" w:rsidRDefault="00256B56" w:rsidP="00256B56">
      <w:pPr>
        <w:jc w:val="both"/>
        <w:rPr>
          <w:sz w:val="24"/>
          <w:szCs w:val="24"/>
        </w:rPr>
      </w:pPr>
    </w:p>
    <w:p w:rsidR="00256B56" w:rsidRPr="00256B56" w:rsidRDefault="00256B56" w:rsidP="00256B56">
      <w:pPr>
        <w:jc w:val="both"/>
        <w:rPr>
          <w:sz w:val="24"/>
          <w:szCs w:val="24"/>
        </w:rPr>
      </w:pPr>
    </w:p>
    <w:p w:rsidR="00256B56" w:rsidRPr="00256B56" w:rsidRDefault="00256B56" w:rsidP="00256B56">
      <w:pPr>
        <w:jc w:val="both"/>
        <w:rPr>
          <w:sz w:val="24"/>
          <w:szCs w:val="24"/>
        </w:rPr>
      </w:pPr>
    </w:p>
    <w:p w:rsidR="00256B56" w:rsidRPr="00256B56" w:rsidRDefault="00256B56" w:rsidP="00256B56">
      <w:pPr>
        <w:spacing w:line="360" w:lineRule="auto"/>
        <w:jc w:val="both"/>
        <w:rPr>
          <w:sz w:val="24"/>
          <w:szCs w:val="24"/>
        </w:rPr>
      </w:pPr>
      <w:r w:rsidRPr="00256B56">
        <w:rPr>
          <w:sz w:val="24"/>
          <w:szCs w:val="24"/>
        </w:rPr>
        <w:t xml:space="preserve">Data, </w:t>
      </w:r>
      <w:r w:rsidRPr="00256B56">
        <w:rPr>
          <w:sz w:val="24"/>
          <w:szCs w:val="24"/>
        </w:rPr>
        <w:t>15</w:t>
      </w:r>
      <w:r w:rsidRPr="00256B56">
        <w:rPr>
          <w:sz w:val="24"/>
          <w:szCs w:val="24"/>
        </w:rPr>
        <w:t>/</w:t>
      </w:r>
      <w:r w:rsidRPr="00256B56">
        <w:rPr>
          <w:sz w:val="24"/>
          <w:szCs w:val="24"/>
        </w:rPr>
        <w:t>10</w:t>
      </w:r>
      <w:r w:rsidRPr="00256B56">
        <w:rPr>
          <w:sz w:val="24"/>
          <w:szCs w:val="24"/>
        </w:rPr>
        <w:t>/201</w:t>
      </w:r>
      <w:r w:rsidRPr="00256B56">
        <w:rPr>
          <w:sz w:val="24"/>
          <w:szCs w:val="24"/>
        </w:rPr>
        <w:t>9</w:t>
      </w:r>
      <w:r w:rsidRPr="00256B56">
        <w:rPr>
          <w:sz w:val="24"/>
          <w:szCs w:val="24"/>
        </w:rPr>
        <w:tab/>
      </w:r>
      <w:r w:rsidRPr="00256B56">
        <w:rPr>
          <w:sz w:val="24"/>
          <w:szCs w:val="24"/>
        </w:rPr>
        <w:tab/>
      </w:r>
      <w:r w:rsidRPr="00256B56">
        <w:rPr>
          <w:sz w:val="24"/>
          <w:szCs w:val="24"/>
        </w:rPr>
        <w:tab/>
      </w:r>
      <w:r w:rsidRPr="00256B56">
        <w:rPr>
          <w:sz w:val="24"/>
          <w:szCs w:val="24"/>
        </w:rPr>
        <w:tab/>
      </w:r>
      <w:r w:rsidRPr="00256B56">
        <w:rPr>
          <w:sz w:val="24"/>
          <w:szCs w:val="24"/>
        </w:rPr>
        <w:tab/>
      </w:r>
      <w:r w:rsidRPr="00256B56">
        <w:rPr>
          <w:sz w:val="24"/>
          <w:szCs w:val="24"/>
        </w:rPr>
        <w:tab/>
        <w:t>FIRMA</w:t>
      </w:r>
    </w:p>
    <w:p w:rsidR="00256B56" w:rsidRPr="00256B56" w:rsidRDefault="00256B56" w:rsidP="00256B56">
      <w:pPr>
        <w:spacing w:line="360" w:lineRule="auto"/>
        <w:jc w:val="both"/>
        <w:rPr>
          <w:sz w:val="24"/>
          <w:szCs w:val="24"/>
        </w:rPr>
      </w:pPr>
      <w:r w:rsidRPr="00256B56">
        <w:rPr>
          <w:sz w:val="24"/>
          <w:szCs w:val="24"/>
        </w:rPr>
        <w:tab/>
      </w:r>
      <w:r w:rsidRPr="00256B56">
        <w:rPr>
          <w:sz w:val="24"/>
          <w:szCs w:val="24"/>
        </w:rPr>
        <w:tab/>
      </w:r>
      <w:r w:rsidRPr="00256B56">
        <w:rPr>
          <w:sz w:val="24"/>
          <w:szCs w:val="24"/>
        </w:rPr>
        <w:tab/>
      </w:r>
      <w:r w:rsidRPr="00256B56">
        <w:rPr>
          <w:sz w:val="24"/>
          <w:szCs w:val="24"/>
        </w:rPr>
        <w:tab/>
      </w:r>
      <w:r w:rsidRPr="00256B56">
        <w:rPr>
          <w:sz w:val="24"/>
          <w:szCs w:val="24"/>
        </w:rPr>
        <w:tab/>
      </w:r>
      <w:r w:rsidRPr="00256B56">
        <w:rPr>
          <w:sz w:val="24"/>
          <w:szCs w:val="24"/>
        </w:rPr>
        <w:tab/>
      </w:r>
      <w:r w:rsidRPr="00256B56">
        <w:rPr>
          <w:sz w:val="24"/>
          <w:szCs w:val="24"/>
        </w:rPr>
        <w:tab/>
        <w:t xml:space="preserve">     MARCO OTERI </w:t>
      </w:r>
    </w:p>
    <w:p w:rsidR="00256B56" w:rsidRPr="00256B56" w:rsidRDefault="00256B56" w:rsidP="00256B56">
      <w:pPr>
        <w:ind w:left="3540" w:firstLine="708"/>
        <w:jc w:val="both"/>
        <w:rPr>
          <w:sz w:val="24"/>
          <w:szCs w:val="24"/>
        </w:rPr>
      </w:pPr>
    </w:p>
    <w:p w:rsidR="00256B56" w:rsidRPr="00256B56" w:rsidRDefault="00256B56" w:rsidP="00256B56">
      <w:pPr>
        <w:ind w:left="3540" w:firstLine="708"/>
        <w:jc w:val="both"/>
        <w:rPr>
          <w:rFonts w:ascii="Courier New" w:hAnsi="Courier New"/>
          <w:sz w:val="24"/>
          <w:szCs w:val="24"/>
        </w:rPr>
      </w:pPr>
    </w:p>
    <w:p w:rsidR="00256B56" w:rsidRDefault="00256B56" w:rsidP="00256B56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p w:rsidR="00256B56" w:rsidRDefault="00256B56" w:rsidP="00256B56"/>
    <w:p w:rsidR="00256B56" w:rsidRDefault="00256B56" w:rsidP="00256B56"/>
    <w:p w:rsidR="0046295F" w:rsidRDefault="00256B56"/>
    <w:sectPr w:rsidR="0046295F" w:rsidSect="00FE0791">
      <w:headerReference w:type="default" r:id="rId6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256B56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 wp14:anchorId="0444C359" wp14:editId="5D06D15F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256B56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256B56">
    <w:pPr>
      <w:pStyle w:val="Intestazione"/>
      <w:jc w:val="center"/>
      <w:rPr>
        <w:rFonts w:ascii="Empire Script" w:hAnsi="Empire Script"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56"/>
    <w:rsid w:val="00256B56"/>
    <w:rsid w:val="00276DC5"/>
    <w:rsid w:val="009C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56B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B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256B56"/>
    <w:pPr>
      <w:jc w:val="center"/>
    </w:pPr>
    <w:rPr>
      <w:rFonts w:ascii="Palace Script MT" w:hAnsi="Palace Script MT"/>
      <w:sz w:val="140"/>
    </w:rPr>
  </w:style>
  <w:style w:type="paragraph" w:styleId="Paragrafoelenco">
    <w:name w:val="List Paragraph"/>
    <w:basedOn w:val="Normale"/>
    <w:uiPriority w:val="34"/>
    <w:qFormat/>
    <w:rsid w:val="00256B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B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B5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56B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B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256B56"/>
    <w:pPr>
      <w:jc w:val="center"/>
    </w:pPr>
    <w:rPr>
      <w:rFonts w:ascii="Palace Script MT" w:hAnsi="Palace Script MT"/>
      <w:sz w:val="140"/>
    </w:rPr>
  </w:style>
  <w:style w:type="paragraph" w:styleId="Paragrafoelenco">
    <w:name w:val="List Paragraph"/>
    <w:basedOn w:val="Normale"/>
    <w:uiPriority w:val="34"/>
    <w:qFormat/>
    <w:rsid w:val="00256B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B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B5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>CENSRVVSCM005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Oteri</dc:creator>
  <cp:lastModifiedBy>Marco Oteri</cp:lastModifiedBy>
  <cp:revision>1</cp:revision>
  <dcterms:created xsi:type="dcterms:W3CDTF">2019-10-15T10:21:00Z</dcterms:created>
  <dcterms:modified xsi:type="dcterms:W3CDTF">2019-10-15T10:23:00Z</dcterms:modified>
</cp:coreProperties>
</file>