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4E30B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</w:t>
      </w:r>
      <w:r w:rsidR="002F1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IMMACOLATA VENERUSO nat</w:t>
      </w:r>
      <w:r w:rsidR="002F1F03">
        <w:rPr>
          <w:rFonts w:ascii="Times New Roman" w:hAnsi="Times New Roman" w:cs="Times New Roman"/>
          <w:sz w:val="24"/>
          <w:szCs w:val="24"/>
        </w:rPr>
        <w:t xml:space="preserve">a a </w:t>
      </w:r>
      <w:r>
        <w:rPr>
          <w:rFonts w:ascii="Times New Roman" w:hAnsi="Times New Roman" w:cs="Times New Roman"/>
          <w:sz w:val="24"/>
          <w:szCs w:val="24"/>
        </w:rPr>
        <w:t xml:space="preserve">TORRE DEL GRECO (NA)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15/03/1984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DIRIGENTE DEL SERVIZIO CONTABILITA’ E GESTIONE FINANZIARIA DELLA PREFETTURA DI SONDRIO,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51FD">
        <w:rPr>
          <w:rFonts w:ascii="Times New Roman" w:hAnsi="Times New Roman" w:cs="Times New Roman"/>
          <w:sz w:val="24"/>
          <w:szCs w:val="24"/>
        </w:rPr>
        <w:t xml:space="preserve"> COMMISSARIO PREFETTIZIO PRESSO IL COMUNE DI VAL MASINO (SO) DAL 26/01/2017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9D51FD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9D51FD" w:rsidRDefault="009D5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27/04/2017                                                                                     Immacolata Veneruso</w:t>
      </w:r>
      <w:bookmarkStart w:id="0" w:name="_GoBack"/>
      <w:bookmarkEnd w:id="0"/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4E30B1"/>
    <w:rsid w:val="005C6F95"/>
    <w:rsid w:val="00656C18"/>
    <w:rsid w:val="0068291C"/>
    <w:rsid w:val="009D51FD"/>
    <w:rsid w:val="00A16F71"/>
    <w:rsid w:val="00A50084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3CCE"/>
  <w15:docId w15:val="{F83AF013-9100-42AB-9DFB-3219FA8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B205-EBE3-4136-AFBA-B46E76A4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Immacolata Veneruso</cp:lastModifiedBy>
  <cp:revision>4</cp:revision>
  <cp:lastPrinted>2014-04-22T14:43:00Z</cp:lastPrinted>
  <dcterms:created xsi:type="dcterms:W3CDTF">2017-04-27T16:00:00Z</dcterms:created>
  <dcterms:modified xsi:type="dcterms:W3CDTF">2017-04-27T16:04:00Z</dcterms:modified>
</cp:coreProperties>
</file>