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5F6580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E969B2">
        <w:rPr>
          <w:sz w:val="26"/>
          <w:szCs w:val="26"/>
        </w:rPr>
        <w:t>sottoscritto</w:t>
      </w:r>
      <w:r w:rsidR="00C275A2">
        <w:rPr>
          <w:sz w:val="26"/>
          <w:szCs w:val="26"/>
        </w:rPr>
        <w:t xml:space="preserve"> T</w:t>
      </w:r>
      <w:r>
        <w:rPr>
          <w:sz w:val="26"/>
          <w:szCs w:val="26"/>
        </w:rPr>
        <w:t xml:space="preserve">ALANI Domenico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Roma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7.1.1960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AC03F1">
        <w:rPr>
          <w:sz w:val="26"/>
          <w:szCs w:val="26"/>
        </w:rPr>
        <w:t>a</w:t>
      </w:r>
      <w:r>
        <w:rPr>
          <w:sz w:val="26"/>
          <w:szCs w:val="26"/>
        </w:rPr>
        <w:t xml:space="preserve"> Latina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dell’Area I della Prefettura – UTG di Latina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svolgere  </w:t>
      </w:r>
      <w:r w:rsidR="00C275A2">
        <w:rPr>
          <w:sz w:val="26"/>
          <w:szCs w:val="26"/>
        </w:rPr>
        <w:t>l’</w:t>
      </w:r>
      <w:r w:rsidR="006377F0">
        <w:rPr>
          <w:sz w:val="26"/>
          <w:szCs w:val="26"/>
        </w:rPr>
        <w:t>ulterior</w:t>
      </w:r>
      <w:r w:rsidR="00C275A2">
        <w:rPr>
          <w:sz w:val="26"/>
          <w:szCs w:val="26"/>
        </w:rPr>
        <w:t>e incarico di Dirigente Reggente dell’Area III bis della Prefettura – UTG di Latina</w:t>
      </w:r>
      <w:r w:rsidR="006377F0">
        <w:rPr>
          <w:sz w:val="26"/>
          <w:szCs w:val="26"/>
        </w:rPr>
        <w:t xml:space="preserve"> con oneri </w:t>
      </w:r>
      <w:r w:rsidR="00C275A2">
        <w:rPr>
          <w:sz w:val="26"/>
          <w:szCs w:val="26"/>
        </w:rPr>
        <w:t>a carico della finanza pubblica.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5F6580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Latina, </w:t>
      </w:r>
      <w:r w:rsidR="00D0707C">
        <w:rPr>
          <w:sz w:val="26"/>
          <w:szCs w:val="26"/>
        </w:rPr>
        <w:t>10 ottobre 2020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</w:t>
      </w:r>
    </w:p>
    <w:p w:rsidR="005F6580" w:rsidRDefault="005F6580" w:rsidP="00FE0791">
      <w:pPr>
        <w:jc w:val="both"/>
        <w:rPr>
          <w:sz w:val="26"/>
          <w:szCs w:val="26"/>
        </w:rPr>
      </w:pPr>
    </w:p>
    <w:p w:rsidR="005F6580" w:rsidRDefault="005F6580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Domenico Talani</w:t>
      </w: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Default="00D0707C" w:rsidP="00FE0791">
      <w:pPr>
        <w:jc w:val="both"/>
        <w:rPr>
          <w:sz w:val="26"/>
          <w:szCs w:val="26"/>
        </w:rPr>
      </w:pPr>
    </w:p>
    <w:p w:rsidR="00D0707C" w:rsidRPr="00AA1615" w:rsidRDefault="00D0707C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Originale firmato agli atti</w:t>
      </w:r>
      <w:bookmarkStart w:id="0" w:name="_GoBack"/>
      <w:bookmarkEnd w:id="0"/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83" w:rsidRDefault="00364383">
      <w:r>
        <w:separator/>
      </w:r>
    </w:p>
  </w:endnote>
  <w:endnote w:type="continuationSeparator" w:id="0">
    <w:p w:rsidR="00364383" w:rsidRDefault="0036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83" w:rsidRDefault="00364383">
      <w:r>
        <w:separator/>
      </w:r>
    </w:p>
  </w:footnote>
  <w:footnote w:type="continuationSeparator" w:id="0">
    <w:p w:rsidR="00364383" w:rsidRDefault="0036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3790"/>
    <w:rsid w:val="00356D9F"/>
    <w:rsid w:val="00357059"/>
    <w:rsid w:val="00364383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6580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03F1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275A2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3B04"/>
    <w:rsid w:val="00CD6E76"/>
    <w:rsid w:val="00CD6F57"/>
    <w:rsid w:val="00CF6010"/>
    <w:rsid w:val="00D0707C"/>
    <w:rsid w:val="00D072D1"/>
    <w:rsid w:val="00D13117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7F48-E5CD-40A3-AD74-306780BE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dpp1043526</cp:lastModifiedBy>
  <cp:revision>10</cp:revision>
  <cp:lastPrinted>2017-03-21T12:02:00Z</cp:lastPrinted>
  <dcterms:created xsi:type="dcterms:W3CDTF">2017-04-19T12:30:00Z</dcterms:created>
  <dcterms:modified xsi:type="dcterms:W3CDTF">2021-06-11T08:42:00Z</dcterms:modified>
</cp:coreProperties>
</file>