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23D2" w14:textId="77777777" w:rsidR="0041564F" w:rsidRPr="002660C7" w:rsidRDefault="0041564F" w:rsidP="0041564F">
      <w:pPr>
        <w:jc w:val="both"/>
        <w:rPr>
          <w:b/>
          <w:color w:val="000000"/>
          <w:sz w:val="22"/>
          <w:szCs w:val="22"/>
        </w:rPr>
      </w:pPr>
    </w:p>
    <w:p w14:paraId="76821015" w14:textId="77777777" w:rsidR="0060460D" w:rsidRDefault="0060460D" w:rsidP="0060460D">
      <w:pPr>
        <w:ind w:left="56"/>
        <w:jc w:val="center"/>
        <w:rPr>
          <w:b/>
          <w:color w:val="000000"/>
        </w:rPr>
      </w:pPr>
      <w:r w:rsidRPr="000A1533">
        <w:rPr>
          <w:b/>
          <w:color w:val="000000"/>
        </w:rPr>
        <w:t xml:space="preserve">Gara europea a procedura aperta </w:t>
      </w:r>
    </w:p>
    <w:p w14:paraId="5367E5B4" w14:textId="77777777" w:rsidR="00D64A99" w:rsidRDefault="00D64A99" w:rsidP="00D64A99">
      <w:pPr>
        <w:ind w:left="56"/>
        <w:jc w:val="center"/>
        <w:rPr>
          <w:b/>
          <w:color w:val="000000"/>
        </w:rPr>
      </w:pPr>
      <w:r>
        <w:rPr>
          <w:b/>
          <w:color w:val="000000"/>
        </w:rPr>
        <w:t>per l'affidamento del</w:t>
      </w:r>
      <w:r w:rsidR="0060460D" w:rsidRPr="000A1533">
        <w:rPr>
          <w:b/>
          <w:color w:val="000000"/>
        </w:rPr>
        <w:t xml:space="preserve"> </w:t>
      </w:r>
      <w:r w:rsidRPr="00D64A99">
        <w:rPr>
          <w:b/>
          <w:color w:val="000000"/>
        </w:rPr>
        <w:t xml:space="preserve">Servizio di recupero, custodia e acquisto dei veicoli oggetto di provvedimenti di sequestro amministrativo, fermo e confisca ai sensi dell’art. 214-bis del D. </w:t>
      </w:r>
      <w:proofErr w:type="spellStart"/>
      <w:r w:rsidRPr="00D64A99">
        <w:rPr>
          <w:b/>
          <w:color w:val="000000"/>
        </w:rPr>
        <w:t>Lgs</w:t>
      </w:r>
      <w:proofErr w:type="spellEnd"/>
      <w:r w:rsidRPr="00D64A99">
        <w:rPr>
          <w:b/>
          <w:color w:val="000000"/>
        </w:rPr>
        <w:t xml:space="preserve">. 285/1992 – </w:t>
      </w:r>
    </w:p>
    <w:p w14:paraId="12A21131" w14:textId="6E5213CB" w:rsidR="00F53AF0" w:rsidRPr="002660C7" w:rsidRDefault="00D64A99" w:rsidP="00D64A99">
      <w:pPr>
        <w:ind w:left="56"/>
        <w:jc w:val="center"/>
        <w:rPr>
          <w:b/>
          <w:bCs/>
          <w:color w:val="000000"/>
          <w:w w:val="108"/>
          <w:sz w:val="22"/>
          <w:szCs w:val="22"/>
        </w:rPr>
      </w:pPr>
      <w:r w:rsidRPr="00D64A99">
        <w:rPr>
          <w:b/>
          <w:color w:val="000000"/>
        </w:rPr>
        <w:t>Provincia Barletta Andria Trani</w:t>
      </w:r>
      <w:r>
        <w:rPr>
          <w:b/>
          <w:color w:val="000000"/>
        </w:rPr>
        <w:t xml:space="preserve">     </w:t>
      </w:r>
      <w:bookmarkStart w:id="0" w:name="_GoBack"/>
      <w:bookmarkEnd w:id="0"/>
      <w:r w:rsidR="0060460D" w:rsidRPr="00C53489">
        <w:rPr>
          <w:b/>
          <w:highlight w:val="yellow"/>
        </w:rPr>
        <w:t>CIG</w:t>
      </w:r>
      <w:r w:rsidR="005C45D9" w:rsidRPr="00C53489">
        <w:rPr>
          <w:sz w:val="22"/>
          <w:highlight w:val="yellow"/>
        </w:rPr>
        <w:t xml:space="preserve"> </w:t>
      </w:r>
      <w:proofErr w:type="spellStart"/>
      <w:r w:rsidR="00C53489" w:rsidRPr="00C53489">
        <w:rPr>
          <w:sz w:val="22"/>
          <w:highlight w:val="yellow"/>
        </w:rPr>
        <w:t>xxxxxxx</w:t>
      </w:r>
      <w:proofErr w:type="spellEnd"/>
    </w:p>
    <w:p w14:paraId="6E7A2F35" w14:textId="77777777" w:rsidR="004D32A5" w:rsidRPr="002660C7" w:rsidRDefault="006A4A52" w:rsidP="00A54106">
      <w:pPr>
        <w:shd w:val="clear" w:color="auto" w:fill="FFFFFF"/>
        <w:tabs>
          <w:tab w:val="left" w:leader="dot" w:pos="9639"/>
        </w:tabs>
        <w:spacing w:before="264"/>
        <w:ind w:left="10"/>
        <w:jc w:val="both"/>
        <w:rPr>
          <w:sz w:val="22"/>
          <w:szCs w:val="22"/>
        </w:rPr>
      </w:pPr>
      <w:r w:rsidRPr="002660C7">
        <w:rPr>
          <w:color w:val="000000"/>
          <w:spacing w:val="-7"/>
          <w:sz w:val="22"/>
          <w:szCs w:val="22"/>
        </w:rPr>
        <w:t xml:space="preserve">Il / La </w:t>
      </w:r>
      <w:r w:rsidR="00DE6F30" w:rsidRPr="002660C7">
        <w:rPr>
          <w:color w:val="000000"/>
          <w:spacing w:val="-7"/>
          <w:sz w:val="22"/>
          <w:szCs w:val="22"/>
        </w:rPr>
        <w:t xml:space="preserve"> </w:t>
      </w:r>
      <w:r w:rsidR="003A5FF4" w:rsidRPr="002660C7">
        <w:rPr>
          <w:color w:val="000000"/>
          <w:spacing w:val="-7"/>
          <w:sz w:val="22"/>
          <w:szCs w:val="22"/>
        </w:rPr>
        <w:t>sottoscritto</w:t>
      </w:r>
      <w:r w:rsidRPr="002660C7">
        <w:rPr>
          <w:color w:val="000000"/>
          <w:spacing w:val="-7"/>
          <w:sz w:val="22"/>
          <w:szCs w:val="22"/>
        </w:rPr>
        <w:t>/a</w:t>
      </w:r>
      <w:r w:rsidR="004A1C6D" w:rsidRPr="002660C7">
        <w:rPr>
          <w:color w:val="000000"/>
          <w:sz w:val="22"/>
          <w:szCs w:val="22"/>
        </w:rPr>
        <w:t>________________________________________________________________________</w:t>
      </w:r>
    </w:p>
    <w:p w14:paraId="6071FD1D" w14:textId="77777777" w:rsidR="00634174" w:rsidRPr="002660C7" w:rsidRDefault="006A4A52" w:rsidP="00634174">
      <w:pPr>
        <w:shd w:val="clear" w:color="auto" w:fill="FFFFFF"/>
        <w:tabs>
          <w:tab w:val="left" w:leader="dot" w:pos="2395"/>
          <w:tab w:val="left" w:leader="dot" w:pos="9639"/>
        </w:tabs>
        <w:spacing w:line="389" w:lineRule="exact"/>
        <w:ind w:left="5"/>
        <w:jc w:val="both"/>
        <w:rPr>
          <w:color w:val="000000"/>
          <w:sz w:val="22"/>
          <w:szCs w:val="22"/>
        </w:rPr>
      </w:pPr>
      <w:r w:rsidRPr="002660C7">
        <w:rPr>
          <w:color w:val="000000"/>
          <w:spacing w:val="-4"/>
          <w:sz w:val="22"/>
          <w:szCs w:val="22"/>
        </w:rPr>
        <w:t>N</w:t>
      </w:r>
      <w:r w:rsidR="003A5FF4" w:rsidRPr="002660C7">
        <w:rPr>
          <w:color w:val="000000"/>
          <w:spacing w:val="-4"/>
          <w:sz w:val="22"/>
          <w:szCs w:val="22"/>
        </w:rPr>
        <w:t>ato</w:t>
      </w:r>
      <w:r w:rsidR="004A1C6D" w:rsidRPr="002660C7">
        <w:rPr>
          <w:color w:val="000000"/>
          <w:spacing w:val="-4"/>
          <w:sz w:val="22"/>
          <w:szCs w:val="22"/>
        </w:rPr>
        <w:t xml:space="preserve"> a ________________________________________________, il_________________________________, CF_____________________________________;</w:t>
      </w:r>
    </w:p>
    <w:p w14:paraId="10081AEE" w14:textId="77777777" w:rsidR="004D32A5" w:rsidRPr="002660C7" w:rsidRDefault="00634174" w:rsidP="00634174">
      <w:pPr>
        <w:shd w:val="clear" w:color="auto" w:fill="FFFFFF"/>
        <w:tabs>
          <w:tab w:val="left" w:leader="dot" w:pos="2395"/>
          <w:tab w:val="left" w:leader="dot" w:pos="9639"/>
        </w:tabs>
        <w:spacing w:line="389" w:lineRule="exact"/>
        <w:ind w:left="5"/>
        <w:jc w:val="both"/>
        <w:rPr>
          <w:sz w:val="22"/>
          <w:szCs w:val="22"/>
        </w:rPr>
      </w:pPr>
      <w:r w:rsidRPr="002660C7">
        <w:rPr>
          <w:color w:val="000000"/>
          <w:sz w:val="22"/>
          <w:szCs w:val="22"/>
        </w:rPr>
        <w:t>in qualit</w:t>
      </w:r>
      <w:r w:rsidR="003A5FF4" w:rsidRPr="002660C7">
        <w:rPr>
          <w:color w:val="000000"/>
          <w:spacing w:val="-2"/>
          <w:sz w:val="22"/>
          <w:szCs w:val="22"/>
        </w:rPr>
        <w:t>à di:</w:t>
      </w:r>
    </w:p>
    <w:p w14:paraId="21FDC453" w14:textId="77777777" w:rsidR="004D32A5" w:rsidRPr="002660C7" w:rsidRDefault="00C415F4">
      <w:pPr>
        <w:shd w:val="clear" w:color="auto" w:fill="FFFFFF"/>
        <w:spacing w:line="389" w:lineRule="exact"/>
        <w:ind w:left="10"/>
        <w:rPr>
          <w:sz w:val="22"/>
          <w:szCs w:val="22"/>
        </w:rPr>
      </w:pPr>
      <w:r w:rsidRPr="002660C7">
        <w:rPr>
          <w:color w:val="000000"/>
          <w:spacing w:val="-2"/>
          <w:sz w:val="22"/>
          <w:szCs w:val="22"/>
        </w:rPr>
        <w:t>□</w:t>
      </w:r>
      <w:r w:rsidR="003A5FF4" w:rsidRPr="002660C7">
        <w:rPr>
          <w:color w:val="000000"/>
          <w:sz w:val="22"/>
          <w:szCs w:val="22"/>
        </w:rPr>
        <w:t>Legale rappresentante</w:t>
      </w:r>
    </w:p>
    <w:p w14:paraId="1F616FE8" w14:textId="77777777" w:rsidR="004D32A5" w:rsidRPr="002660C7" w:rsidRDefault="001B43EC" w:rsidP="009549CC">
      <w:pPr>
        <w:shd w:val="clear" w:color="auto" w:fill="FFFFFF"/>
        <w:tabs>
          <w:tab w:val="left" w:leader="underscore" w:pos="9639"/>
        </w:tabs>
        <w:spacing w:line="389" w:lineRule="exact"/>
        <w:ind w:left="10"/>
        <w:jc w:val="both"/>
        <w:rPr>
          <w:sz w:val="22"/>
          <w:szCs w:val="22"/>
        </w:rPr>
      </w:pPr>
      <w:r w:rsidRPr="002660C7">
        <w:rPr>
          <w:color w:val="000000"/>
          <w:spacing w:val="-2"/>
          <w:sz w:val="22"/>
          <w:szCs w:val="22"/>
        </w:rPr>
        <w:t>□</w:t>
      </w:r>
      <w:r w:rsidR="00E61D6D" w:rsidRPr="002660C7">
        <w:rPr>
          <w:color w:val="000000"/>
          <w:spacing w:val="-2"/>
          <w:sz w:val="22"/>
          <w:szCs w:val="22"/>
        </w:rPr>
        <w:t xml:space="preserve">Procuratore </w:t>
      </w:r>
      <w:r w:rsidR="003A5FF4" w:rsidRPr="002660C7">
        <w:rPr>
          <w:color w:val="000000"/>
          <w:spacing w:val="-2"/>
          <w:sz w:val="22"/>
          <w:szCs w:val="22"/>
        </w:rPr>
        <w:t>come</w:t>
      </w:r>
      <w:r w:rsidR="00E61D6D" w:rsidRPr="002660C7">
        <w:rPr>
          <w:color w:val="000000"/>
          <w:spacing w:val="-2"/>
          <w:sz w:val="22"/>
          <w:szCs w:val="22"/>
        </w:rPr>
        <w:t xml:space="preserve"> da </w:t>
      </w:r>
      <w:r w:rsidR="003A5FF4" w:rsidRPr="002660C7">
        <w:rPr>
          <w:color w:val="000000"/>
          <w:spacing w:val="-2"/>
          <w:sz w:val="22"/>
          <w:szCs w:val="22"/>
        </w:rPr>
        <w:t xml:space="preserve">procura generale/speciale </w:t>
      </w:r>
    </w:p>
    <w:p w14:paraId="780EE341" w14:textId="77777777" w:rsidR="004A1C6D" w:rsidRPr="002660C7" w:rsidRDefault="003A5FF4" w:rsidP="004A1C6D">
      <w:pPr>
        <w:shd w:val="clear" w:color="auto" w:fill="FFFFFF"/>
        <w:tabs>
          <w:tab w:val="left" w:leader="dot" w:pos="9639"/>
        </w:tabs>
        <w:spacing w:line="389" w:lineRule="exact"/>
        <w:jc w:val="both"/>
        <w:rPr>
          <w:color w:val="000000"/>
          <w:spacing w:val="2"/>
          <w:sz w:val="22"/>
          <w:szCs w:val="22"/>
        </w:rPr>
      </w:pPr>
      <w:r w:rsidRPr="002660C7">
        <w:rPr>
          <w:color w:val="000000"/>
          <w:spacing w:val="2"/>
          <w:sz w:val="22"/>
          <w:szCs w:val="22"/>
        </w:rPr>
        <w:t>dell'impresa</w:t>
      </w:r>
      <w:r w:rsidR="004A1C6D" w:rsidRPr="002660C7">
        <w:rPr>
          <w:color w:val="000000"/>
          <w:spacing w:val="2"/>
          <w:sz w:val="22"/>
          <w:szCs w:val="22"/>
        </w:rPr>
        <w:t>____________________________________________________________________________</w:t>
      </w:r>
      <w:r w:rsidR="00634174" w:rsidRPr="002660C7">
        <w:rPr>
          <w:color w:val="000000"/>
          <w:spacing w:val="2"/>
          <w:sz w:val="22"/>
          <w:szCs w:val="22"/>
        </w:rPr>
        <w:t>con</w:t>
      </w:r>
      <w:r w:rsidR="004A1C6D" w:rsidRPr="002660C7">
        <w:rPr>
          <w:color w:val="000000"/>
          <w:spacing w:val="2"/>
          <w:sz w:val="22"/>
          <w:szCs w:val="22"/>
        </w:rPr>
        <w:t xml:space="preserve"> </w:t>
      </w:r>
      <w:r w:rsidR="00634174" w:rsidRPr="002660C7">
        <w:rPr>
          <w:color w:val="000000"/>
          <w:spacing w:val="2"/>
          <w:sz w:val="22"/>
          <w:szCs w:val="22"/>
        </w:rPr>
        <w:t>s</w:t>
      </w:r>
      <w:r w:rsidRPr="002660C7">
        <w:rPr>
          <w:color w:val="000000"/>
          <w:spacing w:val="2"/>
          <w:sz w:val="22"/>
          <w:szCs w:val="22"/>
        </w:rPr>
        <w:t>ede</w:t>
      </w:r>
      <w:r w:rsidR="004A1C6D" w:rsidRPr="002660C7">
        <w:rPr>
          <w:color w:val="000000"/>
          <w:spacing w:val="2"/>
          <w:sz w:val="22"/>
          <w:szCs w:val="22"/>
        </w:rPr>
        <w:t xml:space="preserve"> </w:t>
      </w:r>
      <w:r w:rsidRPr="002660C7">
        <w:rPr>
          <w:color w:val="000000"/>
          <w:spacing w:val="2"/>
          <w:sz w:val="22"/>
          <w:szCs w:val="22"/>
        </w:rPr>
        <w:t>legale</w:t>
      </w:r>
      <w:r w:rsidR="004A1C6D" w:rsidRPr="002660C7">
        <w:rPr>
          <w:color w:val="000000"/>
          <w:spacing w:val="2"/>
          <w:sz w:val="22"/>
          <w:szCs w:val="22"/>
        </w:rPr>
        <w:t xml:space="preserve"> </w:t>
      </w:r>
      <w:r w:rsidRPr="002660C7">
        <w:rPr>
          <w:color w:val="000000"/>
          <w:spacing w:val="2"/>
          <w:sz w:val="22"/>
          <w:szCs w:val="22"/>
        </w:rPr>
        <w:t>in</w:t>
      </w:r>
      <w:r w:rsidR="004A1C6D" w:rsidRPr="002660C7">
        <w:rPr>
          <w:color w:val="000000"/>
          <w:spacing w:val="2"/>
          <w:sz w:val="22"/>
          <w:szCs w:val="22"/>
        </w:rPr>
        <w:t xml:space="preserve"> _____________________________________________________________________________________</w:t>
      </w:r>
    </w:p>
    <w:p w14:paraId="6E313BDB" w14:textId="77777777" w:rsidR="000D43B9" w:rsidRPr="002660C7" w:rsidRDefault="003A5FF4" w:rsidP="004A1C6D">
      <w:pPr>
        <w:shd w:val="clear" w:color="auto" w:fill="FFFFFF"/>
        <w:tabs>
          <w:tab w:val="left" w:leader="dot" w:pos="9639"/>
        </w:tabs>
        <w:spacing w:line="389" w:lineRule="exact"/>
        <w:jc w:val="both"/>
        <w:rPr>
          <w:color w:val="000000"/>
          <w:spacing w:val="-1"/>
          <w:sz w:val="22"/>
          <w:szCs w:val="22"/>
        </w:rPr>
      </w:pPr>
      <w:r w:rsidRPr="002660C7">
        <w:rPr>
          <w:color w:val="000000"/>
          <w:sz w:val="22"/>
          <w:szCs w:val="22"/>
        </w:rPr>
        <w:t>con sede operativa in</w:t>
      </w:r>
      <w:r w:rsidR="009549CC" w:rsidRPr="002660C7">
        <w:rPr>
          <w:color w:val="000000"/>
          <w:sz w:val="22"/>
          <w:szCs w:val="22"/>
        </w:rPr>
        <w:t xml:space="preserve"> </w:t>
      </w:r>
      <w:r w:rsidR="004A1C6D" w:rsidRPr="002660C7">
        <w:rPr>
          <w:color w:val="000000"/>
          <w:sz w:val="22"/>
          <w:szCs w:val="22"/>
        </w:rPr>
        <w:t>_______________________________________________________________________________________</w:t>
      </w:r>
      <w:r w:rsidR="009549CC" w:rsidRPr="002660C7">
        <w:rPr>
          <w:color w:val="000000"/>
          <w:sz w:val="22"/>
          <w:szCs w:val="22"/>
        </w:rPr>
        <w:t xml:space="preserve"> </w:t>
      </w:r>
      <w:r w:rsidR="004A1C6D" w:rsidRPr="002660C7">
        <w:rPr>
          <w:color w:val="000000"/>
          <w:sz w:val="22"/>
          <w:szCs w:val="22"/>
        </w:rPr>
        <w:t>CF___________________________________________PI</w:t>
      </w:r>
      <w:r w:rsidR="004A1C6D" w:rsidRPr="002660C7">
        <w:rPr>
          <w:color w:val="000000"/>
          <w:spacing w:val="-1"/>
          <w:sz w:val="22"/>
          <w:szCs w:val="22"/>
        </w:rPr>
        <w:t>________________________________________</w:t>
      </w:r>
    </w:p>
    <w:p w14:paraId="71D23B83" w14:textId="77777777" w:rsidR="003006AC" w:rsidRPr="002660C7" w:rsidRDefault="003006AC" w:rsidP="003006AC">
      <w:pPr>
        <w:shd w:val="clear" w:color="auto" w:fill="FFFFFF"/>
        <w:tabs>
          <w:tab w:val="left" w:leader="dot" w:pos="9639"/>
        </w:tabs>
        <w:spacing w:line="389" w:lineRule="exact"/>
        <w:jc w:val="both"/>
        <w:rPr>
          <w:color w:val="000000"/>
          <w:spacing w:val="-1"/>
          <w:sz w:val="22"/>
          <w:szCs w:val="22"/>
        </w:rPr>
      </w:pPr>
      <w:r w:rsidRPr="002660C7">
        <w:rPr>
          <w:b/>
          <w:color w:val="000000"/>
          <w:spacing w:val="-1"/>
          <w:sz w:val="22"/>
          <w:szCs w:val="22"/>
        </w:rPr>
        <w:t>quale AUSILIARIA del concorrente</w:t>
      </w:r>
      <w:r w:rsidRPr="002660C7">
        <w:rPr>
          <w:color w:val="000000"/>
          <w:spacing w:val="-1"/>
          <w:sz w:val="22"/>
          <w:szCs w:val="22"/>
        </w:rPr>
        <w:t xml:space="preserve"> ______________________________________________________________________________:</w:t>
      </w:r>
    </w:p>
    <w:p w14:paraId="294213A4" w14:textId="77777777" w:rsidR="003006AC" w:rsidRPr="002660C7" w:rsidRDefault="003006AC" w:rsidP="004A1C6D">
      <w:pPr>
        <w:shd w:val="clear" w:color="auto" w:fill="FFFFFF"/>
        <w:tabs>
          <w:tab w:val="left" w:leader="dot" w:pos="9639"/>
        </w:tabs>
        <w:spacing w:line="389" w:lineRule="exact"/>
        <w:jc w:val="both"/>
        <w:rPr>
          <w:color w:val="000000"/>
          <w:spacing w:val="-1"/>
          <w:sz w:val="22"/>
          <w:szCs w:val="22"/>
        </w:rPr>
      </w:pPr>
    </w:p>
    <w:p w14:paraId="66F84894" w14:textId="77777777" w:rsidR="001822ED" w:rsidRPr="002660C7" w:rsidRDefault="001822ED" w:rsidP="001822ED">
      <w:pPr>
        <w:pStyle w:val="Paragrafoelenco"/>
        <w:spacing w:before="120" w:line="276" w:lineRule="auto"/>
        <w:ind w:left="0"/>
        <w:jc w:val="both"/>
        <w:rPr>
          <w:sz w:val="22"/>
          <w:szCs w:val="22"/>
        </w:rPr>
      </w:pPr>
      <w:bookmarkStart w:id="1" w:name="_Hlk522056372"/>
      <w:bookmarkStart w:id="2" w:name="_Hlk522054260"/>
      <w:r w:rsidRPr="002660C7">
        <w:rPr>
          <w:sz w:val="22"/>
          <w:szCs w:val="22"/>
        </w:rPr>
        <w:t xml:space="preserve">ai sensi degli artt. 46 e 47 del D.P.R. 28 dicembre 2000, n. 445 e </w:t>
      </w:r>
      <w:proofErr w:type="spellStart"/>
      <w:r w:rsidRPr="002660C7">
        <w:rPr>
          <w:sz w:val="22"/>
          <w:szCs w:val="22"/>
        </w:rPr>
        <w:t>s.m.i.</w:t>
      </w:r>
      <w:proofErr w:type="spellEnd"/>
      <w:r w:rsidR="00AD04C7" w:rsidRPr="002660C7">
        <w:rPr>
          <w:sz w:val="22"/>
          <w:szCs w:val="22"/>
        </w:rPr>
        <w:t>, c</w:t>
      </w:r>
      <w:r w:rsidR="00132F72" w:rsidRPr="002660C7">
        <w:rPr>
          <w:sz w:val="22"/>
          <w:szCs w:val="22"/>
        </w:rPr>
        <w:t xml:space="preserve">onsapevole delle sanzioni penali previste per le ipotesi di falsità in atti e dichiarazioni mendaci, nonché della decadenza dai benefici eventualmente conseguiti per effetto del provvedimento emanato sulla base della dichiarazione non veritiera (artt. 75 e 76 del D.P.R. 445/2000 e </w:t>
      </w:r>
      <w:proofErr w:type="spellStart"/>
      <w:r w:rsidR="00132F72" w:rsidRPr="002660C7">
        <w:rPr>
          <w:sz w:val="22"/>
          <w:szCs w:val="22"/>
        </w:rPr>
        <w:t>s.m.i.</w:t>
      </w:r>
      <w:proofErr w:type="spellEnd"/>
      <w:r w:rsidR="00132F72" w:rsidRPr="002660C7">
        <w:rPr>
          <w:sz w:val="22"/>
          <w:szCs w:val="22"/>
        </w:rPr>
        <w:t xml:space="preserve">) sotto la propria responsabilità   </w:t>
      </w:r>
      <w:r w:rsidRPr="002660C7">
        <w:rPr>
          <w:sz w:val="22"/>
          <w:szCs w:val="22"/>
        </w:rPr>
        <w:t xml:space="preserve"> </w:t>
      </w:r>
    </w:p>
    <w:bookmarkEnd w:id="1"/>
    <w:p w14:paraId="5E0532FA" w14:textId="77777777" w:rsidR="00002024" w:rsidRPr="002660C7" w:rsidRDefault="00002024" w:rsidP="001822ED">
      <w:pPr>
        <w:pStyle w:val="Paragrafoelenco"/>
        <w:spacing w:line="312" w:lineRule="auto"/>
        <w:ind w:left="0"/>
        <w:jc w:val="center"/>
        <w:rPr>
          <w:b/>
          <w:sz w:val="22"/>
          <w:szCs w:val="22"/>
        </w:rPr>
      </w:pPr>
    </w:p>
    <w:p w14:paraId="0881792A" w14:textId="77777777" w:rsidR="001822ED" w:rsidRPr="002660C7" w:rsidRDefault="001822ED" w:rsidP="001822ED">
      <w:pPr>
        <w:pStyle w:val="Paragrafoelenco"/>
        <w:spacing w:line="312" w:lineRule="auto"/>
        <w:ind w:left="0"/>
        <w:jc w:val="center"/>
        <w:rPr>
          <w:b/>
          <w:sz w:val="22"/>
          <w:szCs w:val="22"/>
        </w:rPr>
      </w:pPr>
      <w:r w:rsidRPr="002660C7">
        <w:rPr>
          <w:b/>
          <w:sz w:val="22"/>
          <w:szCs w:val="22"/>
        </w:rPr>
        <w:t>DICHIARA</w:t>
      </w:r>
    </w:p>
    <w:bookmarkEnd w:id="2"/>
    <w:p w14:paraId="0CCC29E5" w14:textId="034E526F" w:rsidR="00A07B43" w:rsidRPr="002660C7" w:rsidRDefault="00A07B43" w:rsidP="00120182">
      <w:pPr>
        <w:spacing w:line="360" w:lineRule="auto"/>
        <w:jc w:val="both"/>
        <w:rPr>
          <w:sz w:val="22"/>
          <w:szCs w:val="22"/>
        </w:rPr>
      </w:pPr>
      <w:r w:rsidRPr="002660C7">
        <w:rPr>
          <w:sz w:val="22"/>
          <w:szCs w:val="22"/>
        </w:rPr>
        <w:t xml:space="preserve">ad integrazione delle dichiarazioni rese nel DGUE relative al possesso dei requisiti generali e speciali prescritti dal </w:t>
      </w:r>
      <w:proofErr w:type="spellStart"/>
      <w:r w:rsidRPr="002660C7">
        <w:rPr>
          <w:sz w:val="22"/>
          <w:szCs w:val="22"/>
        </w:rPr>
        <w:t>Dlgs</w:t>
      </w:r>
      <w:proofErr w:type="spellEnd"/>
      <w:r w:rsidRPr="002660C7">
        <w:rPr>
          <w:sz w:val="22"/>
          <w:szCs w:val="22"/>
        </w:rPr>
        <w:t xml:space="preserve"> 36/2023</w:t>
      </w:r>
      <w:r w:rsidR="00120182" w:rsidRPr="002660C7">
        <w:rPr>
          <w:sz w:val="22"/>
          <w:szCs w:val="22"/>
        </w:rPr>
        <w:t>:</w:t>
      </w:r>
      <w:r w:rsidRPr="002660C7">
        <w:rPr>
          <w:sz w:val="22"/>
          <w:szCs w:val="22"/>
        </w:rPr>
        <w:t xml:space="preserve"> </w:t>
      </w:r>
    </w:p>
    <w:p w14:paraId="2F70A53E" w14:textId="77777777" w:rsidR="00120182" w:rsidRPr="002660C7" w:rsidRDefault="00120182" w:rsidP="00A07B43">
      <w:pPr>
        <w:widowControl/>
        <w:tabs>
          <w:tab w:val="left" w:pos="426"/>
        </w:tabs>
        <w:autoSpaceDE/>
        <w:autoSpaceDN/>
        <w:adjustRightInd/>
        <w:spacing w:after="60" w:line="276" w:lineRule="auto"/>
        <w:contextualSpacing/>
        <w:jc w:val="both"/>
        <w:rPr>
          <w:b/>
          <w:bCs/>
          <w:sz w:val="22"/>
          <w:szCs w:val="22"/>
        </w:rPr>
      </w:pPr>
    </w:p>
    <w:p w14:paraId="5264424D" w14:textId="6B22C1C5" w:rsidR="00A07B43" w:rsidRPr="002660C7" w:rsidRDefault="00A07B43" w:rsidP="00A07B43">
      <w:pPr>
        <w:widowControl/>
        <w:tabs>
          <w:tab w:val="left" w:pos="426"/>
        </w:tabs>
        <w:autoSpaceDE/>
        <w:autoSpaceDN/>
        <w:adjustRightInd/>
        <w:spacing w:after="60" w:line="276" w:lineRule="auto"/>
        <w:contextualSpacing/>
        <w:jc w:val="both"/>
        <w:rPr>
          <w:sz w:val="22"/>
          <w:szCs w:val="22"/>
        </w:rPr>
      </w:pPr>
      <w:r w:rsidRPr="002660C7">
        <w:rPr>
          <w:b/>
          <w:bCs/>
          <w:sz w:val="22"/>
          <w:szCs w:val="22"/>
        </w:rPr>
        <w:t>Di possedere</w:t>
      </w:r>
      <w:r w:rsidRPr="002660C7">
        <w:rPr>
          <w:sz w:val="22"/>
          <w:szCs w:val="22"/>
        </w:rPr>
        <w:t>, ai sensi e per gli effetti dell’art. 104 del D.lgs. n. 36/2023, i seguenti requisiti di capacità economico-finanziaria e/o tecnico-professionale prescritti dal bando e dal disciplinare di gara di cui l’impresa concorrente si avvale per partecipare alla procedura di gara:</w:t>
      </w:r>
    </w:p>
    <w:p w14:paraId="591621C4" w14:textId="5A634DCA"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AD0F864" w14:textId="2DAB8439"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408062D7"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85C989E"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r w:rsidRPr="002660C7">
        <w:rPr>
          <w:sz w:val="22"/>
          <w:szCs w:val="22"/>
        </w:rPr>
        <w:t>____________________________________________________________________________________</w:t>
      </w:r>
    </w:p>
    <w:p w14:paraId="146560FC" w14:textId="18BBF2B1" w:rsidR="00A07B43" w:rsidRPr="002660C7" w:rsidRDefault="00A07B43" w:rsidP="008A1292">
      <w:pPr>
        <w:widowControl/>
        <w:ind w:left="360"/>
        <w:rPr>
          <w:b/>
          <w:bCs/>
          <w:i/>
          <w:iCs/>
          <w:sz w:val="22"/>
          <w:szCs w:val="22"/>
          <w:lang w:eastAsia="zh-CN"/>
        </w:rPr>
      </w:pPr>
      <w:r w:rsidRPr="002660C7">
        <w:rPr>
          <w:b/>
          <w:bCs/>
          <w:i/>
          <w:iCs/>
          <w:sz w:val="22"/>
          <w:szCs w:val="22"/>
          <w:lang w:eastAsia="zh-CN"/>
        </w:rPr>
        <w:t>(riportare i requisiti prestati in modo compito, esplicito ed esauriente, conforme a quanto</w:t>
      </w:r>
      <w:r w:rsidR="008A1292" w:rsidRPr="002660C7">
        <w:rPr>
          <w:b/>
          <w:bCs/>
          <w:i/>
          <w:iCs/>
          <w:sz w:val="22"/>
          <w:szCs w:val="22"/>
          <w:lang w:eastAsia="zh-CN"/>
        </w:rPr>
        <w:t xml:space="preserve"> </w:t>
      </w:r>
      <w:r w:rsidRPr="002660C7">
        <w:rPr>
          <w:b/>
          <w:bCs/>
          <w:i/>
          <w:iCs/>
          <w:sz w:val="22"/>
          <w:szCs w:val="22"/>
          <w:lang w:eastAsia="zh-CN"/>
        </w:rPr>
        <w:t>stabilito dal Disciplinare di gara)</w:t>
      </w:r>
    </w:p>
    <w:p w14:paraId="6582EF49" w14:textId="77777777" w:rsidR="00120182" w:rsidRPr="002660C7" w:rsidRDefault="00120182" w:rsidP="00A07B43">
      <w:pPr>
        <w:widowControl/>
        <w:tabs>
          <w:tab w:val="left" w:pos="426"/>
        </w:tabs>
        <w:autoSpaceDE/>
        <w:autoSpaceDN/>
        <w:adjustRightInd/>
        <w:spacing w:after="60" w:line="276" w:lineRule="auto"/>
        <w:ind w:left="360"/>
        <w:contextualSpacing/>
        <w:jc w:val="both"/>
        <w:rPr>
          <w:sz w:val="22"/>
          <w:szCs w:val="22"/>
        </w:rPr>
      </w:pPr>
    </w:p>
    <w:p w14:paraId="77B57E3B"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t>Di obbligarsi</w:t>
      </w:r>
      <w:r w:rsidRPr="002660C7">
        <w:rPr>
          <w:sz w:val="22"/>
          <w:szCs w:val="22"/>
        </w:rPr>
        <w:t xml:space="preserve">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104 del D.lgs. n. 36/2023.</w:t>
      </w:r>
    </w:p>
    <w:p w14:paraId="37D378B3" w14:textId="77777777" w:rsidR="00AB6E0D" w:rsidRPr="002660C7" w:rsidRDefault="00AB6E0D" w:rsidP="00A07B43">
      <w:pPr>
        <w:widowControl/>
        <w:tabs>
          <w:tab w:val="left" w:pos="426"/>
        </w:tabs>
        <w:autoSpaceDE/>
        <w:autoSpaceDN/>
        <w:adjustRightInd/>
        <w:spacing w:before="120" w:after="60" w:line="276" w:lineRule="auto"/>
        <w:contextualSpacing/>
        <w:jc w:val="both"/>
        <w:rPr>
          <w:sz w:val="22"/>
          <w:szCs w:val="22"/>
        </w:rPr>
      </w:pPr>
    </w:p>
    <w:p w14:paraId="3E7E70F1" w14:textId="77777777" w:rsidR="00120182" w:rsidRPr="002660C7" w:rsidRDefault="00AB6E0D" w:rsidP="00120182">
      <w:pPr>
        <w:widowControl/>
        <w:tabs>
          <w:tab w:val="left" w:pos="426"/>
        </w:tabs>
        <w:autoSpaceDE/>
        <w:autoSpaceDN/>
        <w:adjustRightInd/>
        <w:spacing w:before="120" w:after="60" w:line="276" w:lineRule="auto"/>
        <w:contextualSpacing/>
        <w:jc w:val="both"/>
        <w:rPr>
          <w:b/>
          <w:bCs/>
          <w:sz w:val="22"/>
          <w:szCs w:val="22"/>
        </w:rPr>
      </w:pPr>
      <w:r w:rsidRPr="002660C7">
        <w:rPr>
          <w:sz w:val="22"/>
          <w:szCs w:val="22"/>
        </w:rPr>
        <w:t>(</w:t>
      </w:r>
      <w:r w:rsidRPr="002660C7">
        <w:rPr>
          <w:b/>
          <w:bCs/>
          <w:sz w:val="22"/>
          <w:szCs w:val="22"/>
        </w:rPr>
        <w:t>Eventuale se l’avvalimento è finalizzato a migliorare l’offerta):</w:t>
      </w:r>
    </w:p>
    <w:p w14:paraId="57E59AC5" w14:textId="0F800CF9" w:rsidR="00AB6E0D" w:rsidRPr="002660C7" w:rsidRDefault="00AB6E0D" w:rsidP="00120182">
      <w:pPr>
        <w:widowControl/>
        <w:tabs>
          <w:tab w:val="left" w:pos="426"/>
        </w:tabs>
        <w:autoSpaceDE/>
        <w:autoSpaceDN/>
        <w:adjustRightInd/>
        <w:spacing w:before="120" w:after="60" w:line="276" w:lineRule="auto"/>
        <w:contextualSpacing/>
        <w:jc w:val="both"/>
        <w:rPr>
          <w:sz w:val="22"/>
          <w:szCs w:val="22"/>
        </w:rPr>
      </w:pPr>
      <w:r w:rsidRPr="002660C7">
        <w:rPr>
          <w:b/>
          <w:bCs/>
          <w:sz w:val="22"/>
          <w:szCs w:val="22"/>
        </w:rPr>
        <w:lastRenderedPageBreak/>
        <w:t xml:space="preserve"> Di non partecipare </w:t>
      </w:r>
      <w:r w:rsidRPr="002660C7">
        <w:rPr>
          <w:sz w:val="22"/>
          <w:szCs w:val="22"/>
        </w:rPr>
        <w:t xml:space="preserve">alla gara in proprio o quale associata o consorziata, ai sensi dell’art. 104, comma 12 d.lgs. 36/2023; </w:t>
      </w:r>
    </w:p>
    <w:p w14:paraId="1FC473B3" w14:textId="77777777" w:rsidR="00A07B43" w:rsidRPr="002660C7" w:rsidRDefault="00A07B43" w:rsidP="00A07B43">
      <w:pPr>
        <w:widowControl/>
        <w:tabs>
          <w:tab w:val="left" w:pos="426"/>
        </w:tabs>
        <w:autoSpaceDE/>
        <w:autoSpaceDN/>
        <w:adjustRightInd/>
        <w:spacing w:after="60" w:line="276" w:lineRule="auto"/>
        <w:ind w:left="360"/>
        <w:contextualSpacing/>
        <w:jc w:val="both"/>
        <w:rPr>
          <w:sz w:val="22"/>
          <w:szCs w:val="22"/>
        </w:rPr>
      </w:pPr>
    </w:p>
    <w:p w14:paraId="455F9DAA" w14:textId="7B229553" w:rsidR="00AB6E0D" w:rsidRPr="002660C7" w:rsidRDefault="00AB6E0D" w:rsidP="00120182">
      <w:pPr>
        <w:jc w:val="both"/>
        <w:rPr>
          <w:sz w:val="22"/>
          <w:szCs w:val="22"/>
        </w:rPr>
      </w:pPr>
      <w:r w:rsidRPr="002660C7">
        <w:rPr>
          <w:b/>
          <w:bCs/>
          <w:sz w:val="22"/>
          <w:szCs w:val="22"/>
        </w:rPr>
        <w:t>Di essere consapevole che</w:t>
      </w:r>
      <w:r w:rsidRPr="002660C7">
        <w:rPr>
          <w:sz w:val="22"/>
          <w:szCs w:val="22"/>
        </w:rPr>
        <w:t>:</w:t>
      </w:r>
    </w:p>
    <w:p w14:paraId="0030502A" w14:textId="77777777" w:rsidR="00AB6E0D" w:rsidRPr="002660C7" w:rsidRDefault="00AB6E0D" w:rsidP="00120182">
      <w:pPr>
        <w:pStyle w:val="Paragrafoelenco"/>
        <w:ind w:left="720"/>
        <w:jc w:val="both"/>
        <w:rPr>
          <w:sz w:val="22"/>
          <w:szCs w:val="22"/>
        </w:rPr>
      </w:pPr>
    </w:p>
    <w:p w14:paraId="588000B9" w14:textId="0DB76EA7"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5 d.lgs. 36/2023, in caso di dichiarazioni mendaci, fermo restando l’applicazione dell’articolo 96, comma 15 d.lgs. 36/2023, nei confronti dei sottoscrittori, la stazione appaltante assegna all’operatore economico concorrente un termine, non superiore a dieci giorni, per indicare un’altra impresa ausiliaria idonea, purché la sostituzione dell’impresa ausiliaria non conduca a una modifica sostanziale dell’offerta dell’operatore economico. Nel caso di mancato rispetto del termine assegnato, la stazione appaltante esclude l’operatore economico;</w:t>
      </w:r>
    </w:p>
    <w:p w14:paraId="41A88C28" w14:textId="2667FA6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7 d.lgs. 36/2023, il concorrente e l’impresa ausiliaria saranno responsabili in solido nei confronti della stazione appaltante ovvero ente committente in relazione alle prestazioni oggetto dell’appalto;</w:t>
      </w:r>
    </w:p>
    <w:p w14:paraId="7A159F50" w14:textId="534F9B38" w:rsidR="00AB6E0D" w:rsidRPr="002660C7" w:rsidRDefault="00AB6E0D" w:rsidP="00120182">
      <w:pPr>
        <w:jc w:val="both"/>
        <w:rPr>
          <w:sz w:val="22"/>
          <w:szCs w:val="22"/>
        </w:rPr>
      </w:pPr>
      <w:r w:rsidRPr="002660C7">
        <w:rPr>
          <w:sz w:val="22"/>
          <w:szCs w:val="22"/>
        </w:rPr>
        <w:fldChar w:fldCharType="begin">
          <w:ffData>
            <w:name w:val="Controllo14"/>
            <w:enabled/>
            <w:calcOnExit w:val="0"/>
            <w:checkBox>
              <w:sizeAuto/>
              <w:default w:val="0"/>
              <w:checked w:val="0"/>
            </w:checkBox>
          </w:ffData>
        </w:fldChar>
      </w:r>
      <w:r w:rsidRPr="002660C7">
        <w:rPr>
          <w:sz w:val="22"/>
          <w:szCs w:val="22"/>
        </w:rPr>
        <w:instrText xml:space="preserve"> FORMCHECKBOX </w:instrText>
      </w:r>
      <w:r w:rsidRPr="002660C7">
        <w:rPr>
          <w:sz w:val="22"/>
          <w:szCs w:val="22"/>
        </w:rPr>
      </w:r>
      <w:r w:rsidRPr="002660C7">
        <w:rPr>
          <w:sz w:val="22"/>
          <w:szCs w:val="22"/>
        </w:rPr>
        <w:fldChar w:fldCharType="end"/>
      </w:r>
      <w:r w:rsidRPr="002660C7">
        <w:rPr>
          <w:sz w:val="22"/>
          <w:szCs w:val="22"/>
        </w:rPr>
        <w:t>ai sensi dell’art. 104, comma 8 d.lgs. 36/2023, il contratto sarà in ogni caso eseguito dall’impresa che partecipa alla gara, alla quale è rilasciato il certificato di esecuzione, salvo quanto previsto dall’art. 104, comma 3 d.lgs. 36/2023</w:t>
      </w:r>
      <w:r w:rsidR="00120182" w:rsidRPr="002660C7">
        <w:rPr>
          <w:sz w:val="22"/>
          <w:szCs w:val="22"/>
        </w:rPr>
        <w:t>;</w:t>
      </w:r>
    </w:p>
    <w:p w14:paraId="21A9CFD1" w14:textId="77777777" w:rsidR="00A07B43" w:rsidRPr="002660C7" w:rsidRDefault="00A07B43" w:rsidP="00AB6E0D">
      <w:pPr>
        <w:widowControl/>
        <w:tabs>
          <w:tab w:val="left" w:pos="426"/>
        </w:tabs>
        <w:autoSpaceDE/>
        <w:autoSpaceDN/>
        <w:adjustRightInd/>
        <w:spacing w:after="60" w:line="276" w:lineRule="auto"/>
        <w:contextualSpacing/>
        <w:jc w:val="both"/>
        <w:rPr>
          <w:sz w:val="22"/>
          <w:szCs w:val="22"/>
        </w:rPr>
      </w:pPr>
    </w:p>
    <w:p w14:paraId="21E6C08F" w14:textId="27634E62" w:rsidR="00D14C03" w:rsidRPr="002660C7" w:rsidRDefault="00A07B43"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D</w:t>
      </w:r>
      <w:r w:rsidR="00D14C03" w:rsidRPr="002660C7">
        <w:rPr>
          <w:rFonts w:eastAsia="Calibri"/>
          <w:b/>
          <w:sz w:val="22"/>
          <w:szCs w:val="22"/>
          <w:lang w:eastAsia="ar-SA"/>
        </w:rPr>
        <w:t>i accettare</w:t>
      </w:r>
      <w:r w:rsidR="00D14C03" w:rsidRPr="002660C7">
        <w:rPr>
          <w:rFonts w:eastAsia="Calibri"/>
          <w:sz w:val="22"/>
          <w:szCs w:val="22"/>
          <w:lang w:eastAsia="ar-SA"/>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14:paraId="7B187CB9" w14:textId="77777777" w:rsidR="00A07B43" w:rsidRPr="002660C7" w:rsidRDefault="00A07B43" w:rsidP="00A07B43">
      <w:pPr>
        <w:widowControl/>
        <w:tabs>
          <w:tab w:val="left" w:pos="426"/>
        </w:tabs>
        <w:autoSpaceDE/>
        <w:autoSpaceDN/>
        <w:adjustRightInd/>
        <w:spacing w:before="120" w:after="60" w:line="276" w:lineRule="auto"/>
        <w:contextualSpacing/>
        <w:jc w:val="both"/>
        <w:rPr>
          <w:sz w:val="22"/>
          <w:szCs w:val="22"/>
        </w:rPr>
      </w:pPr>
    </w:p>
    <w:p w14:paraId="46270CCA" w14:textId="07494343" w:rsidR="00D14C03" w:rsidRPr="002660C7" w:rsidRDefault="00AB6E0D" w:rsidP="00D14C03">
      <w:pPr>
        <w:widowControl/>
        <w:autoSpaceDE/>
        <w:autoSpaceDN/>
        <w:adjustRightInd/>
        <w:spacing w:before="60" w:after="60" w:line="258" w:lineRule="auto"/>
        <w:contextualSpacing/>
        <w:jc w:val="both"/>
        <w:rPr>
          <w:rFonts w:eastAsia="Calibri"/>
          <w:sz w:val="22"/>
          <w:szCs w:val="22"/>
          <w:lang w:eastAsia="ar-SA"/>
        </w:rPr>
      </w:pPr>
      <w:r w:rsidRPr="002660C7">
        <w:rPr>
          <w:rFonts w:eastAsia="Calibri"/>
          <w:b/>
          <w:sz w:val="22"/>
          <w:szCs w:val="22"/>
          <w:lang w:eastAsia="ar-SA"/>
        </w:rPr>
        <w:t xml:space="preserve">Di </w:t>
      </w:r>
      <w:r w:rsidR="00D14C03" w:rsidRPr="002660C7">
        <w:rPr>
          <w:rFonts w:eastAsia="Calibri"/>
          <w:b/>
          <w:sz w:val="22"/>
          <w:szCs w:val="22"/>
          <w:lang w:eastAsia="ar-SA"/>
        </w:rPr>
        <w:t>essere edotto</w:t>
      </w:r>
      <w:r w:rsidR="00D14C03" w:rsidRPr="002660C7">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w:t>
      </w:r>
      <w:r w:rsidR="00D14C03" w:rsidRPr="00C53489">
        <w:rPr>
          <w:rFonts w:eastAsia="Calibri"/>
          <w:sz w:val="22"/>
          <w:szCs w:val="22"/>
          <w:highlight w:val="yellow"/>
          <w:lang w:eastAsia="ar-SA"/>
        </w:rPr>
        <w:t xml:space="preserve">all’indirizzo </w:t>
      </w:r>
      <w:hyperlink r:id="rId9" w:history="1">
        <w:r w:rsidR="00C53489" w:rsidRPr="00C53489">
          <w:rPr>
            <w:rStyle w:val="Collegamentoipertestuale"/>
            <w:rFonts w:eastAsia="Calibri"/>
            <w:sz w:val="22"/>
            <w:szCs w:val="22"/>
            <w:highlight w:val="yellow"/>
            <w:lang w:eastAsia="ar-SA"/>
          </w:rPr>
          <w:t>http://www.prefettura.it/barlettaandriatrani/xxxxxxx/Atti_generali-xxxxx</w:t>
        </w:r>
      </w:hyperlink>
      <w:r w:rsidR="00D14C03" w:rsidRPr="002660C7">
        <w:rPr>
          <w:rFonts w:eastAsia="Calibri"/>
          <w:sz w:val="22"/>
          <w:szCs w:val="22"/>
          <w:lang w:eastAsia="ar-SA"/>
        </w:rPr>
        <w:t xml:space="preserve"> e si impegna, in caso di aggiudicazione, ad osservare</w:t>
      </w:r>
      <w:r w:rsidR="00D14C03" w:rsidRPr="002660C7">
        <w:rPr>
          <w:rFonts w:eastAsia="Calibri"/>
          <w:color w:val="000000"/>
          <w:sz w:val="22"/>
          <w:szCs w:val="22"/>
          <w:lang w:eastAsia="ar-SA"/>
        </w:rPr>
        <w:t xml:space="preserve"> e a far osservare ai propri dipendenti e collaboratori, per quanto applicabile, il suddetto codice, pena la risoluzione del contratto;</w:t>
      </w:r>
    </w:p>
    <w:p w14:paraId="6322778C" w14:textId="77777777" w:rsidR="00D14C03" w:rsidRPr="002660C7" w:rsidRDefault="00D14C03" w:rsidP="00D14C03">
      <w:pPr>
        <w:tabs>
          <w:tab w:val="left" w:pos="851"/>
        </w:tabs>
        <w:spacing w:line="276" w:lineRule="auto"/>
        <w:contextualSpacing/>
        <w:jc w:val="both"/>
        <w:rPr>
          <w:sz w:val="22"/>
          <w:szCs w:val="22"/>
        </w:rPr>
      </w:pPr>
    </w:p>
    <w:p w14:paraId="3C5131B7" w14:textId="4349454F" w:rsidR="00D14C03" w:rsidRPr="002660C7" w:rsidRDefault="00AB6E0D" w:rsidP="00D14C03">
      <w:pPr>
        <w:tabs>
          <w:tab w:val="decimal" w:pos="633"/>
          <w:tab w:val="decimal" w:pos="709"/>
        </w:tabs>
        <w:spacing w:line="281" w:lineRule="auto"/>
        <w:ind w:right="-10"/>
        <w:jc w:val="both"/>
        <w:rPr>
          <w:color w:val="000000"/>
          <w:sz w:val="22"/>
          <w:szCs w:val="22"/>
        </w:rPr>
      </w:pPr>
      <w:r w:rsidRPr="002660C7">
        <w:rPr>
          <w:b/>
          <w:sz w:val="22"/>
          <w:szCs w:val="22"/>
        </w:rPr>
        <w:t>Di</w:t>
      </w:r>
      <w:r w:rsidR="00D14C03" w:rsidRPr="002660C7">
        <w:rPr>
          <w:b/>
          <w:color w:val="000000"/>
          <w:sz w:val="22"/>
          <w:szCs w:val="22"/>
        </w:rPr>
        <w:t xml:space="preserve"> essere informato</w:t>
      </w:r>
      <w:r w:rsidR="00D14C03" w:rsidRPr="002660C7">
        <w:rPr>
          <w:color w:val="000000"/>
          <w:sz w:val="22"/>
          <w:szCs w:val="22"/>
        </w:rPr>
        <w:t>,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14:paraId="11ED1CFD" w14:textId="77777777" w:rsidR="00D14C03" w:rsidRPr="002660C7" w:rsidRDefault="00D14C03" w:rsidP="00D14C03">
      <w:pPr>
        <w:spacing w:before="60" w:after="60"/>
        <w:contextualSpacing/>
        <w:jc w:val="both"/>
        <w:rPr>
          <w:rFonts w:eastAsia="Calibri"/>
          <w:b/>
          <w:sz w:val="22"/>
          <w:szCs w:val="22"/>
          <w:lang w:eastAsia="ar-SA"/>
        </w:rPr>
      </w:pPr>
    </w:p>
    <w:p w14:paraId="54F1165C" w14:textId="77777777" w:rsidR="00D14C03" w:rsidRPr="002660C7" w:rsidRDefault="00D14C03" w:rsidP="00D14C03">
      <w:pPr>
        <w:shd w:val="clear" w:color="auto" w:fill="FFFFFF"/>
        <w:tabs>
          <w:tab w:val="left" w:leader="dot" w:pos="9639"/>
        </w:tabs>
        <w:contextualSpacing/>
        <w:jc w:val="both"/>
        <w:rPr>
          <w:b/>
          <w:sz w:val="22"/>
          <w:szCs w:val="22"/>
          <w:highlight w:val="green"/>
        </w:rPr>
      </w:pPr>
    </w:p>
    <w:p w14:paraId="1658A69C" w14:textId="77777777" w:rsidR="00D14C03" w:rsidRPr="002660C7" w:rsidRDefault="00D14C03" w:rsidP="00D14C03">
      <w:pPr>
        <w:spacing w:after="100"/>
        <w:ind w:left="372" w:firstLine="336"/>
        <w:rPr>
          <w:i/>
          <w:sz w:val="22"/>
          <w:szCs w:val="22"/>
        </w:rPr>
      </w:pPr>
      <w:r w:rsidRPr="002660C7">
        <w:rPr>
          <w:i/>
          <w:sz w:val="22"/>
          <w:szCs w:val="22"/>
        </w:rPr>
        <w:t xml:space="preserve">(luogo e data) </w:t>
      </w:r>
    </w:p>
    <w:p w14:paraId="61FC60A6" w14:textId="1E3DF133" w:rsidR="00D14C03" w:rsidRPr="002660C7" w:rsidRDefault="00D14C03" w:rsidP="00AB6E0D">
      <w:pPr>
        <w:spacing w:after="10" w:line="248" w:lineRule="auto"/>
        <w:ind w:left="5760" w:right="30" w:firstLine="720"/>
        <w:jc w:val="both"/>
        <w:rPr>
          <w:sz w:val="22"/>
          <w:szCs w:val="22"/>
        </w:rPr>
      </w:pPr>
      <w:r w:rsidRPr="002660C7">
        <w:rPr>
          <w:sz w:val="22"/>
          <w:szCs w:val="22"/>
        </w:rPr>
        <w:t xml:space="preserve">FIRMA </w:t>
      </w:r>
      <w:r w:rsidR="00AB6E0D" w:rsidRPr="002660C7">
        <w:rPr>
          <w:sz w:val="22"/>
          <w:szCs w:val="22"/>
        </w:rPr>
        <w:t>DIGITALE</w:t>
      </w:r>
    </w:p>
    <w:p w14:paraId="2A14A011" w14:textId="39AC83A0" w:rsidR="00D14C03" w:rsidRPr="002660C7" w:rsidRDefault="00AB6E0D" w:rsidP="00AB6E0D">
      <w:pPr>
        <w:spacing w:line="265" w:lineRule="auto"/>
        <w:ind w:left="2170" w:right="1271" w:firstLine="710"/>
        <w:jc w:val="right"/>
        <w:rPr>
          <w:sz w:val="22"/>
          <w:szCs w:val="22"/>
        </w:rPr>
      </w:pPr>
      <w:r w:rsidRPr="002660C7">
        <w:rPr>
          <w:sz w:val="22"/>
          <w:szCs w:val="22"/>
        </w:rPr>
        <w:t xml:space="preserve">   </w:t>
      </w:r>
      <w:r w:rsidRPr="002660C7">
        <w:rPr>
          <w:sz w:val="22"/>
          <w:szCs w:val="22"/>
        </w:rPr>
        <w:tab/>
      </w:r>
      <w:r w:rsidRPr="002660C7">
        <w:rPr>
          <w:sz w:val="22"/>
          <w:szCs w:val="22"/>
        </w:rPr>
        <w:tab/>
      </w:r>
      <w:r w:rsidR="00D14C03" w:rsidRPr="002660C7">
        <w:rPr>
          <w:sz w:val="22"/>
          <w:szCs w:val="22"/>
        </w:rPr>
        <w:t xml:space="preserve">(Legale Rappresentante) </w:t>
      </w:r>
    </w:p>
    <w:p w14:paraId="744D64E5" w14:textId="77777777" w:rsidR="00D14C03" w:rsidRPr="002660C7" w:rsidRDefault="00D14C03" w:rsidP="00D14C03">
      <w:pPr>
        <w:spacing w:line="265" w:lineRule="auto"/>
        <w:ind w:left="4966" w:firstLine="698"/>
        <w:jc w:val="both"/>
        <w:rPr>
          <w:sz w:val="22"/>
          <w:szCs w:val="22"/>
        </w:rPr>
      </w:pPr>
      <w:r w:rsidRPr="002660C7">
        <w:rPr>
          <w:sz w:val="22"/>
          <w:szCs w:val="22"/>
        </w:rPr>
        <w:t xml:space="preserve">  </w:t>
      </w:r>
      <w:r w:rsidRPr="002660C7">
        <w:rPr>
          <w:sz w:val="22"/>
          <w:szCs w:val="22"/>
        </w:rPr>
        <w:tab/>
      </w:r>
    </w:p>
    <w:p w14:paraId="11B47210" w14:textId="77777777" w:rsidR="00D14C03" w:rsidRPr="002660C7" w:rsidRDefault="00D14C03" w:rsidP="00D14C03">
      <w:pPr>
        <w:spacing w:line="265" w:lineRule="auto"/>
        <w:ind w:left="4246" w:firstLine="720"/>
        <w:jc w:val="both"/>
        <w:rPr>
          <w:sz w:val="22"/>
          <w:szCs w:val="22"/>
        </w:rPr>
      </w:pPr>
    </w:p>
    <w:p w14:paraId="52889A5E" w14:textId="77777777" w:rsidR="00D14C03" w:rsidRPr="002660C7" w:rsidRDefault="00D14C03" w:rsidP="00D14C03">
      <w:pPr>
        <w:widowControl/>
        <w:tabs>
          <w:tab w:val="left" w:pos="142"/>
        </w:tabs>
        <w:autoSpaceDE/>
        <w:autoSpaceDN/>
        <w:adjustRightInd/>
        <w:ind w:left="705" w:hanging="705"/>
        <w:jc w:val="both"/>
        <w:rPr>
          <w:b/>
          <w:i/>
          <w:sz w:val="22"/>
          <w:szCs w:val="22"/>
        </w:rPr>
      </w:pPr>
      <w:r w:rsidRPr="002660C7">
        <w:rPr>
          <w:b/>
          <w:i/>
          <w:sz w:val="22"/>
          <w:szCs w:val="22"/>
          <w:u w:val="single"/>
        </w:rPr>
        <w:t>Allegati</w:t>
      </w:r>
      <w:r w:rsidRPr="002660C7">
        <w:rPr>
          <w:b/>
          <w:i/>
          <w:sz w:val="22"/>
          <w:szCs w:val="22"/>
        </w:rPr>
        <w:t>:</w:t>
      </w:r>
    </w:p>
    <w:p w14:paraId="7EDEAA4C" w14:textId="77777777" w:rsidR="00D14C03" w:rsidRPr="002660C7" w:rsidRDefault="00D14C03" w:rsidP="00D14C03">
      <w:pPr>
        <w:jc w:val="both"/>
        <w:rPr>
          <w:b/>
          <w:i/>
          <w:sz w:val="22"/>
          <w:szCs w:val="22"/>
        </w:rPr>
      </w:pPr>
      <w:r w:rsidRPr="002660C7">
        <w:rPr>
          <w:b/>
          <w:i/>
          <w:sz w:val="22"/>
          <w:szCs w:val="22"/>
        </w:rPr>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4159F04F" w14:textId="2B9629DA" w:rsidR="00116147" w:rsidRPr="002660C7" w:rsidRDefault="00116147" w:rsidP="00D14C03">
      <w:pPr>
        <w:jc w:val="both"/>
        <w:rPr>
          <w:b/>
          <w:i/>
          <w:sz w:val="22"/>
          <w:szCs w:val="22"/>
        </w:rPr>
      </w:pPr>
      <w:r w:rsidRPr="002660C7">
        <w:rPr>
          <w:b/>
          <w:i/>
          <w:sz w:val="22"/>
          <w:szCs w:val="22"/>
        </w:rPr>
        <w:t>-</w:t>
      </w:r>
      <w:r w:rsidRPr="002660C7">
        <w:rPr>
          <w:b/>
          <w:i/>
          <w:noProof/>
          <w:sz w:val="22"/>
          <w:szCs w:val="22"/>
        </w:rPr>
        <w:t xml:space="preserve"> Originale o copia autentica del </w:t>
      </w:r>
      <w:r w:rsidR="002660C7" w:rsidRPr="002660C7">
        <w:rPr>
          <w:b/>
          <w:i/>
          <w:noProof/>
          <w:sz w:val="22"/>
          <w:szCs w:val="22"/>
        </w:rPr>
        <w:t xml:space="preserve">CONTRATTO </w:t>
      </w:r>
      <w:r w:rsidRPr="002660C7">
        <w:rPr>
          <w:b/>
          <w:i/>
          <w:noProof/>
          <w:sz w:val="22"/>
          <w:szCs w:val="22"/>
        </w:rPr>
        <w:t>in virtù del quale l’impresa ausiliaria si obbliga nei confronti del concorrente a fornire i requisiti dichiarati nel DGUE e nella presente dichiarazione e a mettere a disposizione le risorse, che devono essere dettagliataente descritte, necessarie per tutta la durata dell’appalto.</w:t>
      </w:r>
    </w:p>
    <w:p w14:paraId="3F381A7F" w14:textId="77777777" w:rsidR="00D14C03" w:rsidRPr="002660C7" w:rsidRDefault="00D14C03" w:rsidP="00D14C03">
      <w:pPr>
        <w:spacing w:line="265" w:lineRule="auto"/>
        <w:jc w:val="both"/>
        <w:rPr>
          <w:sz w:val="22"/>
          <w:szCs w:val="22"/>
        </w:rPr>
      </w:pPr>
    </w:p>
    <w:p w14:paraId="665D61C3" w14:textId="77777777" w:rsidR="00D14C03" w:rsidRPr="002660C7" w:rsidRDefault="00D14C03" w:rsidP="00D14C03">
      <w:pPr>
        <w:jc w:val="both"/>
        <w:rPr>
          <w:i/>
          <w:sz w:val="22"/>
          <w:szCs w:val="22"/>
        </w:rPr>
      </w:pPr>
      <w:r w:rsidRPr="002660C7">
        <w:rPr>
          <w:b/>
          <w:i/>
          <w:sz w:val="22"/>
          <w:szCs w:val="22"/>
          <w:u w:val="single" w:color="000000"/>
        </w:rPr>
        <w:t>Avvertenze</w:t>
      </w:r>
      <w:r w:rsidRPr="002660C7">
        <w:rPr>
          <w:i/>
          <w:sz w:val="22"/>
          <w:szCs w:val="22"/>
          <w:u w:val="single" w:color="000000"/>
        </w:rPr>
        <w:t>:</w:t>
      </w:r>
    </w:p>
    <w:p w14:paraId="1629B2A1" w14:textId="072DA95F" w:rsidR="00116147" w:rsidRPr="002660C7" w:rsidRDefault="00116147" w:rsidP="00116147">
      <w:pPr>
        <w:widowControl/>
        <w:autoSpaceDE/>
        <w:autoSpaceDN/>
        <w:adjustRightInd/>
        <w:ind w:right="-1"/>
        <w:jc w:val="both"/>
        <w:rPr>
          <w:rFonts w:eastAsia="Calibri"/>
          <w:b/>
          <w:i/>
          <w:noProof/>
          <w:color w:val="000000"/>
          <w:sz w:val="22"/>
          <w:szCs w:val="22"/>
        </w:rPr>
      </w:pPr>
      <w:r w:rsidRPr="002660C7">
        <w:rPr>
          <w:rFonts w:eastAsia="Calibri"/>
          <w:b/>
          <w:i/>
          <w:noProof/>
          <w:color w:val="000000"/>
          <w:sz w:val="22"/>
          <w:szCs w:val="22"/>
        </w:rPr>
        <w:t xml:space="preserve">1. L’AUSILIARIA OLTRE ALLA DICHIARAZIONE DI CUI AL PRESENTE ALLEGATO DOVRÀ PRODURRE AUTONOMO </w:t>
      </w:r>
      <w:r w:rsidRPr="002660C7">
        <w:rPr>
          <w:rFonts w:eastAsia="Calibri"/>
          <w:b/>
          <w:i/>
          <w:noProof/>
          <w:color w:val="000000"/>
          <w:sz w:val="22"/>
          <w:szCs w:val="22"/>
          <w:u w:val="single"/>
        </w:rPr>
        <w:t>DGUE, MOD.DICHIARAZIONE ANTIMAFIA</w:t>
      </w:r>
      <w:r w:rsidRPr="002660C7">
        <w:rPr>
          <w:rFonts w:eastAsia="Calibri"/>
          <w:b/>
          <w:i/>
          <w:noProof/>
          <w:color w:val="000000"/>
          <w:sz w:val="22"/>
          <w:szCs w:val="22"/>
        </w:rPr>
        <w:t xml:space="preserve"> (FAMILIARI CONVIVENTI)</w:t>
      </w:r>
      <w:r w:rsidR="002660C7">
        <w:rPr>
          <w:rFonts w:eastAsia="Calibri"/>
          <w:b/>
          <w:i/>
          <w:noProof/>
          <w:color w:val="000000"/>
          <w:sz w:val="22"/>
          <w:szCs w:val="22"/>
        </w:rPr>
        <w:t>.</w:t>
      </w:r>
    </w:p>
    <w:p w14:paraId="25C37C14" w14:textId="7F62B984" w:rsidR="00116147" w:rsidRPr="002660C7" w:rsidRDefault="00116147" w:rsidP="00D14C03">
      <w:pPr>
        <w:tabs>
          <w:tab w:val="left" w:pos="142"/>
        </w:tabs>
        <w:jc w:val="both"/>
        <w:rPr>
          <w:b/>
          <w:i/>
          <w:noProof/>
          <w:sz w:val="22"/>
          <w:szCs w:val="22"/>
          <w:u w:val="single"/>
        </w:rPr>
      </w:pPr>
      <w:r w:rsidRPr="002660C7">
        <w:rPr>
          <w:b/>
          <w:i/>
          <w:noProof/>
          <w:sz w:val="22"/>
          <w:szCs w:val="22"/>
        </w:rPr>
        <w:t xml:space="preserve">2. NEL CASO DI </w:t>
      </w:r>
      <w:r w:rsidRPr="002660C7">
        <w:rPr>
          <w:b/>
          <w:i/>
          <w:noProof/>
          <w:sz w:val="22"/>
          <w:szCs w:val="22"/>
          <w:u w:val="single"/>
        </w:rPr>
        <w:t>AVVALIMENTO PREMIALE</w:t>
      </w:r>
      <w:r w:rsidRPr="002660C7">
        <w:rPr>
          <w:b/>
          <w:i/>
          <w:noProof/>
          <w:sz w:val="22"/>
          <w:szCs w:val="22"/>
        </w:rPr>
        <w:t xml:space="preserve"> IL RELATIVO CONTRATTO </w:t>
      </w:r>
      <w:r w:rsidRPr="002660C7">
        <w:rPr>
          <w:b/>
          <w:i/>
          <w:noProof/>
          <w:sz w:val="22"/>
          <w:szCs w:val="22"/>
          <w:u w:val="single"/>
        </w:rPr>
        <w:t>DEVE ESSERE  ALLEGATO ALL’OFFERTA TECNICA .</w:t>
      </w:r>
    </w:p>
    <w:sectPr w:rsidR="00116147" w:rsidRPr="002660C7">
      <w:headerReference w:type="default" r:id="rId10"/>
      <w:type w:val="continuous"/>
      <w:pgSz w:w="11909" w:h="16834"/>
      <w:pgMar w:top="1402" w:right="1054" w:bottom="360" w:left="122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EB8E6" w14:textId="77777777" w:rsidR="00DB1F5B" w:rsidRDefault="00DB1F5B" w:rsidP="004E33BB">
      <w:r>
        <w:separator/>
      </w:r>
    </w:p>
  </w:endnote>
  <w:endnote w:type="continuationSeparator" w:id="0">
    <w:p w14:paraId="0A5670B6" w14:textId="77777777" w:rsidR="00DB1F5B" w:rsidRDefault="00DB1F5B"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等线 Light">
    <w:altName w:val="MS Gothic"/>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ED04A" w14:textId="77777777" w:rsidR="00DB1F5B" w:rsidRDefault="00DB1F5B" w:rsidP="004E33BB">
      <w:r>
        <w:separator/>
      </w:r>
    </w:p>
  </w:footnote>
  <w:footnote w:type="continuationSeparator" w:id="0">
    <w:p w14:paraId="054B22AE" w14:textId="77777777" w:rsidR="00DB1F5B" w:rsidRDefault="00DB1F5B" w:rsidP="004E3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79B5D" w14:textId="50D99B10" w:rsidR="002A699C" w:rsidRDefault="002A699C" w:rsidP="002A699C">
    <w:pPr>
      <w:pStyle w:val="Intestazione"/>
      <w:jc w:val="right"/>
    </w:pPr>
    <w:r>
      <w:t>DICHIARAZIONE</w:t>
    </w:r>
    <w:r w:rsidR="007E6EF5">
      <w:t xml:space="preserve"> </w:t>
    </w:r>
    <w:r w:rsidR="00B0143C">
      <w:t>SOSTITUTIVA</w:t>
    </w:r>
    <w:r>
      <w:t xml:space="preserve"> AUS</w:t>
    </w:r>
    <w:r w:rsidR="00A87AB5">
      <w:t>I</w:t>
    </w:r>
    <w:r>
      <w:t>LIARIA</w:t>
    </w:r>
  </w:p>
  <w:p w14:paraId="2BD021D8" w14:textId="77777777" w:rsidR="00455FDD" w:rsidRPr="00D0669A" w:rsidRDefault="00455FDD">
    <w:pPr>
      <w:pStyle w:val="Intestazione"/>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1">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5325A2"/>
    <w:multiLevelType w:val="hybridMultilevel"/>
    <w:tmpl w:val="EA9885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5">
    <w:nsid w:val="162C4113"/>
    <w:multiLevelType w:val="hybridMultilevel"/>
    <w:tmpl w:val="5CAA40A0"/>
    <w:lvl w:ilvl="0" w:tplc="C2B636EA">
      <w:start w:val="8"/>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18582083"/>
    <w:multiLevelType w:val="hybridMultilevel"/>
    <w:tmpl w:val="6E2AE116"/>
    <w:lvl w:ilvl="0" w:tplc="F8B4A8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9C66A76"/>
    <w:multiLevelType w:val="hybridMultilevel"/>
    <w:tmpl w:val="E3B65DF4"/>
    <w:lvl w:ilvl="0" w:tplc="5E04329E">
      <w:start w:val="7"/>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1F03443"/>
    <w:multiLevelType w:val="hybridMultilevel"/>
    <w:tmpl w:val="7DFA4366"/>
    <w:lvl w:ilvl="0" w:tplc="F2D45286">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2BDC6089"/>
    <w:multiLevelType w:val="hybridMultilevel"/>
    <w:tmpl w:val="82F8ECB0"/>
    <w:lvl w:ilvl="0" w:tplc="C254A0EE">
      <w:start w:val="1"/>
      <w:numFmt w:val="decimal"/>
      <w:lvlText w:val="%1."/>
      <w:lvlJc w:val="left"/>
      <w:pPr>
        <w:ind w:left="720" w:hanging="360"/>
      </w:pPr>
      <w:rPr>
        <w:rFonts w:ascii="Verdana" w:hAnsi="Verdana" w:cs="Verdana" w:hint="default"/>
        <w:b w:val="0"/>
        <w:i w:val="0"/>
        <w:color w:val="000000"/>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319C71B9"/>
    <w:multiLevelType w:val="hybridMultilevel"/>
    <w:tmpl w:val="27C86FD8"/>
    <w:lvl w:ilvl="0" w:tplc="3FD4394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100DAB"/>
    <w:multiLevelType w:val="hybridMultilevel"/>
    <w:tmpl w:val="F510F148"/>
    <w:lvl w:ilvl="0" w:tplc="1406ACA4">
      <w:start w:val="8"/>
      <w:numFmt w:val="decimal"/>
      <w:lvlText w:val="%1."/>
      <w:lvlJc w:val="left"/>
      <w:pPr>
        <w:ind w:left="720" w:hanging="360"/>
      </w:pPr>
      <w:rPr>
        <w:rFonts w:ascii="Verdana" w:hAnsi="Verdana" w:cs="Verdana" w:hint="default"/>
        <w:b w:val="0"/>
        <w:i w:val="0"/>
        <w:color w:val="auto"/>
        <w:sz w:val="18"/>
        <w:szCs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2B1DA8"/>
    <w:multiLevelType w:val="hybridMultilevel"/>
    <w:tmpl w:val="8512ADE2"/>
    <w:lvl w:ilvl="0" w:tplc="EB3859F4">
      <w:start w:val="1"/>
      <w:numFmt w:val="bullet"/>
      <w:lvlText w:val="¨"/>
      <w:lvlJc w:val="left"/>
      <w:pPr>
        <w:ind w:left="1145" w:hanging="360"/>
      </w:pPr>
      <w:rPr>
        <w:rFonts w:ascii="Wingdings" w:hAnsi="Wingdings" w:hint="default"/>
      </w:rPr>
    </w:lvl>
    <w:lvl w:ilvl="1" w:tplc="04100003">
      <w:start w:val="1"/>
      <w:numFmt w:val="bullet"/>
      <w:lvlText w:val="o"/>
      <w:lvlJc w:val="left"/>
      <w:pPr>
        <w:ind w:left="1865" w:hanging="360"/>
      </w:pPr>
      <w:rPr>
        <w:rFonts w:ascii="Courier New" w:hAnsi="Courier New" w:cs="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cs="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cs="Courier New" w:hint="default"/>
      </w:rPr>
    </w:lvl>
    <w:lvl w:ilvl="8" w:tplc="04100005">
      <w:start w:val="1"/>
      <w:numFmt w:val="bullet"/>
      <w:lvlText w:val=""/>
      <w:lvlJc w:val="left"/>
      <w:pPr>
        <w:ind w:left="6905" w:hanging="360"/>
      </w:pPr>
      <w:rPr>
        <w:rFonts w:ascii="Wingdings" w:hAnsi="Wingdings" w:hint="default"/>
      </w:rPr>
    </w:lvl>
  </w:abstractNum>
  <w:abstractNum w:abstractNumId="17">
    <w:nsid w:val="5D4E3286"/>
    <w:multiLevelType w:val="hybridMultilevel"/>
    <w:tmpl w:val="306ACC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512C0F"/>
    <w:multiLevelType w:val="hybridMultilevel"/>
    <w:tmpl w:val="17E2A08E"/>
    <w:lvl w:ilvl="0" w:tplc="3A8C6C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D5154D0"/>
    <w:multiLevelType w:val="hybridMultilevel"/>
    <w:tmpl w:val="DE6EA020"/>
    <w:lvl w:ilvl="0" w:tplc="0410000D">
      <w:start w:val="1"/>
      <w:numFmt w:val="bullet"/>
      <w:lvlText w:val=""/>
      <w:lvlJc w:val="left"/>
      <w:pPr>
        <w:ind w:left="1283" w:hanging="360"/>
      </w:pPr>
      <w:rPr>
        <w:rFonts w:ascii="Wingdings" w:hAnsi="Wingdings" w:hint="default"/>
      </w:rPr>
    </w:lvl>
    <w:lvl w:ilvl="1" w:tplc="04100003">
      <w:start w:val="1"/>
      <w:numFmt w:val="bullet"/>
      <w:lvlText w:val="o"/>
      <w:lvlJc w:val="left"/>
      <w:pPr>
        <w:ind w:left="2003" w:hanging="360"/>
      </w:pPr>
      <w:rPr>
        <w:rFonts w:ascii="Courier New" w:hAnsi="Courier New" w:cs="Courier New" w:hint="default"/>
      </w:rPr>
    </w:lvl>
    <w:lvl w:ilvl="2" w:tplc="04100005">
      <w:start w:val="1"/>
      <w:numFmt w:val="bullet"/>
      <w:lvlText w:val=""/>
      <w:lvlJc w:val="left"/>
      <w:pPr>
        <w:ind w:left="2723" w:hanging="360"/>
      </w:pPr>
      <w:rPr>
        <w:rFonts w:ascii="Wingdings" w:hAnsi="Wingdings" w:hint="default"/>
      </w:rPr>
    </w:lvl>
    <w:lvl w:ilvl="3" w:tplc="04100001">
      <w:start w:val="1"/>
      <w:numFmt w:val="bullet"/>
      <w:lvlText w:val=""/>
      <w:lvlJc w:val="left"/>
      <w:pPr>
        <w:ind w:left="3443" w:hanging="360"/>
      </w:pPr>
      <w:rPr>
        <w:rFonts w:ascii="Symbol" w:hAnsi="Symbol" w:hint="default"/>
      </w:rPr>
    </w:lvl>
    <w:lvl w:ilvl="4" w:tplc="04100003">
      <w:start w:val="1"/>
      <w:numFmt w:val="bullet"/>
      <w:lvlText w:val="o"/>
      <w:lvlJc w:val="left"/>
      <w:pPr>
        <w:ind w:left="4163" w:hanging="360"/>
      </w:pPr>
      <w:rPr>
        <w:rFonts w:ascii="Courier New" w:hAnsi="Courier New" w:cs="Courier New" w:hint="default"/>
      </w:rPr>
    </w:lvl>
    <w:lvl w:ilvl="5" w:tplc="04100005">
      <w:start w:val="1"/>
      <w:numFmt w:val="bullet"/>
      <w:lvlText w:val=""/>
      <w:lvlJc w:val="left"/>
      <w:pPr>
        <w:ind w:left="4883" w:hanging="360"/>
      </w:pPr>
      <w:rPr>
        <w:rFonts w:ascii="Wingdings" w:hAnsi="Wingdings" w:hint="default"/>
      </w:rPr>
    </w:lvl>
    <w:lvl w:ilvl="6" w:tplc="04100001">
      <w:start w:val="1"/>
      <w:numFmt w:val="bullet"/>
      <w:lvlText w:val=""/>
      <w:lvlJc w:val="left"/>
      <w:pPr>
        <w:ind w:left="5603" w:hanging="360"/>
      </w:pPr>
      <w:rPr>
        <w:rFonts w:ascii="Symbol" w:hAnsi="Symbol" w:hint="default"/>
      </w:rPr>
    </w:lvl>
    <w:lvl w:ilvl="7" w:tplc="04100003">
      <w:start w:val="1"/>
      <w:numFmt w:val="bullet"/>
      <w:lvlText w:val="o"/>
      <w:lvlJc w:val="left"/>
      <w:pPr>
        <w:ind w:left="6323" w:hanging="360"/>
      </w:pPr>
      <w:rPr>
        <w:rFonts w:ascii="Courier New" w:hAnsi="Courier New" w:cs="Courier New" w:hint="default"/>
      </w:rPr>
    </w:lvl>
    <w:lvl w:ilvl="8" w:tplc="04100005">
      <w:start w:val="1"/>
      <w:numFmt w:val="bullet"/>
      <w:lvlText w:val=""/>
      <w:lvlJc w:val="left"/>
      <w:pPr>
        <w:ind w:left="7043" w:hanging="360"/>
      </w:pPr>
      <w:rPr>
        <w:rFonts w:ascii="Wingdings" w:hAnsi="Wingdings" w:hint="default"/>
      </w:rPr>
    </w:lvl>
  </w:abstractNum>
  <w:num w:numId="1">
    <w:abstractNumId w:val="19"/>
  </w:num>
  <w:num w:numId="2">
    <w:abstractNumId w:val="2"/>
  </w:num>
  <w:num w:numId="3">
    <w:abstractNumId w:val="1"/>
  </w:num>
  <w:num w:numId="4">
    <w:abstractNumId w:val="3"/>
  </w:num>
  <w:num w:numId="5">
    <w:abstractNumId w:val="20"/>
  </w:num>
  <w:num w:numId="6">
    <w:abstractNumId w:val="12"/>
  </w:num>
  <w:num w:numId="7">
    <w:abstractNumId w:val="15"/>
  </w:num>
  <w:num w:numId="8">
    <w:abstractNumId w:val="13"/>
  </w:num>
  <w:num w:numId="9">
    <w:abstractNumId w:val="21"/>
  </w:num>
  <w:num w:numId="10">
    <w:abstractNumId w:val="8"/>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6"/>
  </w:num>
  <w:num w:numId="15">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9"/>
  </w:num>
  <w:num w:numId="20">
    <w:abstractNumId w:val="14"/>
  </w:num>
  <w:num w:numId="21">
    <w:abstractNumId w:val="17"/>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FF4"/>
    <w:rsid w:val="00002024"/>
    <w:rsid w:val="000070D0"/>
    <w:rsid w:val="00011387"/>
    <w:rsid w:val="00011CE9"/>
    <w:rsid w:val="00034FA7"/>
    <w:rsid w:val="00043165"/>
    <w:rsid w:val="00051B56"/>
    <w:rsid w:val="000612D5"/>
    <w:rsid w:val="000A4534"/>
    <w:rsid w:val="000B5A19"/>
    <w:rsid w:val="000C73FB"/>
    <w:rsid w:val="000D43B9"/>
    <w:rsid w:val="000E7383"/>
    <w:rsid w:val="000F0222"/>
    <w:rsid w:val="000F1CCA"/>
    <w:rsid w:val="000F6B0A"/>
    <w:rsid w:val="000F785A"/>
    <w:rsid w:val="00116147"/>
    <w:rsid w:val="00120182"/>
    <w:rsid w:val="00120E41"/>
    <w:rsid w:val="00132F72"/>
    <w:rsid w:val="00133399"/>
    <w:rsid w:val="001504F9"/>
    <w:rsid w:val="00174BF7"/>
    <w:rsid w:val="001822ED"/>
    <w:rsid w:val="00185BBC"/>
    <w:rsid w:val="001B43EC"/>
    <w:rsid w:val="001C218A"/>
    <w:rsid w:val="001C23A6"/>
    <w:rsid w:val="001D139B"/>
    <w:rsid w:val="001E150E"/>
    <w:rsid w:val="001E4FD3"/>
    <w:rsid w:val="00223ADE"/>
    <w:rsid w:val="00254B89"/>
    <w:rsid w:val="002660C7"/>
    <w:rsid w:val="00272F94"/>
    <w:rsid w:val="00281876"/>
    <w:rsid w:val="002A2AD9"/>
    <w:rsid w:val="002A699C"/>
    <w:rsid w:val="002C7F9A"/>
    <w:rsid w:val="002D720E"/>
    <w:rsid w:val="002E19E5"/>
    <w:rsid w:val="002E61FE"/>
    <w:rsid w:val="002F0A41"/>
    <w:rsid w:val="002F7D4C"/>
    <w:rsid w:val="003006AC"/>
    <w:rsid w:val="0031021D"/>
    <w:rsid w:val="003118BA"/>
    <w:rsid w:val="00332E9F"/>
    <w:rsid w:val="00336B48"/>
    <w:rsid w:val="00353626"/>
    <w:rsid w:val="0035557B"/>
    <w:rsid w:val="00356651"/>
    <w:rsid w:val="00391838"/>
    <w:rsid w:val="00392DAB"/>
    <w:rsid w:val="003A461E"/>
    <w:rsid w:val="003A5FF4"/>
    <w:rsid w:val="003B4943"/>
    <w:rsid w:val="003B7DDD"/>
    <w:rsid w:val="003C1215"/>
    <w:rsid w:val="003C14CC"/>
    <w:rsid w:val="003D5844"/>
    <w:rsid w:val="003E0443"/>
    <w:rsid w:val="003E52EE"/>
    <w:rsid w:val="00406455"/>
    <w:rsid w:val="004126D7"/>
    <w:rsid w:val="0041374C"/>
    <w:rsid w:val="00414254"/>
    <w:rsid w:val="0041564F"/>
    <w:rsid w:val="00427995"/>
    <w:rsid w:val="00431F31"/>
    <w:rsid w:val="004376D8"/>
    <w:rsid w:val="00455FDD"/>
    <w:rsid w:val="004673C6"/>
    <w:rsid w:val="00470494"/>
    <w:rsid w:val="004952B3"/>
    <w:rsid w:val="004A1C6D"/>
    <w:rsid w:val="004A1C8A"/>
    <w:rsid w:val="004C6F44"/>
    <w:rsid w:val="004D32A5"/>
    <w:rsid w:val="004D4F4A"/>
    <w:rsid w:val="004D538D"/>
    <w:rsid w:val="004D7A46"/>
    <w:rsid w:val="004E33BB"/>
    <w:rsid w:val="004E490E"/>
    <w:rsid w:val="004F0FCE"/>
    <w:rsid w:val="004F3518"/>
    <w:rsid w:val="0050155C"/>
    <w:rsid w:val="00505755"/>
    <w:rsid w:val="005379F7"/>
    <w:rsid w:val="005626D1"/>
    <w:rsid w:val="00565C4F"/>
    <w:rsid w:val="00566757"/>
    <w:rsid w:val="00582BDD"/>
    <w:rsid w:val="00583083"/>
    <w:rsid w:val="00594C41"/>
    <w:rsid w:val="005B41EB"/>
    <w:rsid w:val="005C1FD8"/>
    <w:rsid w:val="005C40FE"/>
    <w:rsid w:val="005C45D9"/>
    <w:rsid w:val="005D281D"/>
    <w:rsid w:val="005D5AB6"/>
    <w:rsid w:val="005D619B"/>
    <w:rsid w:val="005D65A7"/>
    <w:rsid w:val="005D78BD"/>
    <w:rsid w:val="005F0B67"/>
    <w:rsid w:val="0060460D"/>
    <w:rsid w:val="0060717E"/>
    <w:rsid w:val="00615045"/>
    <w:rsid w:val="00620DE4"/>
    <w:rsid w:val="00634174"/>
    <w:rsid w:val="00642734"/>
    <w:rsid w:val="00664E41"/>
    <w:rsid w:val="00667B78"/>
    <w:rsid w:val="006740C9"/>
    <w:rsid w:val="006863F5"/>
    <w:rsid w:val="006A4A52"/>
    <w:rsid w:val="006A4E7C"/>
    <w:rsid w:val="006A506D"/>
    <w:rsid w:val="006B212E"/>
    <w:rsid w:val="006C333A"/>
    <w:rsid w:val="006C61C2"/>
    <w:rsid w:val="006E7439"/>
    <w:rsid w:val="006F3D35"/>
    <w:rsid w:val="00703A9A"/>
    <w:rsid w:val="00711332"/>
    <w:rsid w:val="00714F10"/>
    <w:rsid w:val="00721374"/>
    <w:rsid w:val="00733F88"/>
    <w:rsid w:val="007743FB"/>
    <w:rsid w:val="00776B8E"/>
    <w:rsid w:val="007778FC"/>
    <w:rsid w:val="00792DAE"/>
    <w:rsid w:val="00797B11"/>
    <w:rsid w:val="007C699E"/>
    <w:rsid w:val="007E6EF5"/>
    <w:rsid w:val="007F1460"/>
    <w:rsid w:val="0080200B"/>
    <w:rsid w:val="00802F37"/>
    <w:rsid w:val="00811E14"/>
    <w:rsid w:val="0081296C"/>
    <w:rsid w:val="008249EF"/>
    <w:rsid w:val="008307EC"/>
    <w:rsid w:val="008309F5"/>
    <w:rsid w:val="008470C2"/>
    <w:rsid w:val="0085043A"/>
    <w:rsid w:val="008621DD"/>
    <w:rsid w:val="008766B5"/>
    <w:rsid w:val="008973E7"/>
    <w:rsid w:val="008A1292"/>
    <w:rsid w:val="008A4FB3"/>
    <w:rsid w:val="008A5C99"/>
    <w:rsid w:val="008B1F18"/>
    <w:rsid w:val="008C4B4D"/>
    <w:rsid w:val="008C4E50"/>
    <w:rsid w:val="008E0E73"/>
    <w:rsid w:val="00917890"/>
    <w:rsid w:val="009200E9"/>
    <w:rsid w:val="00951BC4"/>
    <w:rsid w:val="009549CC"/>
    <w:rsid w:val="009623F9"/>
    <w:rsid w:val="009660D0"/>
    <w:rsid w:val="00986CFE"/>
    <w:rsid w:val="00992622"/>
    <w:rsid w:val="009967DB"/>
    <w:rsid w:val="009A43E7"/>
    <w:rsid w:val="009C2E7D"/>
    <w:rsid w:val="009C7082"/>
    <w:rsid w:val="009D57A9"/>
    <w:rsid w:val="009E3823"/>
    <w:rsid w:val="009E79B4"/>
    <w:rsid w:val="00A02B46"/>
    <w:rsid w:val="00A07263"/>
    <w:rsid w:val="00A07B43"/>
    <w:rsid w:val="00A10E01"/>
    <w:rsid w:val="00A125B0"/>
    <w:rsid w:val="00A12A8D"/>
    <w:rsid w:val="00A14668"/>
    <w:rsid w:val="00A226D0"/>
    <w:rsid w:val="00A22CE9"/>
    <w:rsid w:val="00A458FB"/>
    <w:rsid w:val="00A46FA9"/>
    <w:rsid w:val="00A51E56"/>
    <w:rsid w:val="00A54106"/>
    <w:rsid w:val="00A821C9"/>
    <w:rsid w:val="00A87564"/>
    <w:rsid w:val="00A87AB5"/>
    <w:rsid w:val="00A92363"/>
    <w:rsid w:val="00AB3E69"/>
    <w:rsid w:val="00AB4A08"/>
    <w:rsid w:val="00AB6E0D"/>
    <w:rsid w:val="00AC4EB7"/>
    <w:rsid w:val="00AD04C7"/>
    <w:rsid w:val="00AD34AA"/>
    <w:rsid w:val="00AE563A"/>
    <w:rsid w:val="00AF6A74"/>
    <w:rsid w:val="00B0143C"/>
    <w:rsid w:val="00B30D86"/>
    <w:rsid w:val="00B33339"/>
    <w:rsid w:val="00B3487C"/>
    <w:rsid w:val="00B34F35"/>
    <w:rsid w:val="00B46846"/>
    <w:rsid w:val="00B523F4"/>
    <w:rsid w:val="00B6298F"/>
    <w:rsid w:val="00B65AA9"/>
    <w:rsid w:val="00B8362D"/>
    <w:rsid w:val="00B85814"/>
    <w:rsid w:val="00BA4DC6"/>
    <w:rsid w:val="00BB60D2"/>
    <w:rsid w:val="00BC63CB"/>
    <w:rsid w:val="00BC6761"/>
    <w:rsid w:val="00BD04A4"/>
    <w:rsid w:val="00BD1D45"/>
    <w:rsid w:val="00BE21C1"/>
    <w:rsid w:val="00C02307"/>
    <w:rsid w:val="00C10869"/>
    <w:rsid w:val="00C1121B"/>
    <w:rsid w:val="00C3148F"/>
    <w:rsid w:val="00C31F49"/>
    <w:rsid w:val="00C415F4"/>
    <w:rsid w:val="00C53489"/>
    <w:rsid w:val="00C61ADD"/>
    <w:rsid w:val="00C65BFC"/>
    <w:rsid w:val="00C66819"/>
    <w:rsid w:val="00C66DAB"/>
    <w:rsid w:val="00C67BD6"/>
    <w:rsid w:val="00C76214"/>
    <w:rsid w:val="00C83B57"/>
    <w:rsid w:val="00C85F65"/>
    <w:rsid w:val="00C9210E"/>
    <w:rsid w:val="00C95197"/>
    <w:rsid w:val="00C961C2"/>
    <w:rsid w:val="00CB20DE"/>
    <w:rsid w:val="00CB5735"/>
    <w:rsid w:val="00CD0FE1"/>
    <w:rsid w:val="00CD548B"/>
    <w:rsid w:val="00CD5650"/>
    <w:rsid w:val="00CF06D6"/>
    <w:rsid w:val="00D0669A"/>
    <w:rsid w:val="00D0719F"/>
    <w:rsid w:val="00D13238"/>
    <w:rsid w:val="00D14C03"/>
    <w:rsid w:val="00D17D86"/>
    <w:rsid w:val="00D25AB2"/>
    <w:rsid w:val="00D26F70"/>
    <w:rsid w:val="00D27A37"/>
    <w:rsid w:val="00D32839"/>
    <w:rsid w:val="00D57815"/>
    <w:rsid w:val="00D64A99"/>
    <w:rsid w:val="00D677B7"/>
    <w:rsid w:val="00D86584"/>
    <w:rsid w:val="00DA4DF9"/>
    <w:rsid w:val="00DB1F5B"/>
    <w:rsid w:val="00DB2A2C"/>
    <w:rsid w:val="00DB574B"/>
    <w:rsid w:val="00DC7D98"/>
    <w:rsid w:val="00DD413C"/>
    <w:rsid w:val="00DE1931"/>
    <w:rsid w:val="00DE6F30"/>
    <w:rsid w:val="00DF356F"/>
    <w:rsid w:val="00E02587"/>
    <w:rsid w:val="00E051D9"/>
    <w:rsid w:val="00E116A4"/>
    <w:rsid w:val="00E2058F"/>
    <w:rsid w:val="00E241B2"/>
    <w:rsid w:val="00E31D75"/>
    <w:rsid w:val="00E52988"/>
    <w:rsid w:val="00E52E1C"/>
    <w:rsid w:val="00E61D6D"/>
    <w:rsid w:val="00E61F02"/>
    <w:rsid w:val="00E871C9"/>
    <w:rsid w:val="00E922C5"/>
    <w:rsid w:val="00E94D35"/>
    <w:rsid w:val="00E97333"/>
    <w:rsid w:val="00E97B94"/>
    <w:rsid w:val="00EA10A2"/>
    <w:rsid w:val="00EA118D"/>
    <w:rsid w:val="00ED6DF5"/>
    <w:rsid w:val="00EE6411"/>
    <w:rsid w:val="00EE6CFB"/>
    <w:rsid w:val="00EF263C"/>
    <w:rsid w:val="00EF37F8"/>
    <w:rsid w:val="00EF656B"/>
    <w:rsid w:val="00F012A3"/>
    <w:rsid w:val="00F16329"/>
    <w:rsid w:val="00F31D17"/>
    <w:rsid w:val="00F43526"/>
    <w:rsid w:val="00F44378"/>
    <w:rsid w:val="00F53AF0"/>
    <w:rsid w:val="00F60333"/>
    <w:rsid w:val="00F740B8"/>
    <w:rsid w:val="00F81434"/>
    <w:rsid w:val="00F845AF"/>
    <w:rsid w:val="00F85CB5"/>
    <w:rsid w:val="00FB2D43"/>
    <w:rsid w:val="00FD7D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0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 w:type="paragraph" w:styleId="Testonotadichiusura">
    <w:name w:val="endnote text"/>
    <w:basedOn w:val="Normale"/>
    <w:link w:val="TestonotadichiusuraCarattere"/>
    <w:uiPriority w:val="99"/>
    <w:unhideWhenUsed/>
    <w:rsid w:val="00ED6DF5"/>
    <w:pPr>
      <w:widowControl/>
      <w:autoSpaceDE/>
      <w:autoSpaceDN/>
      <w:adjustRightInd/>
      <w:ind w:left="250" w:right="240" w:hanging="10"/>
      <w:jc w:val="both"/>
    </w:pPr>
    <w:rPr>
      <w:rFonts w:ascii="Calibri" w:eastAsia="Calibri" w:hAnsi="Calibri" w:cs="Calibri"/>
      <w:color w:val="000000"/>
    </w:rPr>
  </w:style>
  <w:style w:type="character" w:customStyle="1" w:styleId="TestonotadichiusuraCarattere">
    <w:name w:val="Testo nota di chiusura Carattere"/>
    <w:basedOn w:val="Carpredefinitoparagrafo"/>
    <w:link w:val="Testonotadichiusura"/>
    <w:uiPriority w:val="99"/>
    <w:rsid w:val="00ED6DF5"/>
    <w:rPr>
      <w:rFonts w:eastAsia="Calibri" w:cs="Calibri"/>
      <w:color w:val="000000"/>
      <w:lang w:eastAsia="it-IT"/>
    </w:rPr>
  </w:style>
  <w:style w:type="character" w:customStyle="1" w:styleId="riferimento2">
    <w:name w:val="riferimento2"/>
    <w:basedOn w:val="Carpredefinitoparagrafo"/>
    <w:rsid w:val="00ED6DF5"/>
    <w:rPr>
      <w:color w:val="4A970B"/>
    </w:rPr>
  </w:style>
  <w:style w:type="paragraph" w:customStyle="1" w:styleId="Paragrafoelenco1">
    <w:name w:val="Paragrafo elenco1"/>
    <w:basedOn w:val="Normale"/>
    <w:rsid w:val="001822ED"/>
    <w:pPr>
      <w:widowControl/>
      <w:suppressAutoHyphens/>
      <w:autoSpaceDE/>
      <w:autoSpaceDN/>
      <w:adjustRightInd/>
      <w:spacing w:before="120" w:after="60" w:line="276" w:lineRule="auto"/>
      <w:jc w:val="both"/>
    </w:pPr>
    <w:rPr>
      <w:rFonts w:ascii="Calibri" w:eastAsia="Calibri" w:hAnsi="Calibri"/>
      <w:sz w:val="22"/>
      <w:szCs w:val="22"/>
      <w:lang w:eastAsia="ar-SA"/>
    </w:rPr>
  </w:style>
  <w:style w:type="character" w:styleId="Rimandonotadichiusura">
    <w:name w:val="endnote reference"/>
    <w:basedOn w:val="Carpredefinitoparagrafo"/>
    <w:uiPriority w:val="99"/>
    <w:semiHidden/>
    <w:unhideWhenUsed/>
    <w:rsid w:val="001822ED"/>
    <w:rPr>
      <w:vertAlign w:val="superscript"/>
    </w:rPr>
  </w:style>
  <w:style w:type="paragraph" w:customStyle="1" w:styleId="Numerazioneperbuste">
    <w:name w:val="Numerazione per buste"/>
    <w:basedOn w:val="Normale"/>
    <w:rsid w:val="009E79B4"/>
    <w:pPr>
      <w:widowControl/>
      <w:numPr>
        <w:numId w:val="22"/>
      </w:numPr>
      <w:autoSpaceDE/>
      <w:autoSpaceDN/>
      <w:adjustRightInd/>
      <w:spacing w:before="120" w:after="120" w:line="360" w:lineRule="auto"/>
    </w:pPr>
    <w:rPr>
      <w:rFonts w:ascii="Georgia" w:eastAsia="Calibri" w:hAnsi="Georgia"/>
      <w:lang w:eastAsia="ar-SA"/>
    </w:rPr>
  </w:style>
  <w:style w:type="character" w:styleId="Collegamentoipertestuale">
    <w:name w:val="Hyperlink"/>
    <w:unhideWhenUsed/>
    <w:rsid w:val="000612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29752">
      <w:bodyDiv w:val="1"/>
      <w:marLeft w:val="0"/>
      <w:marRight w:val="0"/>
      <w:marTop w:val="0"/>
      <w:marBottom w:val="0"/>
      <w:divBdr>
        <w:top w:val="none" w:sz="0" w:space="0" w:color="auto"/>
        <w:left w:val="none" w:sz="0" w:space="0" w:color="auto"/>
        <w:bottom w:val="none" w:sz="0" w:space="0" w:color="auto"/>
        <w:right w:val="none" w:sz="0" w:space="0" w:color="auto"/>
      </w:divBdr>
    </w:div>
    <w:div w:id="301620487">
      <w:bodyDiv w:val="1"/>
      <w:marLeft w:val="0"/>
      <w:marRight w:val="0"/>
      <w:marTop w:val="0"/>
      <w:marBottom w:val="0"/>
      <w:divBdr>
        <w:top w:val="none" w:sz="0" w:space="0" w:color="auto"/>
        <w:left w:val="none" w:sz="0" w:space="0" w:color="auto"/>
        <w:bottom w:val="none" w:sz="0" w:space="0" w:color="auto"/>
        <w:right w:val="none" w:sz="0" w:space="0" w:color="auto"/>
      </w:divBdr>
    </w:div>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378549993">
      <w:bodyDiv w:val="1"/>
      <w:marLeft w:val="0"/>
      <w:marRight w:val="0"/>
      <w:marTop w:val="0"/>
      <w:marBottom w:val="0"/>
      <w:divBdr>
        <w:top w:val="none" w:sz="0" w:space="0" w:color="auto"/>
        <w:left w:val="none" w:sz="0" w:space="0" w:color="auto"/>
        <w:bottom w:val="none" w:sz="0" w:space="0" w:color="auto"/>
        <w:right w:val="none" w:sz="0" w:space="0" w:color="auto"/>
      </w:divBdr>
    </w:div>
    <w:div w:id="846943178">
      <w:bodyDiv w:val="1"/>
      <w:marLeft w:val="0"/>
      <w:marRight w:val="0"/>
      <w:marTop w:val="0"/>
      <w:marBottom w:val="0"/>
      <w:divBdr>
        <w:top w:val="none" w:sz="0" w:space="0" w:color="auto"/>
        <w:left w:val="none" w:sz="0" w:space="0" w:color="auto"/>
        <w:bottom w:val="none" w:sz="0" w:space="0" w:color="auto"/>
        <w:right w:val="none" w:sz="0" w:space="0" w:color="auto"/>
      </w:divBdr>
    </w:div>
    <w:div w:id="973560526">
      <w:bodyDiv w:val="1"/>
      <w:marLeft w:val="0"/>
      <w:marRight w:val="0"/>
      <w:marTop w:val="0"/>
      <w:marBottom w:val="0"/>
      <w:divBdr>
        <w:top w:val="none" w:sz="0" w:space="0" w:color="auto"/>
        <w:left w:val="none" w:sz="0" w:space="0" w:color="auto"/>
        <w:bottom w:val="none" w:sz="0" w:space="0" w:color="auto"/>
        <w:right w:val="none" w:sz="0" w:space="0" w:color="auto"/>
      </w:divBdr>
    </w:div>
    <w:div w:id="1113860962">
      <w:bodyDiv w:val="1"/>
      <w:marLeft w:val="0"/>
      <w:marRight w:val="0"/>
      <w:marTop w:val="0"/>
      <w:marBottom w:val="0"/>
      <w:divBdr>
        <w:top w:val="none" w:sz="0" w:space="0" w:color="auto"/>
        <w:left w:val="none" w:sz="0" w:space="0" w:color="auto"/>
        <w:bottom w:val="none" w:sz="0" w:space="0" w:color="auto"/>
        <w:right w:val="none" w:sz="0" w:space="0" w:color="auto"/>
      </w:divBdr>
    </w:div>
    <w:div w:id="1401831488">
      <w:bodyDiv w:val="1"/>
      <w:marLeft w:val="0"/>
      <w:marRight w:val="0"/>
      <w:marTop w:val="0"/>
      <w:marBottom w:val="0"/>
      <w:divBdr>
        <w:top w:val="none" w:sz="0" w:space="0" w:color="auto"/>
        <w:left w:val="none" w:sz="0" w:space="0" w:color="auto"/>
        <w:bottom w:val="none" w:sz="0" w:space="0" w:color="auto"/>
        <w:right w:val="none" w:sz="0" w:space="0" w:color="auto"/>
      </w:divBdr>
    </w:div>
    <w:div w:id="16208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fettura.it/barlettaandriatrani/xxxxxxx/Atti_generali-xxxx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F30BA-8CF2-4A28-A21C-E617F439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741</Words>
  <Characters>5616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Mariella Immacolata Porro</cp:lastModifiedBy>
  <cp:revision>19</cp:revision>
  <cp:lastPrinted>2023-10-20T08:26:00Z</cp:lastPrinted>
  <dcterms:created xsi:type="dcterms:W3CDTF">2023-10-24T20:13:00Z</dcterms:created>
  <dcterms:modified xsi:type="dcterms:W3CDTF">2024-04-16T15:21:00Z</dcterms:modified>
</cp:coreProperties>
</file>