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4C" w:rsidRPr="00157D4C" w:rsidRDefault="00157D4C" w:rsidP="00157D4C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it-IT"/>
        </w:rPr>
      </w:pPr>
      <w:bookmarkStart w:id="0" w:name="sezione_b"/>
      <w:r w:rsidRPr="00157D4C">
        <w:rPr>
          <w:rFonts w:ascii="Times New Roman" w:eastAsia="Times New Roman" w:hAnsi="Times New Roman" w:cs="Times New Roman"/>
          <w:b/>
          <w:bCs/>
          <w:color w:val="034689"/>
          <w:sz w:val="29"/>
          <w:szCs w:val="29"/>
          <w:lang w:eastAsia="it-IT"/>
        </w:rPr>
        <w:t>Determinazione del reddito imponibile</w:t>
      </w:r>
      <w:bookmarkEnd w:id="0"/>
    </w:p>
    <w:p w:rsidR="00157D4C" w:rsidRPr="00157D4C" w:rsidRDefault="00157D4C" w:rsidP="00157D4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it-IT"/>
        </w:rPr>
      </w:pPr>
    </w:p>
    <w:p w:rsidR="00157D4C" w:rsidRPr="00157D4C" w:rsidRDefault="00157D4C" w:rsidP="00157D4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hyperlink r:id="rId5" w:history="1">
        <w:r w:rsidRPr="00157D4C">
          <w:rPr>
            <w:rFonts w:ascii="Times New Roman" w:eastAsia="Times New Roman" w:hAnsi="Times New Roman" w:cs="Times New Roman"/>
            <w:b/>
            <w:bCs/>
            <w:color w:val="034689"/>
            <w:sz w:val="23"/>
            <w:szCs w:val="23"/>
            <w:lang w:eastAsia="it-IT"/>
          </w:rPr>
          <w:t>Torna indietro</w:t>
        </w:r>
      </w:hyperlink>
    </w:p>
    <w:p w:rsidR="00157D4C" w:rsidRPr="00157D4C" w:rsidRDefault="00157D4C" w:rsidP="00157D4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t>INDICAZIONE DEL REDDITO NELL'ISTANZA DI CITTADINANZA PER RESIDENZA</w:t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  <w:t>(</w:t>
      </w:r>
      <w:proofErr w:type="spellStart"/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t>rel</w:t>
      </w:r>
      <w:proofErr w:type="spellEnd"/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t>. 10.03.2015) Lo scopo è quello di verificare i mezzi di sussistenza e principalmente i redditi per i quali vengono assolti gli obblighi tributari in Italia: a tal fine, i valori da indicare (redditi imponibili IRPEF) sono:</w:t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  <w:t>PER IL MODELLO CUD (FINO AL 2014) O CERTIFICAZIONE UNICA (DAL 2015)</w:t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  <w:t>Indicare il reddito al</w:t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  <w:t>punto 1 della Parte B (fino al 2014) o della Parte CERTIFICAZIONE LAVORO DIPENDENTE, ASSIMILATI ED ASSISTENZA FISCALE (dal 2015). PER IL MODELLO 730</w:t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  <w:t>Indicare il reddito al</w:t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  <w:t>rigo 14 del Prospetto di liquidazione. PER IL MODELLO UNICO (PERSONE FISICHE)</w:t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sym w:font="Symbol" w:char="F0D8"/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  <w:t xml:space="preserve">se non si rientra nelle due ipotesi successive (è il caso più comune): indicare il reddito al rigo RN4; </w:t>
      </w:r>
      <w:r w:rsidRPr="00157D4C">
        <w:rPr>
          <w:rFonts w:ascii="MS Mincho" w:eastAsia="MS Mincho" w:hAnsi="MS Mincho" w:cs="MS Mincho" w:hint="eastAsia"/>
          <w:color w:val="333333"/>
          <w:sz w:val="23"/>
          <w:szCs w:val="23"/>
          <w:lang w:eastAsia="it-IT"/>
        </w:rPr>
        <w:t xml:space="preserve">　</w:t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sym w:font="Symbol" w:char="F0D8"/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  <w:t xml:space="preserve">se è stato applicato il regime agevolato per i contribuenti minimi (compilato Quadro CM fino al 2012) o il regime dell'imprenditoria giovanile e lavoratori in mobilità (compilato Quadro LM dal 2013): indicare la somma dei redditi ai righi RN4+CM8 (fino al 2012) o ai righi RN4+LM8 (dal 2013); </w:t>
      </w:r>
      <w:r w:rsidRPr="00157D4C">
        <w:rPr>
          <w:rFonts w:ascii="MS Mincho" w:eastAsia="MS Mincho" w:hAnsi="MS Mincho" w:cs="MS Mincho" w:hint="eastAsia"/>
          <w:color w:val="333333"/>
          <w:sz w:val="23"/>
          <w:szCs w:val="23"/>
          <w:lang w:eastAsia="it-IT"/>
        </w:rPr>
        <w:t xml:space="preserve">　</w:t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sym w:font="Symbol" w:char="F0D8"/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</w:r>
      <w:r w:rsidRPr="00157D4C"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  <w:br/>
        <w:t xml:space="preserve">se è stato applicato il regime agevolato per le nuove iniziative imprenditoriali (compilato rigo RE22 e/o rigo RG30 fino al 2013, rigo RE22 e/o rigo RG32 dal 2014): indicare la somma dei redditi ai righi RN4+RE21 (colonna 2)+RG29 (fino al 2013) o ai righi RN4+RE21 (colonna 2)+RG31 (dal 2014). Nel caso invece di redditi non imponibili IRPEF (come borse di studio, pensioni di invalidità, sussidi, indennità di fine rapporto e retribuzioni arretrate, assegni familiari e di mantenimento, etc.), indicare la cifra percepita, specificandone fra parentesi la causale (es. Borsa di studio ERSU Ancona, Pensione di invalidità INPS, etc.). </w:t>
      </w:r>
    </w:p>
    <w:p w:rsidR="00EA064B" w:rsidRDefault="00EA064B">
      <w:bookmarkStart w:id="1" w:name="_GoBack"/>
      <w:bookmarkEnd w:id="1"/>
    </w:p>
    <w:sectPr w:rsidR="00EA0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4C"/>
    <w:rsid w:val="00157D4C"/>
    <w:rsid w:val="00E30591"/>
    <w:rsid w:val="00EA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42641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32808">
                      <w:marLeft w:val="0"/>
                      <w:marRight w:val="0"/>
                      <w:marTop w:val="240"/>
                      <w:marBottom w:val="480"/>
                      <w:divBdr>
                        <w:top w:val="single" w:sz="6" w:space="12" w:color="E2E2E2"/>
                        <w:left w:val="single" w:sz="6" w:space="12" w:color="E2E2E2"/>
                        <w:bottom w:val="single" w:sz="6" w:space="12" w:color="E2E2E2"/>
                        <w:right w:val="single" w:sz="6" w:space="12" w:color="E2E2E2"/>
                      </w:divBdr>
                      <w:divsChild>
                        <w:div w:id="92819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efettura.it/ancona/allegati/18361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dpp1045690</dc:creator>
  <cp:lastModifiedBy>dpp1045690</cp:lastModifiedBy>
  <cp:revision>1</cp:revision>
  <dcterms:created xsi:type="dcterms:W3CDTF">2016-11-18T09:00:00Z</dcterms:created>
  <dcterms:modified xsi:type="dcterms:W3CDTF">2016-11-18T09:00:00Z</dcterms:modified>
</cp:coreProperties>
</file>