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B4" w:rsidRPr="00021C81" w:rsidRDefault="004C065E" w:rsidP="00A36931">
      <w:pPr>
        <w:jc w:val="both"/>
        <w:rPr>
          <w:b/>
        </w:rPr>
      </w:pPr>
      <w:r w:rsidRPr="00021C81">
        <w:rPr>
          <w:b/>
        </w:rPr>
        <w:t>Marca</w:t>
      </w:r>
      <w:r w:rsidR="00CD2FF8" w:rsidRPr="00021C81">
        <w:rPr>
          <w:b/>
        </w:rPr>
        <w:t xml:space="preserve"> da bollo</w:t>
      </w:r>
      <w:r w:rsidRPr="00021C81">
        <w:rPr>
          <w:b/>
        </w:rPr>
        <w:t xml:space="preserve"> € 16,00</w:t>
      </w:r>
      <w:r w:rsidR="00062345" w:rsidRPr="00021C81">
        <w:rPr>
          <w:b/>
        </w:rPr>
        <w:t xml:space="preserve">                                                                </w:t>
      </w:r>
      <w:r w:rsidR="00406267" w:rsidRPr="00021C81">
        <w:rPr>
          <w:b/>
        </w:rPr>
        <w:t xml:space="preserve">             </w:t>
      </w:r>
      <w:r w:rsidR="000B422C" w:rsidRPr="00021C81">
        <w:rPr>
          <w:b/>
        </w:rPr>
        <w:t xml:space="preserve">                                                                                    </w:t>
      </w:r>
      <w:r w:rsidR="00062345" w:rsidRPr="00021C81">
        <w:rPr>
          <w:b/>
        </w:rPr>
        <w:t xml:space="preserve"> </w:t>
      </w:r>
      <w:r w:rsidR="00D5106C" w:rsidRPr="00021C81">
        <w:rPr>
          <w:b/>
        </w:rPr>
        <w:t xml:space="preserve"> </w:t>
      </w:r>
    </w:p>
    <w:p w:rsidR="0046663B" w:rsidRPr="00021C81" w:rsidRDefault="0046663B" w:rsidP="0046663B">
      <w:pPr>
        <w:jc w:val="right"/>
      </w:pPr>
      <w:r w:rsidRPr="00021C81">
        <w:t>ALLA PREFETTURA</w:t>
      </w:r>
    </w:p>
    <w:p w:rsidR="0046663B" w:rsidRPr="00021C81" w:rsidRDefault="0046663B" w:rsidP="0046663B">
      <w:pPr>
        <w:jc w:val="right"/>
      </w:pPr>
      <w:r w:rsidRPr="00021C81">
        <w:t xml:space="preserve">AREA 1 </w:t>
      </w:r>
    </w:p>
    <w:p w:rsidR="0046663B" w:rsidRPr="00021C81" w:rsidRDefault="00A04A63" w:rsidP="0046663B">
      <w:pPr>
        <w:jc w:val="right"/>
      </w:pPr>
      <w:r w:rsidRPr="00021C81">
        <w:rPr>
          <w:u w:val="single"/>
        </w:rPr>
        <w:t>86</w:t>
      </w:r>
      <w:r w:rsidR="0046663B" w:rsidRPr="00021C81">
        <w:rPr>
          <w:u w:val="single"/>
        </w:rPr>
        <w:t>100</w:t>
      </w:r>
      <w:r w:rsidR="00CD2FF8" w:rsidRPr="00021C81">
        <w:rPr>
          <w:u w:val="single"/>
        </w:rPr>
        <w:t xml:space="preserve"> </w:t>
      </w:r>
      <w:r w:rsidR="0046663B" w:rsidRPr="00021C81">
        <w:rPr>
          <w:u w:val="single"/>
        </w:rPr>
        <w:t>CAMPOBASSO</w:t>
      </w:r>
    </w:p>
    <w:p w:rsidR="0046663B" w:rsidRPr="00021C81" w:rsidRDefault="0046663B" w:rsidP="008766B4"/>
    <w:p w:rsidR="0046663B" w:rsidRPr="00021C81" w:rsidRDefault="0046663B" w:rsidP="008766B4"/>
    <w:p w:rsidR="0046663B" w:rsidRPr="00021C81" w:rsidRDefault="0046663B" w:rsidP="00A36931">
      <w:pPr>
        <w:spacing w:line="360" w:lineRule="auto"/>
        <w:jc w:val="both"/>
      </w:pPr>
    </w:p>
    <w:p w:rsidR="00021C81" w:rsidRDefault="0046663B" w:rsidP="0046663B">
      <w:pPr>
        <w:spacing w:line="360" w:lineRule="auto"/>
        <w:jc w:val="both"/>
        <w:rPr>
          <w:sz w:val="26"/>
          <w:szCs w:val="26"/>
        </w:rPr>
      </w:pPr>
      <w:r w:rsidRPr="00021C81">
        <w:rPr>
          <w:sz w:val="26"/>
          <w:szCs w:val="26"/>
        </w:rPr>
        <w:t>Il sottoscritto____________________________, nato a_____________________________</w:t>
      </w:r>
      <w:r w:rsidR="004C065E" w:rsidRPr="00021C81">
        <w:rPr>
          <w:sz w:val="26"/>
          <w:szCs w:val="26"/>
        </w:rPr>
        <w:t xml:space="preserve">, il _____________________, </w:t>
      </w:r>
      <w:r w:rsidRPr="00021C81">
        <w:rPr>
          <w:sz w:val="26"/>
          <w:szCs w:val="26"/>
        </w:rPr>
        <w:t>residente a_______</w:t>
      </w:r>
      <w:r w:rsidR="004C065E" w:rsidRPr="00021C81">
        <w:rPr>
          <w:sz w:val="26"/>
          <w:szCs w:val="26"/>
        </w:rPr>
        <w:t>_________</w:t>
      </w:r>
      <w:r w:rsidRPr="00021C81">
        <w:rPr>
          <w:sz w:val="26"/>
          <w:szCs w:val="26"/>
        </w:rPr>
        <w:t>________________________,</w:t>
      </w:r>
      <w:r w:rsidR="004C065E" w:rsidRPr="00021C81">
        <w:rPr>
          <w:sz w:val="26"/>
          <w:szCs w:val="26"/>
        </w:rPr>
        <w:t xml:space="preserve"> in Via _________________________________________, Tel. ______________________, indirizzo e-mail ________________________________;</w:t>
      </w:r>
      <w:r w:rsidRPr="00021C81">
        <w:rPr>
          <w:sz w:val="26"/>
          <w:szCs w:val="26"/>
        </w:rPr>
        <w:t xml:space="preserve"> </w:t>
      </w:r>
    </w:p>
    <w:p w:rsidR="004C065E" w:rsidRPr="00021C81" w:rsidRDefault="0046663B" w:rsidP="001C064E">
      <w:pPr>
        <w:spacing w:line="360" w:lineRule="auto"/>
        <w:jc w:val="both"/>
        <w:rPr>
          <w:sz w:val="26"/>
          <w:szCs w:val="26"/>
        </w:rPr>
      </w:pPr>
      <w:r w:rsidRPr="00021C81">
        <w:rPr>
          <w:sz w:val="26"/>
          <w:szCs w:val="26"/>
        </w:rPr>
        <w:t>chiede di poter sostenere, presso la Commissione Tecnica Provinciale per le Sostanze Esplodenti di Campobasso, l’esame v</w:t>
      </w:r>
      <w:r w:rsidR="00662402" w:rsidRPr="00021C81">
        <w:rPr>
          <w:sz w:val="26"/>
          <w:szCs w:val="26"/>
        </w:rPr>
        <w:t>olto all’accertamento dell</w:t>
      </w:r>
      <w:r w:rsidR="004C065E" w:rsidRPr="00021C81">
        <w:rPr>
          <w:sz w:val="26"/>
          <w:szCs w:val="26"/>
        </w:rPr>
        <w:t xml:space="preserve">’idoneità </w:t>
      </w:r>
      <w:r w:rsidR="00662402" w:rsidRPr="00021C81">
        <w:rPr>
          <w:sz w:val="26"/>
          <w:szCs w:val="26"/>
        </w:rPr>
        <w:t>a</w:t>
      </w:r>
      <w:r w:rsidR="004C065E" w:rsidRPr="00021C81">
        <w:rPr>
          <w:sz w:val="26"/>
          <w:szCs w:val="26"/>
        </w:rPr>
        <w:t xml:space="preserve"> svolgere l’attività di</w:t>
      </w:r>
      <w:r w:rsidR="001C064E">
        <w:rPr>
          <w:sz w:val="26"/>
          <w:szCs w:val="26"/>
        </w:rPr>
        <w:t>:</w:t>
      </w:r>
      <w:r w:rsidR="001C064E" w:rsidRPr="001C064E">
        <w:rPr>
          <w:sz w:val="26"/>
          <w:szCs w:val="26"/>
          <w:vertAlign w:val="superscript"/>
        </w:rPr>
        <w:t>(1)</w:t>
      </w:r>
    </w:p>
    <w:p w:rsidR="00580888" w:rsidRPr="00021C81" w:rsidRDefault="00A36931" w:rsidP="001C064E">
      <w:pPr>
        <w:pStyle w:val="Paragrafoelenco"/>
        <w:numPr>
          <w:ilvl w:val="0"/>
          <w:numId w:val="3"/>
        </w:numPr>
        <w:spacing w:after="200"/>
        <w:ind w:left="283" w:hanging="357"/>
        <w:contextualSpacing w:val="0"/>
        <w:jc w:val="both"/>
        <w:rPr>
          <w:sz w:val="26"/>
          <w:szCs w:val="26"/>
        </w:rPr>
      </w:pPr>
      <w:r w:rsidRPr="00021C81">
        <w:rPr>
          <w:sz w:val="26"/>
          <w:szCs w:val="26"/>
        </w:rPr>
        <w:t>“fochino”, limitatamente al brillamento delle mine con innesco a fuoco e/o elettrico, ai sensi dell’art. 27 del D.P.R. 19.03.1956 n. 302;</w:t>
      </w:r>
    </w:p>
    <w:p w:rsidR="004C065E" w:rsidRPr="00021C81" w:rsidRDefault="004C065E" w:rsidP="001C064E">
      <w:pPr>
        <w:pStyle w:val="Paragrafoelenco"/>
        <w:numPr>
          <w:ilvl w:val="0"/>
          <w:numId w:val="3"/>
        </w:numPr>
        <w:spacing w:after="200"/>
        <w:ind w:left="283" w:hanging="357"/>
        <w:contextualSpacing w:val="0"/>
        <w:jc w:val="both"/>
        <w:rPr>
          <w:sz w:val="26"/>
          <w:szCs w:val="26"/>
        </w:rPr>
      </w:pPr>
      <w:r w:rsidRPr="00021C81">
        <w:rPr>
          <w:sz w:val="26"/>
          <w:szCs w:val="26"/>
        </w:rPr>
        <w:t>accensione e fabbricazione di fuochi d’artificio, ai sensi degli artt. 48 del R.D. 18.06.1931 n. 773 e 101 del R.D. 06.05.1940 n. 635;</w:t>
      </w:r>
    </w:p>
    <w:p w:rsidR="004C065E" w:rsidRPr="00021C81" w:rsidRDefault="004C065E" w:rsidP="001C064E">
      <w:pPr>
        <w:pStyle w:val="Paragrafoelenco"/>
        <w:numPr>
          <w:ilvl w:val="0"/>
          <w:numId w:val="3"/>
        </w:numPr>
        <w:spacing w:after="200"/>
        <w:ind w:left="283" w:hanging="357"/>
        <w:contextualSpacing w:val="0"/>
        <w:jc w:val="both"/>
        <w:rPr>
          <w:sz w:val="26"/>
          <w:szCs w:val="26"/>
        </w:rPr>
      </w:pPr>
      <w:r w:rsidRPr="00021C81">
        <w:rPr>
          <w:sz w:val="26"/>
          <w:szCs w:val="26"/>
        </w:rPr>
        <w:t>fabbricazione di fuochi d’artificio, ai sensi degli artt. 48 del R.D. 18.06.1931 n. 773 e n.101 del R.D. 06.05.1940 n. 635;</w:t>
      </w:r>
    </w:p>
    <w:p w:rsidR="004C065E" w:rsidRPr="00021C81" w:rsidRDefault="004C065E" w:rsidP="001C064E">
      <w:pPr>
        <w:pStyle w:val="Paragrafoelenco"/>
        <w:numPr>
          <w:ilvl w:val="0"/>
          <w:numId w:val="3"/>
        </w:numPr>
        <w:spacing w:after="200"/>
        <w:ind w:left="283" w:hanging="357"/>
        <w:contextualSpacing w:val="0"/>
        <w:jc w:val="both"/>
        <w:rPr>
          <w:sz w:val="26"/>
          <w:szCs w:val="26"/>
        </w:rPr>
      </w:pPr>
      <w:r w:rsidRPr="00021C81">
        <w:rPr>
          <w:sz w:val="26"/>
          <w:szCs w:val="26"/>
        </w:rPr>
        <w:t>accensione di fuochi d’artificio, ai sensi degli artt. 48 del R.D. 18.06.1931 n. 773 e n.101 del R.D. 06.05.1940 n. 635;</w:t>
      </w:r>
    </w:p>
    <w:p w:rsidR="004C065E" w:rsidRPr="00021C81" w:rsidRDefault="007B3D79" w:rsidP="001C064E">
      <w:pPr>
        <w:pStyle w:val="Paragrafoelenco"/>
        <w:numPr>
          <w:ilvl w:val="0"/>
          <w:numId w:val="3"/>
        </w:numPr>
        <w:spacing w:after="200"/>
        <w:ind w:left="283" w:hanging="357"/>
        <w:contextualSpacing w:val="0"/>
        <w:jc w:val="both"/>
        <w:rPr>
          <w:sz w:val="26"/>
          <w:szCs w:val="26"/>
        </w:rPr>
      </w:pPr>
      <w:r w:rsidRPr="00021C81">
        <w:rPr>
          <w:sz w:val="26"/>
          <w:szCs w:val="26"/>
        </w:rPr>
        <w:t>deposito e vendita di prodotti esplodenti della I, IV e V categoria e di caricamento cartucce per armi comuni, ai sensi dell’art. 47 del R.D. 18.06.1931 n. 773;</w:t>
      </w:r>
    </w:p>
    <w:p w:rsidR="007B3D79" w:rsidRPr="00021C81" w:rsidRDefault="007B3D79" w:rsidP="001C064E">
      <w:pPr>
        <w:pStyle w:val="Paragrafoelenco"/>
        <w:numPr>
          <w:ilvl w:val="0"/>
          <w:numId w:val="3"/>
        </w:numPr>
        <w:spacing w:after="200"/>
        <w:ind w:left="283" w:hanging="357"/>
        <w:contextualSpacing w:val="0"/>
        <w:jc w:val="both"/>
        <w:rPr>
          <w:sz w:val="26"/>
          <w:szCs w:val="26"/>
        </w:rPr>
      </w:pPr>
      <w:r w:rsidRPr="00021C81">
        <w:rPr>
          <w:sz w:val="26"/>
          <w:szCs w:val="26"/>
        </w:rPr>
        <w:t>deposito e vendita di prodotti esplodenti della I, IV e V categoria, ai sensi dell’art. 47 del R.D. 18.06.1931 n. 773;</w:t>
      </w:r>
    </w:p>
    <w:p w:rsidR="007B3D79" w:rsidRPr="00021C81" w:rsidRDefault="007B3D79" w:rsidP="001C064E">
      <w:pPr>
        <w:pStyle w:val="Paragrafoelenco"/>
        <w:numPr>
          <w:ilvl w:val="0"/>
          <w:numId w:val="3"/>
        </w:numPr>
        <w:spacing w:after="200"/>
        <w:ind w:left="283" w:hanging="357"/>
        <w:contextualSpacing w:val="0"/>
        <w:jc w:val="both"/>
        <w:rPr>
          <w:sz w:val="26"/>
          <w:szCs w:val="26"/>
        </w:rPr>
      </w:pPr>
      <w:r w:rsidRPr="00021C81">
        <w:rPr>
          <w:sz w:val="26"/>
          <w:szCs w:val="26"/>
        </w:rPr>
        <w:t>fabbricazione e riparazione di armi comuni da sparo, ai sensi dell’art. 8, commi 3° e 4°, della Legge 18.04.1975 n. 110;</w:t>
      </w:r>
    </w:p>
    <w:p w:rsidR="007B3D79" w:rsidRPr="00021C81" w:rsidRDefault="007B3D79" w:rsidP="001C064E">
      <w:pPr>
        <w:pStyle w:val="Paragrafoelenco"/>
        <w:numPr>
          <w:ilvl w:val="0"/>
          <w:numId w:val="3"/>
        </w:numPr>
        <w:spacing w:after="200"/>
        <w:ind w:left="283" w:hanging="357"/>
        <w:contextualSpacing w:val="0"/>
        <w:jc w:val="both"/>
        <w:rPr>
          <w:sz w:val="26"/>
          <w:szCs w:val="26"/>
        </w:rPr>
      </w:pPr>
      <w:r w:rsidRPr="00021C81">
        <w:rPr>
          <w:sz w:val="26"/>
          <w:szCs w:val="26"/>
        </w:rPr>
        <w:t>riparazione di armi comuni da sparo, ai sensi dell’art. 8, commi 3° e 4°, della Legge 18.04.1975 n. 110;</w:t>
      </w:r>
    </w:p>
    <w:p w:rsidR="001C064E" w:rsidRPr="007D390B" w:rsidRDefault="007B3D79" w:rsidP="007D390B">
      <w:pPr>
        <w:pStyle w:val="Paragrafoelenco"/>
        <w:numPr>
          <w:ilvl w:val="0"/>
          <w:numId w:val="3"/>
        </w:numPr>
        <w:spacing w:after="200"/>
        <w:ind w:left="283" w:hanging="357"/>
        <w:contextualSpacing w:val="0"/>
        <w:jc w:val="both"/>
        <w:rPr>
          <w:sz w:val="26"/>
          <w:szCs w:val="26"/>
        </w:rPr>
      </w:pPr>
      <w:r w:rsidRPr="00021C81">
        <w:rPr>
          <w:sz w:val="26"/>
          <w:szCs w:val="26"/>
        </w:rPr>
        <w:t>deposito e vendita di armi comuni da sparo, ai sensi dell’art. 8, commi 3° e 4°, della Legge 18.04.1975 n. 110.</w:t>
      </w:r>
    </w:p>
    <w:p w:rsidR="0046663B" w:rsidRPr="00021C81" w:rsidRDefault="0046663B" w:rsidP="0046663B">
      <w:pPr>
        <w:spacing w:line="360" w:lineRule="auto"/>
        <w:jc w:val="both"/>
        <w:rPr>
          <w:sz w:val="26"/>
          <w:szCs w:val="26"/>
        </w:rPr>
      </w:pPr>
      <w:r w:rsidRPr="00021C81">
        <w:rPr>
          <w:sz w:val="26"/>
          <w:szCs w:val="26"/>
        </w:rPr>
        <w:t>Al riguardo, allega alla presente domanda:</w:t>
      </w:r>
    </w:p>
    <w:p w:rsidR="007B3D79" w:rsidRPr="00021C81" w:rsidRDefault="007B3D79" w:rsidP="00021C81">
      <w:pPr>
        <w:pStyle w:val="Paragrafoelenco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021C81">
        <w:rPr>
          <w:sz w:val="26"/>
          <w:szCs w:val="26"/>
        </w:rPr>
        <w:t>dichiarazione sostitutiva di certificazione, ai sensi dell’art. 46 D.P.R. n. 445/2000;</w:t>
      </w:r>
    </w:p>
    <w:p w:rsidR="007B3D79" w:rsidRPr="00021C81" w:rsidRDefault="007B3D79" w:rsidP="00021C81">
      <w:pPr>
        <w:pStyle w:val="Paragrafoelenco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021C81">
        <w:rPr>
          <w:sz w:val="26"/>
          <w:szCs w:val="26"/>
        </w:rPr>
        <w:t>fotocopia di un documento di riconoscimento;</w:t>
      </w:r>
    </w:p>
    <w:p w:rsidR="007B3D79" w:rsidRPr="00021C81" w:rsidRDefault="007B3D79" w:rsidP="00021C81">
      <w:pPr>
        <w:pStyle w:val="Paragrafoelenco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021C81">
        <w:rPr>
          <w:sz w:val="26"/>
          <w:szCs w:val="26"/>
        </w:rPr>
        <w:t>1 marca da bollo da € 16,00;</w:t>
      </w:r>
    </w:p>
    <w:p w:rsidR="00021C81" w:rsidRPr="00021C81" w:rsidRDefault="007B3D79" w:rsidP="00021C81">
      <w:pPr>
        <w:pStyle w:val="Paragrafoelenco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021C81">
        <w:rPr>
          <w:sz w:val="26"/>
          <w:szCs w:val="26"/>
        </w:rPr>
        <w:t>esclusivamente per i non residenti: dichiarazione attestante che presso la Prefettura della provincia di residenza non vengano effettuati gli esami in parola;</w:t>
      </w:r>
    </w:p>
    <w:p w:rsidR="00A36931" w:rsidRPr="00021C81" w:rsidRDefault="007B3D79" w:rsidP="00021C81">
      <w:pPr>
        <w:pStyle w:val="Paragrafoelenco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021C81">
        <w:rPr>
          <w:sz w:val="26"/>
          <w:szCs w:val="26"/>
        </w:rPr>
        <w:lastRenderedPageBreak/>
        <w:t xml:space="preserve">esclusivamente per i candidati a sostenere l’esame volto all’accertamento dell’idoneità a svolgere l’attività di fochino-brillamento mine: copia del preventivo </w:t>
      </w:r>
      <w:r w:rsidR="00A36931" w:rsidRPr="00021C81">
        <w:rPr>
          <w:sz w:val="26"/>
          <w:szCs w:val="26"/>
        </w:rPr>
        <w:t>nulla</w:t>
      </w:r>
      <w:r w:rsidR="00021C81" w:rsidRPr="00021C81">
        <w:rPr>
          <w:sz w:val="26"/>
          <w:szCs w:val="26"/>
        </w:rPr>
        <w:t xml:space="preserve"> </w:t>
      </w:r>
      <w:r w:rsidR="00A36931" w:rsidRPr="00021C81">
        <w:rPr>
          <w:sz w:val="26"/>
          <w:szCs w:val="26"/>
        </w:rPr>
        <w:t xml:space="preserve">osta </w:t>
      </w:r>
      <w:r w:rsidR="00021C81" w:rsidRPr="00021C81">
        <w:rPr>
          <w:sz w:val="26"/>
          <w:szCs w:val="26"/>
        </w:rPr>
        <w:t>allo svolgimento della citata attività, rilasciato dal Questore della provincia di residenza,</w:t>
      </w:r>
      <w:r w:rsidR="00A36931" w:rsidRPr="00021C81">
        <w:rPr>
          <w:sz w:val="26"/>
          <w:szCs w:val="26"/>
        </w:rPr>
        <w:t xml:space="preserve"> ai sensi dell’art. 8, comma 3°, del Decreto Legge 27</w:t>
      </w:r>
      <w:r w:rsidR="00021C81" w:rsidRPr="00021C81">
        <w:rPr>
          <w:sz w:val="26"/>
          <w:szCs w:val="26"/>
        </w:rPr>
        <w:t xml:space="preserve"> luglio </w:t>
      </w:r>
      <w:r w:rsidR="00A36931" w:rsidRPr="00021C81">
        <w:rPr>
          <w:sz w:val="26"/>
          <w:szCs w:val="26"/>
        </w:rPr>
        <w:t>2005</w:t>
      </w:r>
      <w:r w:rsidR="00021C81" w:rsidRPr="00021C81">
        <w:rPr>
          <w:sz w:val="26"/>
          <w:szCs w:val="26"/>
        </w:rPr>
        <w:t>,</w:t>
      </w:r>
      <w:r w:rsidR="00A36931" w:rsidRPr="00021C81">
        <w:rPr>
          <w:sz w:val="26"/>
          <w:szCs w:val="26"/>
        </w:rPr>
        <w:t xml:space="preserve"> n. 144, convertito in Legge 31</w:t>
      </w:r>
      <w:r w:rsidR="00021C81" w:rsidRPr="00021C81">
        <w:rPr>
          <w:sz w:val="26"/>
          <w:szCs w:val="26"/>
        </w:rPr>
        <w:t xml:space="preserve"> luglio </w:t>
      </w:r>
      <w:r w:rsidR="00A36931" w:rsidRPr="00021C81">
        <w:rPr>
          <w:sz w:val="26"/>
          <w:szCs w:val="26"/>
        </w:rPr>
        <w:t>2005</w:t>
      </w:r>
      <w:r w:rsidR="00021C81" w:rsidRPr="00021C81">
        <w:rPr>
          <w:sz w:val="26"/>
          <w:szCs w:val="26"/>
        </w:rPr>
        <w:t>,</w:t>
      </w:r>
      <w:r w:rsidR="00A36931" w:rsidRPr="00021C81">
        <w:rPr>
          <w:sz w:val="26"/>
          <w:szCs w:val="26"/>
        </w:rPr>
        <w:t xml:space="preserve"> n.155</w:t>
      </w:r>
      <w:r w:rsidR="001C064E">
        <w:rPr>
          <w:sz w:val="26"/>
          <w:szCs w:val="26"/>
        </w:rPr>
        <w:t>.</w:t>
      </w:r>
      <w:r w:rsidR="007D390B">
        <w:rPr>
          <w:sz w:val="26"/>
          <w:szCs w:val="26"/>
        </w:rPr>
        <w:t xml:space="preserve"> </w:t>
      </w:r>
      <w:r w:rsidR="001C064E" w:rsidRPr="001C064E">
        <w:rPr>
          <w:sz w:val="26"/>
          <w:szCs w:val="26"/>
          <w:vertAlign w:val="superscript"/>
        </w:rPr>
        <w:t>(2)</w:t>
      </w:r>
      <w:r w:rsidR="00A36931" w:rsidRPr="00021C81">
        <w:rPr>
          <w:sz w:val="26"/>
          <w:szCs w:val="26"/>
        </w:rPr>
        <w:t xml:space="preserve"> </w:t>
      </w:r>
    </w:p>
    <w:p w:rsidR="00345EBE" w:rsidRPr="00021C81" w:rsidRDefault="00345EBE" w:rsidP="00345EBE">
      <w:pPr>
        <w:jc w:val="both"/>
        <w:rPr>
          <w:b/>
          <w:sz w:val="26"/>
          <w:szCs w:val="26"/>
          <w:vertAlign w:val="superscript"/>
        </w:rPr>
      </w:pPr>
    </w:p>
    <w:p w:rsidR="0046663B" w:rsidRPr="00021C81" w:rsidRDefault="0046663B" w:rsidP="0046663B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46663B" w:rsidRDefault="001C064E" w:rsidP="001C064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Luogo e data</w:t>
      </w:r>
    </w:p>
    <w:p w:rsidR="001C064E" w:rsidRPr="00021C81" w:rsidRDefault="001C064E" w:rsidP="001C064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:rsidR="0046663B" w:rsidRPr="00021C81" w:rsidRDefault="001C064E" w:rsidP="001C064E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firma</w:t>
      </w:r>
    </w:p>
    <w:p w:rsidR="0046663B" w:rsidRPr="00021C81" w:rsidRDefault="0046663B" w:rsidP="0046663B">
      <w:pPr>
        <w:spacing w:line="360" w:lineRule="auto"/>
        <w:jc w:val="right"/>
        <w:rPr>
          <w:sz w:val="26"/>
          <w:szCs w:val="26"/>
        </w:rPr>
      </w:pPr>
      <w:r w:rsidRPr="00021C81">
        <w:rPr>
          <w:sz w:val="26"/>
          <w:szCs w:val="26"/>
        </w:rPr>
        <w:t>____________________________________</w:t>
      </w:r>
    </w:p>
    <w:p w:rsidR="0046663B" w:rsidRPr="00021C81" w:rsidRDefault="0046663B" w:rsidP="0046663B">
      <w:pPr>
        <w:spacing w:line="360" w:lineRule="auto"/>
        <w:jc w:val="both"/>
        <w:rPr>
          <w:sz w:val="26"/>
          <w:szCs w:val="26"/>
        </w:rPr>
      </w:pPr>
    </w:p>
    <w:p w:rsidR="00021C81" w:rsidRDefault="00021C81" w:rsidP="0046663B">
      <w:pPr>
        <w:spacing w:line="360" w:lineRule="auto"/>
        <w:jc w:val="both"/>
        <w:rPr>
          <w:sz w:val="26"/>
          <w:szCs w:val="26"/>
        </w:rPr>
      </w:pPr>
    </w:p>
    <w:p w:rsidR="001C064E" w:rsidRDefault="001C064E" w:rsidP="004666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vertAlign w:val="superscript"/>
        </w:rPr>
        <w:t>(</w:t>
      </w:r>
      <w:r w:rsidR="00021C81" w:rsidRPr="001C064E">
        <w:rPr>
          <w:sz w:val="26"/>
          <w:szCs w:val="26"/>
          <w:vertAlign w:val="superscript"/>
        </w:rPr>
        <w:t>1</w:t>
      </w:r>
      <w:r>
        <w:rPr>
          <w:sz w:val="26"/>
          <w:szCs w:val="26"/>
          <w:vertAlign w:val="superscript"/>
        </w:rPr>
        <w:t>)</w:t>
      </w:r>
      <w:r w:rsidR="00021C81">
        <w:rPr>
          <w:sz w:val="26"/>
          <w:szCs w:val="26"/>
        </w:rPr>
        <w:t xml:space="preserve"> Barrare una o più voci </w:t>
      </w:r>
      <w:r>
        <w:rPr>
          <w:sz w:val="26"/>
          <w:szCs w:val="26"/>
        </w:rPr>
        <w:t>interessate</w:t>
      </w:r>
      <w:r w:rsidR="005D73C1">
        <w:rPr>
          <w:sz w:val="26"/>
          <w:szCs w:val="26"/>
        </w:rPr>
        <w:t>.</w:t>
      </w:r>
    </w:p>
    <w:p w:rsidR="0046663B" w:rsidRPr="00021C81" w:rsidRDefault="001C064E" w:rsidP="005D73C1">
      <w:pPr>
        <w:ind w:left="284" w:hanging="284"/>
        <w:jc w:val="both"/>
        <w:rPr>
          <w:b/>
          <w:sz w:val="26"/>
          <w:szCs w:val="26"/>
        </w:rPr>
      </w:pPr>
      <w:r>
        <w:rPr>
          <w:sz w:val="26"/>
          <w:szCs w:val="26"/>
          <w:vertAlign w:val="superscript"/>
        </w:rPr>
        <w:t>(</w:t>
      </w:r>
      <w:r w:rsidRPr="001C064E">
        <w:rPr>
          <w:sz w:val="26"/>
          <w:szCs w:val="26"/>
          <w:vertAlign w:val="superscript"/>
        </w:rPr>
        <w:t>2</w:t>
      </w:r>
      <w:r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r w:rsidR="00CD1547" w:rsidRPr="00021C81">
        <w:rPr>
          <w:sz w:val="26"/>
          <w:szCs w:val="26"/>
        </w:rPr>
        <w:t>L’ottenimento del nulla</w:t>
      </w:r>
      <w:r>
        <w:rPr>
          <w:sz w:val="26"/>
          <w:szCs w:val="26"/>
        </w:rPr>
        <w:t xml:space="preserve"> </w:t>
      </w:r>
      <w:r w:rsidR="00CD1547" w:rsidRPr="00021C81">
        <w:rPr>
          <w:sz w:val="26"/>
          <w:szCs w:val="26"/>
        </w:rPr>
        <w:t>osta del Questore</w:t>
      </w:r>
      <w:r w:rsidR="00B8667B" w:rsidRPr="00021C81">
        <w:rPr>
          <w:sz w:val="26"/>
          <w:szCs w:val="26"/>
        </w:rPr>
        <w:t xml:space="preserve"> </w:t>
      </w:r>
      <w:r w:rsidR="00CD1547" w:rsidRPr="00021C81">
        <w:rPr>
          <w:b/>
          <w:sz w:val="26"/>
          <w:szCs w:val="26"/>
        </w:rPr>
        <w:t xml:space="preserve">è </w:t>
      </w:r>
      <w:r w:rsidR="005D73C1" w:rsidRPr="00021C81">
        <w:rPr>
          <w:b/>
          <w:sz w:val="26"/>
          <w:szCs w:val="26"/>
        </w:rPr>
        <w:t>propedeutico</w:t>
      </w:r>
      <w:r w:rsidR="00CD1547" w:rsidRPr="00021C81">
        <w:rPr>
          <w:sz w:val="26"/>
          <w:szCs w:val="26"/>
        </w:rPr>
        <w:t xml:space="preserve"> all’effettuazione dell’esame</w:t>
      </w:r>
      <w:r>
        <w:rPr>
          <w:sz w:val="26"/>
          <w:szCs w:val="26"/>
        </w:rPr>
        <w:t xml:space="preserve"> e </w:t>
      </w:r>
      <w:r w:rsidR="005D73C1">
        <w:rPr>
          <w:sz w:val="26"/>
          <w:szCs w:val="26"/>
        </w:rPr>
        <w:t xml:space="preserve">  </w:t>
      </w:r>
      <w:r w:rsidR="00CD1547" w:rsidRPr="00021C81">
        <w:rPr>
          <w:b/>
          <w:sz w:val="26"/>
          <w:szCs w:val="26"/>
        </w:rPr>
        <w:t>non è autocertificabile.</w:t>
      </w:r>
    </w:p>
    <w:p w:rsidR="0046663B" w:rsidRPr="00021C81" w:rsidRDefault="0046663B" w:rsidP="0046663B">
      <w:pPr>
        <w:spacing w:line="360" w:lineRule="auto"/>
        <w:jc w:val="right"/>
      </w:pPr>
    </w:p>
    <w:p w:rsidR="0046663B" w:rsidRPr="00021C81" w:rsidRDefault="0046663B" w:rsidP="0046663B">
      <w:pPr>
        <w:spacing w:line="360" w:lineRule="auto"/>
        <w:jc w:val="both"/>
      </w:pPr>
    </w:p>
    <w:p w:rsidR="0046663B" w:rsidRPr="00021C81" w:rsidRDefault="0046663B" w:rsidP="0046663B">
      <w:pPr>
        <w:jc w:val="both"/>
      </w:pPr>
    </w:p>
    <w:p w:rsidR="0046663B" w:rsidRPr="00021C81" w:rsidRDefault="0046663B" w:rsidP="008766B4">
      <w:pPr>
        <w:rPr>
          <w:u w:val="single"/>
        </w:rPr>
      </w:pPr>
    </w:p>
    <w:sectPr w:rsidR="0046663B" w:rsidRPr="00021C81" w:rsidSect="005D73C1">
      <w:pgSz w:w="11906" w:h="16838"/>
      <w:pgMar w:top="1304" w:right="1134" w:bottom="993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74D" w:rsidRDefault="007A274D" w:rsidP="004C065E">
      <w:r>
        <w:separator/>
      </w:r>
    </w:p>
  </w:endnote>
  <w:endnote w:type="continuationSeparator" w:id="0">
    <w:p w:rsidR="007A274D" w:rsidRDefault="007A274D" w:rsidP="004C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74D" w:rsidRDefault="007A274D" w:rsidP="004C065E">
      <w:r>
        <w:separator/>
      </w:r>
    </w:p>
  </w:footnote>
  <w:footnote w:type="continuationSeparator" w:id="0">
    <w:p w:rsidR="007A274D" w:rsidRDefault="007A274D" w:rsidP="004C0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2ECB"/>
    <w:multiLevelType w:val="hybridMultilevel"/>
    <w:tmpl w:val="B52C0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5D50"/>
    <w:multiLevelType w:val="hybridMultilevel"/>
    <w:tmpl w:val="3DF433F0"/>
    <w:lvl w:ilvl="0" w:tplc="F296ED90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napToGrid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044E5"/>
    <w:multiLevelType w:val="hybridMultilevel"/>
    <w:tmpl w:val="8E12DA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A75BA"/>
    <w:multiLevelType w:val="hybridMultilevel"/>
    <w:tmpl w:val="DA6632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B1"/>
    <w:rsid w:val="00021C81"/>
    <w:rsid w:val="000474B8"/>
    <w:rsid w:val="00062345"/>
    <w:rsid w:val="000B422C"/>
    <w:rsid w:val="00163434"/>
    <w:rsid w:val="001C064E"/>
    <w:rsid w:val="002B6411"/>
    <w:rsid w:val="003008B1"/>
    <w:rsid w:val="00345CEC"/>
    <w:rsid w:val="00345EBE"/>
    <w:rsid w:val="00356EBE"/>
    <w:rsid w:val="0037621C"/>
    <w:rsid w:val="00406267"/>
    <w:rsid w:val="00432B23"/>
    <w:rsid w:val="0046663B"/>
    <w:rsid w:val="004C065E"/>
    <w:rsid w:val="004F205E"/>
    <w:rsid w:val="00540A77"/>
    <w:rsid w:val="00580888"/>
    <w:rsid w:val="005A3598"/>
    <w:rsid w:val="005C1746"/>
    <w:rsid w:val="005D73C1"/>
    <w:rsid w:val="0062217B"/>
    <w:rsid w:val="00662402"/>
    <w:rsid w:val="006F08F7"/>
    <w:rsid w:val="007071DD"/>
    <w:rsid w:val="00764A53"/>
    <w:rsid w:val="007A274D"/>
    <w:rsid w:val="007B3D79"/>
    <w:rsid w:val="007D390B"/>
    <w:rsid w:val="00817E56"/>
    <w:rsid w:val="008766B4"/>
    <w:rsid w:val="0098160A"/>
    <w:rsid w:val="00994496"/>
    <w:rsid w:val="00A04A63"/>
    <w:rsid w:val="00A36931"/>
    <w:rsid w:val="00A51ED8"/>
    <w:rsid w:val="00A66497"/>
    <w:rsid w:val="00AC0160"/>
    <w:rsid w:val="00AF28A5"/>
    <w:rsid w:val="00B8667B"/>
    <w:rsid w:val="00BE5E50"/>
    <w:rsid w:val="00C63B5B"/>
    <w:rsid w:val="00C80787"/>
    <w:rsid w:val="00CB396C"/>
    <w:rsid w:val="00CC7DEA"/>
    <w:rsid w:val="00CD1547"/>
    <w:rsid w:val="00CD2FF8"/>
    <w:rsid w:val="00CE119C"/>
    <w:rsid w:val="00D17018"/>
    <w:rsid w:val="00D5106C"/>
    <w:rsid w:val="00D71C9E"/>
    <w:rsid w:val="00DB09E8"/>
    <w:rsid w:val="00DF7785"/>
    <w:rsid w:val="00E129D5"/>
    <w:rsid w:val="00F6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D2A27"/>
  <w15:docId w15:val="{B5C3A186-E24F-4F4F-ACE6-B796B77A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9D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129D5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129D5"/>
    <w:pPr>
      <w:keepNext/>
      <w:jc w:val="center"/>
      <w:outlineLvl w:val="1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129D5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D17018"/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rsid w:val="00D170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701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32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2B2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6931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rsid w:val="004C065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4C065E"/>
  </w:style>
  <w:style w:type="character" w:styleId="Rimandonotadichiusura">
    <w:name w:val="endnote reference"/>
    <w:basedOn w:val="Carpredefinitoparagrafo"/>
    <w:rsid w:val="004C0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EE3E-DCA6-405C-98A7-24284135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Unit3</dc:creator>
  <cp:lastModifiedBy>fabrizio.cirocco@dippp.interno.it</cp:lastModifiedBy>
  <cp:revision>6</cp:revision>
  <cp:lastPrinted>2013-04-04T08:48:00Z</cp:lastPrinted>
  <dcterms:created xsi:type="dcterms:W3CDTF">2024-02-08T15:48:00Z</dcterms:created>
  <dcterms:modified xsi:type="dcterms:W3CDTF">2024-02-13T11:40:00Z</dcterms:modified>
</cp:coreProperties>
</file>