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86" w:rsidRPr="001E341C" w:rsidRDefault="00F30786" w:rsidP="00F30786">
      <w:pPr>
        <w:widowControl w:val="0"/>
        <w:suppressAutoHyphens w:val="0"/>
        <w:kinsoku w:val="0"/>
        <w:jc w:val="both"/>
        <w:rPr>
          <w:rFonts w:ascii="Arial" w:hAnsi="Arial" w:cs="Arial"/>
          <w:b/>
          <w:sz w:val="22"/>
          <w:szCs w:val="22"/>
          <w:lang w:eastAsia="it-IT"/>
        </w:rPr>
      </w:pPr>
      <w:r>
        <w:rPr>
          <w:rFonts w:ascii="Arial" w:hAnsi="Arial" w:cs="Arial"/>
          <w:b/>
          <w:color w:val="FF0000"/>
          <w:sz w:val="22"/>
          <w:szCs w:val="22"/>
          <w:lang w:eastAsia="it-IT"/>
        </w:rPr>
        <w:tab/>
      </w:r>
      <w:r>
        <w:rPr>
          <w:rFonts w:ascii="Arial" w:hAnsi="Arial" w:cs="Arial"/>
          <w:b/>
          <w:color w:val="FF0000"/>
          <w:sz w:val="22"/>
          <w:szCs w:val="22"/>
          <w:lang w:eastAsia="it-IT"/>
        </w:rPr>
        <w:tab/>
      </w:r>
      <w:r>
        <w:rPr>
          <w:rFonts w:ascii="Arial" w:hAnsi="Arial" w:cs="Arial"/>
          <w:b/>
          <w:color w:val="FF0000"/>
          <w:sz w:val="22"/>
          <w:szCs w:val="22"/>
          <w:lang w:eastAsia="it-IT"/>
        </w:rPr>
        <w:tab/>
      </w:r>
      <w:r>
        <w:rPr>
          <w:rFonts w:ascii="Arial" w:hAnsi="Arial" w:cs="Arial"/>
          <w:b/>
          <w:color w:val="FF0000"/>
          <w:sz w:val="22"/>
          <w:szCs w:val="22"/>
          <w:lang w:eastAsia="it-IT"/>
        </w:rPr>
        <w:tab/>
      </w:r>
      <w:r>
        <w:rPr>
          <w:rFonts w:ascii="Arial" w:hAnsi="Arial" w:cs="Arial"/>
          <w:b/>
          <w:color w:val="FF0000"/>
          <w:sz w:val="22"/>
          <w:szCs w:val="22"/>
          <w:lang w:eastAsia="it-IT"/>
        </w:rPr>
        <w:tab/>
      </w:r>
      <w:r>
        <w:rPr>
          <w:rFonts w:ascii="Arial" w:hAnsi="Arial" w:cs="Arial"/>
          <w:b/>
          <w:color w:val="FF0000"/>
          <w:sz w:val="22"/>
          <w:szCs w:val="22"/>
          <w:lang w:eastAsia="it-IT"/>
        </w:rPr>
        <w:tab/>
      </w:r>
      <w:r>
        <w:rPr>
          <w:rFonts w:ascii="Arial" w:hAnsi="Arial" w:cs="Arial"/>
          <w:b/>
          <w:color w:val="FF0000"/>
          <w:sz w:val="22"/>
          <w:szCs w:val="22"/>
          <w:lang w:eastAsia="it-IT"/>
        </w:rPr>
        <w:tab/>
      </w:r>
      <w:r>
        <w:rPr>
          <w:rFonts w:ascii="Arial" w:hAnsi="Arial" w:cs="Arial"/>
          <w:b/>
          <w:color w:val="FF0000"/>
          <w:sz w:val="22"/>
          <w:szCs w:val="22"/>
          <w:lang w:eastAsia="it-IT"/>
        </w:rPr>
        <w:tab/>
      </w:r>
      <w:r>
        <w:rPr>
          <w:rFonts w:ascii="Arial" w:hAnsi="Arial" w:cs="Arial"/>
          <w:b/>
          <w:color w:val="FF0000"/>
          <w:sz w:val="22"/>
          <w:szCs w:val="22"/>
          <w:lang w:eastAsia="it-IT"/>
        </w:rPr>
        <w:tab/>
      </w:r>
      <w:r>
        <w:rPr>
          <w:rFonts w:ascii="Arial" w:hAnsi="Arial" w:cs="Arial"/>
          <w:b/>
          <w:color w:val="FF0000"/>
          <w:sz w:val="22"/>
          <w:szCs w:val="22"/>
          <w:lang w:eastAsia="it-IT"/>
        </w:rPr>
        <w:tab/>
      </w:r>
      <w:r>
        <w:rPr>
          <w:rFonts w:ascii="Arial" w:hAnsi="Arial" w:cs="Arial"/>
          <w:b/>
          <w:color w:val="FF0000"/>
          <w:sz w:val="22"/>
          <w:szCs w:val="22"/>
          <w:lang w:eastAsia="it-IT"/>
        </w:rPr>
        <w:tab/>
      </w:r>
      <w:r w:rsidR="001E341C" w:rsidRPr="001E341C">
        <w:rPr>
          <w:rFonts w:ascii="Arial" w:hAnsi="Arial" w:cs="Arial"/>
          <w:b/>
          <w:sz w:val="22"/>
          <w:szCs w:val="22"/>
          <w:lang w:eastAsia="it-IT"/>
        </w:rPr>
        <w:t>17Allegato</w:t>
      </w:r>
    </w:p>
    <w:p w:rsidR="00F30786" w:rsidRPr="00F30786" w:rsidRDefault="00F30786" w:rsidP="00F30786">
      <w:pPr>
        <w:widowControl w:val="0"/>
        <w:suppressAutoHyphens w:val="0"/>
        <w:kinsoku w:val="0"/>
        <w:jc w:val="both"/>
        <w:rPr>
          <w:rFonts w:ascii="Arial" w:hAnsi="Arial" w:cs="Arial"/>
          <w:b/>
          <w:sz w:val="22"/>
          <w:szCs w:val="22"/>
          <w:lang w:eastAsia="it-IT"/>
        </w:rPr>
      </w:pPr>
    </w:p>
    <w:p w:rsidR="00F30786" w:rsidRPr="00F30786" w:rsidRDefault="00F30786" w:rsidP="00F30786">
      <w:pPr>
        <w:widowControl w:val="0"/>
        <w:suppressAutoHyphens w:val="0"/>
        <w:kinsoku w:val="0"/>
        <w:jc w:val="center"/>
        <w:rPr>
          <w:rFonts w:ascii="Arial" w:hAnsi="Arial" w:cs="Arial"/>
          <w:b/>
          <w:sz w:val="22"/>
          <w:szCs w:val="22"/>
          <w:lang w:eastAsia="it-IT"/>
        </w:rPr>
      </w:pPr>
      <w:r w:rsidRPr="00F30786">
        <w:rPr>
          <w:rFonts w:ascii="Arial" w:hAnsi="Arial" w:cs="Arial"/>
          <w:b/>
          <w:sz w:val="22"/>
          <w:szCs w:val="22"/>
          <w:lang w:eastAsia="it-IT"/>
        </w:rPr>
        <w:t>OFFERTA TECNICA</w:t>
      </w:r>
    </w:p>
    <w:p w:rsidR="00F30786" w:rsidRPr="00F30786" w:rsidRDefault="00F30786" w:rsidP="00F30786">
      <w:pPr>
        <w:widowControl w:val="0"/>
        <w:suppressAutoHyphens w:val="0"/>
        <w:kinsoku w:val="0"/>
        <w:jc w:val="both"/>
        <w:rPr>
          <w:rFonts w:ascii="Arial" w:hAnsi="Arial" w:cs="Arial"/>
          <w:b/>
          <w:sz w:val="22"/>
          <w:szCs w:val="22"/>
          <w:lang w:eastAsia="it-IT"/>
        </w:rPr>
      </w:pPr>
    </w:p>
    <w:p w:rsidR="00E4419E" w:rsidRPr="009A7CA6" w:rsidRDefault="00E4419E" w:rsidP="00F30786">
      <w:pPr>
        <w:pStyle w:val="Default"/>
        <w:ind w:left="5245"/>
        <w:jc w:val="both"/>
        <w:rPr>
          <w:rFonts w:ascii="Arial Narrow" w:hAnsi="Arial Narrow" w:cs="Arial Narrow"/>
          <w:b/>
          <w:sz w:val="18"/>
          <w:szCs w:val="18"/>
        </w:rPr>
      </w:pPr>
    </w:p>
    <w:p w:rsidR="009A7CA6" w:rsidRPr="009A7CA6" w:rsidRDefault="009A7CA6" w:rsidP="009A7CA6">
      <w:pPr>
        <w:jc w:val="both"/>
        <w:rPr>
          <w:rFonts w:ascii="Verdana" w:hAnsi="Verdana"/>
          <w:b/>
          <w:sz w:val="18"/>
          <w:szCs w:val="18"/>
          <w:lang w:eastAsia="en-US"/>
        </w:rPr>
      </w:pPr>
      <w:r w:rsidRPr="009A7CA6">
        <w:rPr>
          <w:rFonts w:ascii="Verdana" w:hAnsi="Verdana"/>
          <w:b/>
          <w:sz w:val="18"/>
          <w:szCs w:val="18"/>
        </w:rPr>
        <w:t>GARA EUROPEA A PROCEDURA APERTA TELEMATICA PER IL SERVIZIO DI GESTIONE DEL CENTRO GOVERNATIVO C.A.R.A. - CENTRO ACCOGLIENZA CITTADINI STRANIERI RICHIEDENTI ASILO PER UN NUMERO COMPLESSIVO DI 128 POSTI PER LA DURATA DI 12 MESI (RINNOVABILI). CIG: 8919230D6D</w:t>
      </w:r>
    </w:p>
    <w:p w:rsidR="009A7CA6" w:rsidRDefault="009A7CA6" w:rsidP="005069BA">
      <w:pPr>
        <w:widowControl w:val="0"/>
        <w:spacing w:before="60" w:after="60"/>
        <w:jc w:val="both"/>
        <w:rPr>
          <w:rFonts w:ascii="Calibri" w:hAnsi="Calibri" w:cs="Calibri"/>
          <w:b/>
        </w:rPr>
      </w:pPr>
    </w:p>
    <w:p w:rsidR="005069BA" w:rsidRDefault="005069BA" w:rsidP="00F30786">
      <w:pPr>
        <w:pStyle w:val="Default"/>
        <w:ind w:left="5245"/>
        <w:jc w:val="both"/>
        <w:rPr>
          <w:rFonts w:ascii="Arial Narrow" w:hAnsi="Arial Narrow" w:cs="Arial Narrow"/>
          <w:b/>
          <w:sz w:val="20"/>
          <w:szCs w:val="20"/>
        </w:rPr>
      </w:pPr>
    </w:p>
    <w:p w:rsidR="00F30786" w:rsidRDefault="00F30786" w:rsidP="00F30786">
      <w:pPr>
        <w:pStyle w:val="Default"/>
        <w:ind w:left="5245"/>
        <w:jc w:val="both"/>
      </w:pPr>
      <w:r>
        <w:rPr>
          <w:rFonts w:ascii="Arial Narrow" w:hAnsi="Arial Narrow" w:cs="Arial Narrow"/>
          <w:b/>
          <w:sz w:val="20"/>
          <w:szCs w:val="20"/>
        </w:rPr>
        <w:t xml:space="preserve">Alla </w:t>
      </w:r>
      <w:r w:rsidR="00E4419E">
        <w:rPr>
          <w:rFonts w:ascii="Arial Narrow" w:hAnsi="Arial Narrow" w:cs="Arial Narrow"/>
          <w:b/>
        </w:rPr>
        <w:t>Prefettura – UTG -  di BRINDISI</w:t>
      </w:r>
    </w:p>
    <w:p w:rsidR="00F30786" w:rsidRDefault="00F30786" w:rsidP="00F30786">
      <w:pPr>
        <w:pStyle w:val="Default"/>
        <w:jc w:val="both"/>
        <w:rPr>
          <w:rFonts w:ascii="Arial Narrow" w:hAnsi="Arial Narrow" w:cs="Arial Narrow"/>
          <w:b/>
        </w:rPr>
      </w:pPr>
    </w:p>
    <w:p w:rsidR="00F30786" w:rsidRDefault="00F30786" w:rsidP="00F30786">
      <w:pPr>
        <w:pStyle w:val="Default"/>
        <w:spacing w:line="360" w:lineRule="auto"/>
        <w:jc w:val="both"/>
        <w:rPr>
          <w:rFonts w:ascii="Arial Narrow" w:hAnsi="Arial Narrow" w:cs="Arial Narrow"/>
        </w:rPr>
      </w:pPr>
    </w:p>
    <w:p w:rsidR="00F30786" w:rsidRDefault="00F30786" w:rsidP="00F30786">
      <w:pPr>
        <w:pStyle w:val="Default"/>
        <w:spacing w:line="360" w:lineRule="auto"/>
        <w:jc w:val="both"/>
        <w:rPr>
          <w:rFonts w:ascii="Arial Narrow" w:hAnsi="Arial Narrow" w:cs="Arial Narrow"/>
        </w:rPr>
      </w:pPr>
    </w:p>
    <w:p w:rsidR="00F30786" w:rsidRDefault="00F30786" w:rsidP="00F30786">
      <w:pPr>
        <w:pStyle w:val="Default"/>
        <w:spacing w:line="360" w:lineRule="auto"/>
        <w:jc w:val="both"/>
      </w:pPr>
      <w:r>
        <w:rPr>
          <w:rFonts w:ascii="Arial Narrow" w:hAnsi="Arial Narrow" w:cs="Arial Narrow"/>
        </w:rPr>
        <w:t xml:space="preserve">Il/La sottoscritto/a ___________________________, nato/a </w:t>
      </w:r>
      <w:proofErr w:type="spellStart"/>
      <w:r>
        <w:rPr>
          <w:rFonts w:ascii="Arial Narrow" w:hAnsi="Arial Narrow" w:cs="Arial Narrow"/>
        </w:rPr>
        <w:t>a</w:t>
      </w:r>
      <w:proofErr w:type="spellEnd"/>
      <w:r>
        <w:rPr>
          <w:rFonts w:ascii="Arial Narrow" w:hAnsi="Arial Narrow" w:cs="Arial Narrow"/>
        </w:rPr>
        <w:t xml:space="preserve"> ______________________ il __________, </w:t>
      </w:r>
    </w:p>
    <w:p w:rsidR="00F30786" w:rsidRDefault="00F30786" w:rsidP="00F30786">
      <w:pPr>
        <w:pStyle w:val="Default"/>
        <w:spacing w:line="360" w:lineRule="auto"/>
        <w:jc w:val="both"/>
      </w:pPr>
      <w:proofErr w:type="gramStart"/>
      <w:r>
        <w:rPr>
          <w:rFonts w:ascii="Arial Narrow" w:hAnsi="Arial Narrow" w:cs="Arial Narrow"/>
        </w:rPr>
        <w:t>in</w:t>
      </w:r>
      <w:proofErr w:type="gramEnd"/>
      <w:r>
        <w:rPr>
          <w:rFonts w:ascii="Arial Narrow" w:hAnsi="Arial Narrow" w:cs="Arial Narrow"/>
        </w:rPr>
        <w:t xml:space="preserve"> qualità </w:t>
      </w:r>
      <w:proofErr w:type="spellStart"/>
      <w:r>
        <w:rPr>
          <w:rFonts w:ascii="Arial Narrow" w:hAnsi="Arial Narrow" w:cs="Arial Narrow"/>
        </w:rPr>
        <w:t>di_____________________________e</w:t>
      </w:r>
      <w:proofErr w:type="spellEnd"/>
      <w:r>
        <w:rPr>
          <w:rFonts w:ascii="Arial Narrow" w:hAnsi="Arial Narrow" w:cs="Arial Narrow"/>
        </w:rPr>
        <w:t xml:space="preserve"> legale rappresentante della __________________________________________, con sede legale in ___________________, via ___________________________,C.F._____________________________P.Iva____________________,</w:t>
      </w:r>
    </w:p>
    <w:p w:rsidR="00F30786" w:rsidRDefault="00F30786" w:rsidP="00F30786">
      <w:pPr>
        <w:pStyle w:val="Default"/>
        <w:spacing w:line="360" w:lineRule="auto"/>
        <w:jc w:val="center"/>
      </w:pPr>
      <w:r>
        <w:rPr>
          <w:rFonts w:ascii="Arial Narrow" w:hAnsi="Arial Narrow" w:cs="Arial Narrow"/>
          <w:b/>
        </w:rPr>
        <w:t>oppure</w:t>
      </w:r>
    </w:p>
    <w:p w:rsidR="00F30786" w:rsidRDefault="00F30786" w:rsidP="00F30786">
      <w:pPr>
        <w:pStyle w:val="Default"/>
        <w:spacing w:line="360" w:lineRule="auto"/>
        <w:jc w:val="both"/>
      </w:pPr>
      <w:r>
        <w:rPr>
          <w:rFonts w:ascii="Arial Narrow" w:hAnsi="Arial Narrow" w:cs="Arial Narrow"/>
        </w:rPr>
        <w:t xml:space="preserve">in qualità di procuratore speciale, giusta procura speciale autenticata nella firma in data _______ dal notaio dott. ____________, repertorio n. __________. allegata in copia autenticata, </w:t>
      </w:r>
    </w:p>
    <w:p w:rsidR="00F30786" w:rsidRDefault="00F30786" w:rsidP="00F30786">
      <w:pPr>
        <w:pStyle w:val="Default"/>
        <w:jc w:val="both"/>
        <w:rPr>
          <w:rFonts w:ascii="Arial Narrow" w:hAnsi="Arial Narrow" w:cs="Arial Narrow"/>
          <w:b/>
          <w:bCs/>
        </w:rPr>
      </w:pPr>
    </w:p>
    <w:p w:rsidR="00F30786" w:rsidRDefault="00F30786" w:rsidP="00F30786">
      <w:pPr>
        <w:pStyle w:val="Default"/>
        <w:jc w:val="both"/>
        <w:rPr>
          <w:rFonts w:ascii="Arial Narrow" w:hAnsi="Arial Narrow" w:cs="Arial Narrow"/>
          <w:b/>
          <w:bCs/>
        </w:rPr>
      </w:pPr>
    </w:p>
    <w:p w:rsidR="00F30786" w:rsidRDefault="00F30786" w:rsidP="00F30786">
      <w:pPr>
        <w:jc w:val="center"/>
      </w:pPr>
      <w:r>
        <w:rPr>
          <w:rFonts w:ascii="Arial Narrow" w:hAnsi="Arial Narrow" w:cs="Arial Narrow"/>
          <w:b/>
          <w:bCs/>
          <w:lang w:eastAsia="en-US"/>
        </w:rPr>
        <w:t>D I C H I A R A</w:t>
      </w:r>
    </w:p>
    <w:p w:rsidR="00F30786" w:rsidRDefault="00F30786" w:rsidP="00F30786">
      <w:pPr>
        <w:jc w:val="center"/>
        <w:rPr>
          <w:rFonts w:ascii="Arial Narrow" w:hAnsi="Arial Narrow" w:cs="Arial Narrow"/>
          <w:b/>
          <w:bCs/>
          <w:lang w:eastAsia="en-US"/>
        </w:rPr>
      </w:pPr>
    </w:p>
    <w:p w:rsidR="00F30786" w:rsidRDefault="00F30786" w:rsidP="00F30786">
      <w:pPr>
        <w:jc w:val="center"/>
        <w:rPr>
          <w:rFonts w:ascii="Arial Narrow" w:hAnsi="Arial Narrow" w:cs="Arial Narrow"/>
          <w:b/>
          <w:bCs/>
          <w:lang w:eastAsia="en-US"/>
        </w:rPr>
      </w:pPr>
    </w:p>
    <w:p w:rsidR="00F30786" w:rsidRPr="00A303F7" w:rsidRDefault="00F30786" w:rsidP="00F30786">
      <w:pPr>
        <w:numPr>
          <w:ilvl w:val="0"/>
          <w:numId w:val="1"/>
        </w:numPr>
        <w:spacing w:line="276" w:lineRule="auto"/>
        <w:jc w:val="both"/>
        <w:rPr>
          <w:b/>
        </w:rPr>
      </w:pPr>
      <w:proofErr w:type="gramStart"/>
      <w:r w:rsidRPr="00415099">
        <w:rPr>
          <w:rFonts w:ascii="Arial Narrow" w:hAnsi="Arial Narrow" w:cs="Arial Narrow"/>
          <w:bCs/>
          <w:lang w:eastAsia="en-US"/>
        </w:rPr>
        <w:t>di</w:t>
      </w:r>
      <w:proofErr w:type="gramEnd"/>
      <w:r w:rsidRPr="00415099">
        <w:rPr>
          <w:rFonts w:ascii="Arial Narrow" w:hAnsi="Arial Narrow" w:cs="Arial Narrow"/>
          <w:bCs/>
          <w:lang w:eastAsia="en-US"/>
        </w:rPr>
        <w:t xml:space="preserve"> essere disponibile ad eseguire il </w:t>
      </w:r>
      <w:r>
        <w:rPr>
          <w:rFonts w:ascii="Arial Narrow" w:hAnsi="Arial Narrow" w:cs="Arial Narrow"/>
          <w:bCs/>
          <w:lang w:eastAsia="en-US"/>
        </w:rPr>
        <w:t>s</w:t>
      </w:r>
      <w:r w:rsidRPr="00415099">
        <w:rPr>
          <w:rFonts w:ascii="Arial Narrow" w:hAnsi="Arial Narrow" w:cs="Arial Narrow"/>
          <w:bCs/>
          <w:lang w:eastAsia="en-US"/>
        </w:rPr>
        <w:t xml:space="preserve">ervizio </w:t>
      </w:r>
      <w:r>
        <w:rPr>
          <w:rFonts w:ascii="Arial Narrow" w:hAnsi="Arial Narrow" w:cs="Arial Narrow"/>
          <w:bCs/>
          <w:lang w:eastAsia="en-US"/>
        </w:rPr>
        <w:t>in epigrafe in conformità al</w:t>
      </w:r>
      <w:r w:rsidRPr="00415099">
        <w:rPr>
          <w:rFonts w:ascii="Arial Narrow" w:hAnsi="Arial Narrow" w:cs="Arial Narrow"/>
          <w:bCs/>
          <w:lang w:eastAsia="en-US"/>
        </w:rPr>
        <w:t xml:space="preserve"> Capitolato </w:t>
      </w:r>
      <w:r w:rsidR="009A7CA6">
        <w:rPr>
          <w:rFonts w:ascii="Arial Narrow" w:hAnsi="Arial Narrow" w:cs="Arial Narrow"/>
          <w:bCs/>
          <w:lang w:eastAsia="en-US"/>
        </w:rPr>
        <w:t>e a tutti i documenti di gara.</w:t>
      </w:r>
    </w:p>
    <w:p w:rsidR="00F30786" w:rsidRPr="00255260" w:rsidRDefault="00F30786" w:rsidP="00F30786">
      <w:pPr>
        <w:numPr>
          <w:ilvl w:val="0"/>
          <w:numId w:val="1"/>
        </w:numPr>
        <w:spacing w:line="276" w:lineRule="auto"/>
        <w:jc w:val="both"/>
      </w:pPr>
      <w:proofErr w:type="gramStart"/>
      <w:r w:rsidRPr="00415099">
        <w:rPr>
          <w:rFonts w:ascii="Arial Narrow" w:hAnsi="Arial Narrow" w:cs="Arial Narrow"/>
        </w:rPr>
        <w:t>di</w:t>
      </w:r>
      <w:proofErr w:type="gramEnd"/>
      <w:r w:rsidRPr="00415099">
        <w:rPr>
          <w:rFonts w:ascii="Arial Narrow" w:hAnsi="Arial Narrow" w:cs="Arial Narrow"/>
        </w:rPr>
        <w:t xml:space="preserve"> disporre di figure professionali adeguate alla prestazione dei servizi, tenuto conto della disponibilità dei posti offerti, </w:t>
      </w:r>
      <w:r w:rsidRPr="00415099">
        <w:rPr>
          <w:rFonts w:ascii="Arial Narrow" w:hAnsi="Arial Narrow" w:cs="Arial Narrow"/>
          <w:b/>
        </w:rPr>
        <w:t xml:space="preserve">in conformità alla dotazione minima di personale di cui </w:t>
      </w:r>
      <w:r w:rsidRPr="00415099">
        <w:rPr>
          <w:rFonts w:ascii="Arial Narrow" w:hAnsi="Arial Narrow" w:cs="Arial Narrow"/>
          <w:b/>
          <w:u w:val="single"/>
        </w:rPr>
        <w:t>all’Allegato</w:t>
      </w:r>
      <w:r>
        <w:rPr>
          <w:rFonts w:ascii="Arial Narrow" w:hAnsi="Arial Narrow" w:cs="Arial Narrow"/>
          <w:b/>
          <w:u w:val="single"/>
        </w:rPr>
        <w:t xml:space="preserve"> A</w:t>
      </w:r>
      <w:r w:rsidRPr="00415099">
        <w:rPr>
          <w:rFonts w:ascii="Arial Narrow" w:hAnsi="Arial Narrow" w:cs="Arial Narrow"/>
          <w:b/>
          <w:u w:val="single"/>
        </w:rPr>
        <w:t xml:space="preserve"> </w:t>
      </w:r>
      <w:r w:rsidRPr="00415099">
        <w:rPr>
          <w:rFonts w:ascii="Arial Narrow" w:hAnsi="Arial Narrow" w:cs="Arial Narrow"/>
          <w:b/>
        </w:rPr>
        <w:t xml:space="preserve"> al </w:t>
      </w:r>
      <w:r>
        <w:rPr>
          <w:rFonts w:ascii="Arial Narrow" w:hAnsi="Arial Narrow" w:cs="Arial Narrow"/>
          <w:b/>
        </w:rPr>
        <w:t>Capitolato.</w:t>
      </w:r>
    </w:p>
    <w:p w:rsidR="00F30786" w:rsidRDefault="00F30786" w:rsidP="00F30786">
      <w:pPr>
        <w:spacing w:line="276" w:lineRule="auto"/>
        <w:ind w:left="360"/>
        <w:jc w:val="both"/>
        <w:rPr>
          <w:rFonts w:ascii="Arial Narrow" w:hAnsi="Arial Narrow" w:cs="Arial Narrow"/>
          <w:b/>
        </w:rPr>
      </w:pPr>
    </w:p>
    <w:p w:rsidR="00F30786" w:rsidRDefault="00F30786" w:rsidP="00F30786">
      <w:pPr>
        <w:spacing w:line="276" w:lineRule="auto"/>
        <w:ind w:left="360"/>
        <w:jc w:val="both"/>
        <w:rPr>
          <w:rFonts w:ascii="Arial Narrow" w:hAnsi="Arial Narrow" w:cs="Arial Narrow"/>
        </w:rPr>
      </w:pPr>
    </w:p>
    <w:p w:rsidR="00F30786" w:rsidRDefault="00F30786" w:rsidP="00F30786">
      <w:pPr>
        <w:spacing w:line="276" w:lineRule="auto"/>
        <w:ind w:left="360"/>
        <w:jc w:val="both"/>
        <w:rPr>
          <w:rFonts w:ascii="Arial Narrow" w:hAnsi="Arial Narrow" w:cs="Arial Narrow"/>
          <w:bCs/>
          <w:lang w:eastAsia="en-US"/>
        </w:rPr>
      </w:pPr>
      <w:r w:rsidRPr="00A303F7">
        <w:rPr>
          <w:rFonts w:ascii="Arial Narrow" w:hAnsi="Arial Narrow" w:cs="Arial Narrow"/>
        </w:rPr>
        <w:t xml:space="preserve">TENUTO CONTO DEI CRITERI DI VALUTAZIONE E PONDERAZIONE INDICATI </w:t>
      </w:r>
      <w:r w:rsidR="00332B72">
        <w:rPr>
          <w:rFonts w:ascii="Arial Narrow" w:hAnsi="Arial Narrow" w:cs="Arial Narrow"/>
        </w:rPr>
        <w:t>nell’Allegato 3</w:t>
      </w:r>
      <w:r w:rsidRPr="00255260">
        <w:rPr>
          <w:rFonts w:ascii="Arial Narrow" w:hAnsi="Arial Narrow" w:cs="Arial Narrow"/>
        </w:rPr>
        <w:t xml:space="preserve"> ter “Struttura dell’Offerta”</w:t>
      </w:r>
      <w:r>
        <w:rPr>
          <w:rFonts w:ascii="Arial Narrow" w:hAnsi="Arial Narrow" w:cs="Arial Narrow"/>
        </w:rPr>
        <w:t xml:space="preserve"> </w:t>
      </w:r>
      <w:r>
        <w:rPr>
          <w:rFonts w:ascii="Arial Narrow" w:hAnsi="Arial Narrow" w:cs="Arial Narrow"/>
          <w:bCs/>
          <w:lang w:eastAsia="en-US"/>
        </w:rPr>
        <w:t>ha predisposto l’Offerta Tecnica di seguito specificata:</w:t>
      </w:r>
    </w:p>
    <w:p w:rsidR="00F30786" w:rsidRDefault="00F30786" w:rsidP="00F30786">
      <w:pPr>
        <w:spacing w:line="276" w:lineRule="auto"/>
        <w:ind w:left="360"/>
        <w:jc w:val="both"/>
        <w:rPr>
          <w:i/>
        </w:rPr>
      </w:pPr>
    </w:p>
    <w:p w:rsidR="00F30786" w:rsidRDefault="00F30786" w:rsidP="00F30786">
      <w:pPr>
        <w:pBdr>
          <w:bottom w:val="single" w:sz="12" w:space="1" w:color="auto"/>
        </w:pBdr>
        <w:spacing w:line="276" w:lineRule="auto"/>
        <w:ind w:left="360"/>
        <w:jc w:val="both"/>
        <w:rPr>
          <w:i/>
        </w:rPr>
      </w:pPr>
      <w:r>
        <w:rPr>
          <w:i/>
        </w:rPr>
        <w:t>(</w:t>
      </w:r>
      <w:r w:rsidRPr="00AA4656">
        <w:rPr>
          <w:i/>
        </w:rPr>
        <w:t>Inserire breve relazione sui luoghi e sulle modalità di espletamento del servizio offert</w:t>
      </w:r>
      <w:r>
        <w:rPr>
          <w:i/>
        </w:rPr>
        <w:t>o che deve rispettare le caratteristiche minime stabilite nel Capitolato)</w:t>
      </w:r>
    </w:p>
    <w:p w:rsidR="009A7CA6" w:rsidRDefault="009A7CA6" w:rsidP="00F30786">
      <w:pPr>
        <w:pBdr>
          <w:bottom w:val="single" w:sz="12" w:space="1" w:color="auto"/>
        </w:pBdr>
        <w:spacing w:line="276" w:lineRule="auto"/>
        <w:ind w:left="360"/>
        <w:jc w:val="both"/>
        <w:rPr>
          <w:i/>
        </w:rPr>
      </w:pPr>
    </w:p>
    <w:p w:rsidR="009A7CA6" w:rsidRDefault="009A7CA6" w:rsidP="00F30786">
      <w:pPr>
        <w:spacing w:line="276" w:lineRule="auto"/>
        <w:ind w:left="360"/>
        <w:jc w:val="both"/>
        <w:rPr>
          <w:i/>
        </w:rPr>
      </w:pPr>
    </w:p>
    <w:p w:rsidR="009A7CA6" w:rsidRPr="00AA4656" w:rsidRDefault="009A7CA6" w:rsidP="00F30786">
      <w:pPr>
        <w:spacing w:line="276" w:lineRule="auto"/>
        <w:ind w:left="360"/>
        <w:jc w:val="both"/>
        <w:rPr>
          <w:i/>
        </w:rPr>
      </w:pPr>
      <w:r>
        <w:rPr>
          <w:i/>
        </w:rPr>
        <w:t>_____________________________________________________________________________</w:t>
      </w:r>
    </w:p>
    <w:p w:rsidR="00F30786" w:rsidRDefault="00F30786" w:rsidP="00F30786">
      <w:pPr>
        <w:spacing w:line="276" w:lineRule="auto"/>
        <w:ind w:left="360"/>
        <w:jc w:val="both"/>
        <w:rPr>
          <w:rFonts w:ascii="Arial Narrow" w:hAnsi="Arial Narrow" w:cs="Arial Narrow"/>
          <w:bCs/>
          <w:lang w:eastAsia="en-US"/>
        </w:rPr>
      </w:pPr>
      <w:bookmarkStart w:id="0" w:name="_GoBack"/>
      <w:bookmarkEnd w:id="0"/>
    </w:p>
    <w:p w:rsidR="00F30786" w:rsidRDefault="00F30786" w:rsidP="00F30786">
      <w:pPr>
        <w:spacing w:line="276" w:lineRule="auto"/>
        <w:ind w:left="360"/>
        <w:jc w:val="both"/>
        <w:rPr>
          <w:rFonts w:ascii="Arial Narrow" w:hAnsi="Arial Narrow" w:cs="Arial Narrow"/>
          <w:bCs/>
          <w:lang w:eastAsia="en-US"/>
        </w:rPr>
      </w:pPr>
    </w:p>
    <w:p w:rsidR="00F30786" w:rsidRDefault="00F30786" w:rsidP="00F30786">
      <w:pPr>
        <w:spacing w:line="276" w:lineRule="auto"/>
        <w:ind w:left="360"/>
        <w:jc w:val="both"/>
        <w:rPr>
          <w:rFonts w:ascii="Arial Narrow" w:hAnsi="Arial Narrow" w:cs="Arial Narrow"/>
          <w:bCs/>
          <w:lang w:eastAsia="en-US"/>
        </w:rPr>
      </w:pPr>
    </w:p>
    <w:p w:rsidR="00DB6D4B" w:rsidRDefault="00DB6D4B" w:rsidP="009A7CA6">
      <w:pPr>
        <w:pBdr>
          <w:bottom w:val="single" w:sz="4" w:space="1" w:color="000000"/>
        </w:pBdr>
        <w:spacing w:line="276" w:lineRule="auto"/>
        <w:rPr>
          <w:rFonts w:ascii="Arial Narrow" w:hAnsi="Arial Narrow" w:cs="Arial Narrow"/>
          <w:b/>
          <w:sz w:val="28"/>
          <w:szCs w:val="28"/>
        </w:rPr>
      </w:pPr>
    </w:p>
    <w:p w:rsidR="00DB6D4B" w:rsidRDefault="00DB6D4B" w:rsidP="009A7CA6">
      <w:pPr>
        <w:pBdr>
          <w:bottom w:val="single" w:sz="4" w:space="1" w:color="000000"/>
        </w:pBdr>
        <w:spacing w:line="276" w:lineRule="auto"/>
        <w:rPr>
          <w:rFonts w:ascii="Arial Narrow" w:hAnsi="Arial Narrow" w:cs="Arial Narrow"/>
          <w:b/>
          <w:sz w:val="28"/>
          <w:szCs w:val="28"/>
        </w:rPr>
      </w:pPr>
    </w:p>
    <w:p w:rsidR="00DB6D4B" w:rsidRPr="00DB6D4B" w:rsidRDefault="00DB6D4B" w:rsidP="00DB6D4B">
      <w:pPr>
        <w:pBdr>
          <w:bottom w:val="single" w:sz="4" w:space="1" w:color="000000"/>
        </w:pBdr>
        <w:spacing w:line="276" w:lineRule="auto"/>
        <w:ind w:left="993" w:hanging="993"/>
        <w:rPr>
          <w:rFonts w:ascii="Arial Narrow" w:hAnsi="Arial Narrow" w:cs="Arial Narrow"/>
          <w:b/>
          <w:sz w:val="28"/>
          <w:szCs w:val="28"/>
        </w:rPr>
      </w:pPr>
      <w:r w:rsidRPr="00DB6D4B">
        <w:rPr>
          <w:rFonts w:ascii="Arial Narrow" w:hAnsi="Arial Narrow" w:cs="Arial Narrow"/>
          <w:b/>
          <w:sz w:val="28"/>
          <w:szCs w:val="28"/>
        </w:rPr>
        <w:t>OFFERTA TECNICA: punteggio massimo 70 punti di cui:</w:t>
      </w:r>
    </w:p>
    <w:p w:rsidR="00DB6D4B" w:rsidRPr="002B7A7C" w:rsidRDefault="00DB6D4B" w:rsidP="00DB6D4B">
      <w:pPr>
        <w:pBdr>
          <w:bottom w:val="single" w:sz="4" w:space="1" w:color="000000"/>
        </w:pBdr>
        <w:spacing w:line="276" w:lineRule="auto"/>
        <w:ind w:left="993" w:hanging="993"/>
        <w:jc w:val="both"/>
        <w:rPr>
          <w:rFonts w:ascii="Arial Narrow" w:hAnsi="Arial Narrow" w:cs="Arial Narrow"/>
          <w:b/>
        </w:rPr>
      </w:pPr>
      <w:r w:rsidRPr="002B7A7C">
        <w:rPr>
          <w:rFonts w:ascii="Arial Narrow" w:hAnsi="Arial Narrow" w:cs="Arial Narrow"/>
          <w:b/>
          <w:sz w:val="32"/>
          <w:szCs w:val="32"/>
        </w:rPr>
        <w:tab/>
      </w:r>
      <w:r w:rsidRPr="002B7A7C">
        <w:rPr>
          <w:rFonts w:ascii="Arial Narrow" w:hAnsi="Arial Narrow" w:cs="Arial Narrow"/>
          <w:b/>
        </w:rPr>
        <w:t xml:space="preserve">a) qualità del servizio offerto </w:t>
      </w:r>
      <w:r w:rsidRPr="002B7A7C">
        <w:rPr>
          <w:rFonts w:ascii="Arial Narrow" w:hAnsi="Arial Narrow" w:cs="Arial Narrow"/>
          <w:b/>
        </w:rPr>
        <w:tab/>
        <w:t>5</w:t>
      </w:r>
      <w:r>
        <w:rPr>
          <w:rFonts w:ascii="Arial Narrow" w:hAnsi="Arial Narrow" w:cs="Arial Narrow"/>
          <w:b/>
        </w:rPr>
        <w:t>4</w:t>
      </w:r>
      <w:r w:rsidRPr="002B7A7C">
        <w:rPr>
          <w:rFonts w:ascii="Arial Narrow" w:hAnsi="Arial Narrow" w:cs="Arial Narrow"/>
          <w:b/>
        </w:rPr>
        <w:t xml:space="preserve"> punti -  D.1</w:t>
      </w:r>
    </w:p>
    <w:p w:rsidR="00DB6D4B" w:rsidRPr="002B7A7C" w:rsidRDefault="00DB6D4B" w:rsidP="00DB6D4B">
      <w:pPr>
        <w:pBdr>
          <w:bottom w:val="single" w:sz="4" w:space="1" w:color="000000"/>
        </w:pBdr>
        <w:spacing w:line="276" w:lineRule="auto"/>
        <w:ind w:left="993" w:hanging="993"/>
        <w:jc w:val="both"/>
        <w:rPr>
          <w:rFonts w:ascii="Arial Narrow" w:hAnsi="Arial Narrow" w:cs="Arial Narrow"/>
          <w:b/>
        </w:rPr>
      </w:pPr>
      <w:r w:rsidRPr="002B7A7C">
        <w:rPr>
          <w:rFonts w:ascii="Arial Narrow" w:hAnsi="Arial Narrow" w:cs="Arial Narrow"/>
          <w:b/>
        </w:rPr>
        <w:tab/>
        <w:t xml:space="preserve">b) proposte migliorative </w:t>
      </w:r>
      <w:r w:rsidRPr="002B7A7C">
        <w:rPr>
          <w:rFonts w:ascii="Arial Narrow" w:hAnsi="Arial Narrow" w:cs="Arial Narrow"/>
          <w:b/>
        </w:rPr>
        <w:tab/>
      </w:r>
      <w:r w:rsidRPr="002B7A7C">
        <w:rPr>
          <w:rFonts w:ascii="Arial Narrow" w:hAnsi="Arial Narrow" w:cs="Arial Narrow"/>
          <w:b/>
        </w:rPr>
        <w:tab/>
        <w:t>1</w:t>
      </w:r>
      <w:r>
        <w:rPr>
          <w:rFonts w:ascii="Arial Narrow" w:hAnsi="Arial Narrow" w:cs="Arial Narrow"/>
          <w:b/>
        </w:rPr>
        <w:t>6</w:t>
      </w:r>
      <w:r w:rsidRPr="002B7A7C">
        <w:rPr>
          <w:rFonts w:ascii="Arial Narrow" w:hAnsi="Arial Narrow" w:cs="Arial Narrow"/>
          <w:b/>
        </w:rPr>
        <w:t xml:space="preserve"> punti – D.2</w:t>
      </w:r>
    </w:p>
    <w:p w:rsidR="00DB6D4B" w:rsidRDefault="00DB6D4B" w:rsidP="00DB6D4B">
      <w:pPr>
        <w:pBdr>
          <w:bottom w:val="single" w:sz="4" w:space="1" w:color="000000"/>
        </w:pBdr>
        <w:spacing w:line="276" w:lineRule="auto"/>
        <w:ind w:left="993" w:hanging="993"/>
        <w:jc w:val="both"/>
        <w:rPr>
          <w:rFonts w:ascii="Arial Narrow" w:hAnsi="Arial Narrow" w:cs="Arial Narrow"/>
          <w:b/>
          <w:sz w:val="30"/>
          <w:szCs w:val="30"/>
        </w:rPr>
      </w:pPr>
    </w:p>
    <w:p w:rsidR="00DB6D4B" w:rsidRDefault="00DB6D4B" w:rsidP="00DB6D4B">
      <w:pPr>
        <w:pBdr>
          <w:bottom w:val="single" w:sz="4" w:space="1" w:color="000000"/>
        </w:pBdr>
        <w:spacing w:line="276" w:lineRule="auto"/>
        <w:ind w:left="993" w:hanging="993"/>
        <w:jc w:val="both"/>
        <w:rPr>
          <w:rFonts w:ascii="Arial Narrow" w:hAnsi="Arial Narrow" w:cs="Arial Narrow"/>
          <w:b/>
          <w:sz w:val="30"/>
          <w:szCs w:val="30"/>
        </w:rPr>
      </w:pPr>
    </w:p>
    <w:p w:rsidR="00DB6D4B" w:rsidRPr="002B7A7C" w:rsidRDefault="00DB6D4B" w:rsidP="00DB6D4B">
      <w:pPr>
        <w:pBdr>
          <w:bottom w:val="single" w:sz="4" w:space="1" w:color="000000"/>
        </w:pBdr>
        <w:spacing w:line="276" w:lineRule="auto"/>
        <w:ind w:left="993" w:hanging="993"/>
        <w:jc w:val="both"/>
        <w:rPr>
          <w:rFonts w:ascii="Arial Narrow" w:hAnsi="Arial Narrow"/>
          <w:sz w:val="28"/>
          <w:szCs w:val="28"/>
        </w:rPr>
      </w:pPr>
      <w:r w:rsidRPr="002B7A7C">
        <w:rPr>
          <w:rFonts w:ascii="Arial Narrow" w:hAnsi="Arial Narrow" w:cs="Arial Narrow"/>
          <w:b/>
          <w:sz w:val="28"/>
          <w:szCs w:val="28"/>
        </w:rPr>
        <w:t>D.1. QUALITA’ DEL SERVIZIO OFFERTO -  PUNTEGGIO MAX 5</w:t>
      </w:r>
      <w:r>
        <w:rPr>
          <w:rFonts w:ascii="Arial Narrow" w:hAnsi="Arial Narrow" w:cs="Arial Narrow"/>
          <w:b/>
          <w:sz w:val="28"/>
          <w:szCs w:val="28"/>
        </w:rPr>
        <w:t>4</w:t>
      </w:r>
      <w:r w:rsidRPr="002B7A7C">
        <w:rPr>
          <w:rFonts w:ascii="Arial Narrow" w:hAnsi="Arial Narrow" w:cs="Arial Narrow"/>
          <w:b/>
          <w:sz w:val="28"/>
          <w:szCs w:val="28"/>
        </w:rPr>
        <w:t xml:space="preserve"> PUNTI, di cui:</w:t>
      </w:r>
    </w:p>
    <w:p w:rsidR="00DB6D4B" w:rsidRDefault="00DB6D4B" w:rsidP="00DB6D4B">
      <w:pPr>
        <w:spacing w:line="276" w:lineRule="auto"/>
        <w:contextualSpacing/>
        <w:mirrorIndents/>
        <w:jc w:val="both"/>
      </w:pPr>
    </w:p>
    <w:p w:rsidR="00DB6D4B" w:rsidRPr="00DB6D4B" w:rsidRDefault="00DB6D4B" w:rsidP="00DB6D4B">
      <w:pPr>
        <w:spacing w:line="276" w:lineRule="auto"/>
        <w:contextualSpacing/>
        <w:mirrorIndents/>
        <w:jc w:val="both"/>
        <w:rPr>
          <w:rFonts w:ascii="Arial Narrow" w:hAnsi="Arial Narrow"/>
        </w:rPr>
      </w:pPr>
      <w:r w:rsidRPr="00DB6D4B">
        <w:rPr>
          <w:rFonts w:ascii="Arial Narrow" w:hAnsi="Arial Narrow"/>
        </w:rPr>
        <w:t xml:space="preserve">La quota del punteggio relativa alla qualità del servizio di complessivi </w:t>
      </w:r>
      <w:r w:rsidRPr="00DB6D4B">
        <w:rPr>
          <w:rFonts w:ascii="Arial Narrow" w:hAnsi="Arial Narrow"/>
          <w:b/>
        </w:rPr>
        <w:t>54</w:t>
      </w:r>
      <w:r w:rsidRPr="00DB6D4B">
        <w:rPr>
          <w:rFonts w:ascii="Arial Narrow" w:hAnsi="Arial Narrow"/>
        </w:rPr>
        <w:t xml:space="preserve"> punti viene attribuita mediante </w:t>
      </w:r>
      <w:r w:rsidRPr="00DB6D4B">
        <w:rPr>
          <w:rFonts w:ascii="Arial Narrow" w:hAnsi="Arial Narrow"/>
          <w:b/>
        </w:rPr>
        <w:t>sommatoria dei seguenti criteri tabellari:</w:t>
      </w:r>
    </w:p>
    <w:p w:rsidR="00DB6D4B" w:rsidRPr="00DB6D4B" w:rsidRDefault="00DB6D4B" w:rsidP="00DB6D4B">
      <w:pPr>
        <w:pStyle w:val="Paragrafoelenco"/>
        <w:numPr>
          <w:ilvl w:val="0"/>
          <w:numId w:val="5"/>
        </w:numPr>
        <w:spacing w:line="276" w:lineRule="auto"/>
        <w:mirrorIndents/>
        <w:jc w:val="both"/>
        <w:rPr>
          <w:rFonts w:ascii="Arial Narrow" w:hAnsi="Arial Narrow"/>
          <w:sz w:val="24"/>
          <w:szCs w:val="24"/>
        </w:rPr>
      </w:pPr>
      <w:proofErr w:type="gramStart"/>
      <w:r w:rsidRPr="00DB6D4B">
        <w:rPr>
          <w:rFonts w:ascii="Arial Narrow" w:hAnsi="Arial Narrow"/>
          <w:sz w:val="24"/>
          <w:szCs w:val="24"/>
        </w:rPr>
        <w:t>nella</w:t>
      </w:r>
      <w:proofErr w:type="gramEnd"/>
      <w:r w:rsidRPr="00DB6D4B">
        <w:rPr>
          <w:rFonts w:ascii="Arial Narrow" w:hAnsi="Arial Narrow"/>
          <w:sz w:val="24"/>
          <w:szCs w:val="24"/>
        </w:rPr>
        <w:t xml:space="preserve"> misura massima di </w:t>
      </w:r>
      <w:r w:rsidRPr="00DB6D4B">
        <w:rPr>
          <w:rFonts w:ascii="Arial Narrow" w:hAnsi="Arial Narrow"/>
          <w:b/>
          <w:sz w:val="24"/>
          <w:szCs w:val="24"/>
        </w:rPr>
        <w:t>42</w:t>
      </w:r>
      <w:r w:rsidRPr="00DB6D4B">
        <w:rPr>
          <w:rFonts w:ascii="Arial Narrow" w:hAnsi="Arial Narrow"/>
          <w:sz w:val="24"/>
          <w:szCs w:val="24"/>
        </w:rPr>
        <w:t xml:space="preserve"> punti valutando l’organizzazione del servizio sotto il profilo della disponibilità di risorse umane – </w:t>
      </w:r>
      <w:r w:rsidRPr="00DB6D4B">
        <w:rPr>
          <w:rFonts w:ascii="Arial Narrow" w:hAnsi="Arial Narrow"/>
          <w:b/>
          <w:sz w:val="24"/>
          <w:szCs w:val="24"/>
        </w:rPr>
        <w:t>D.1.1</w:t>
      </w:r>
      <w:r w:rsidRPr="00DB6D4B">
        <w:rPr>
          <w:rFonts w:ascii="Arial Narrow" w:hAnsi="Arial Narrow"/>
          <w:sz w:val="24"/>
          <w:szCs w:val="24"/>
        </w:rPr>
        <w:t>;</w:t>
      </w:r>
    </w:p>
    <w:p w:rsidR="00DB6D4B" w:rsidRPr="00DB6D4B" w:rsidRDefault="00DB6D4B" w:rsidP="00DB6D4B">
      <w:pPr>
        <w:pStyle w:val="Paragrafoelenco1"/>
        <w:numPr>
          <w:ilvl w:val="0"/>
          <w:numId w:val="5"/>
        </w:numPr>
        <w:ind w:left="426"/>
        <w:jc w:val="both"/>
        <w:rPr>
          <w:rFonts w:ascii="Arial Narrow" w:hAnsi="Arial Narrow" w:cs="Arial Narrow"/>
          <w:b/>
          <w:sz w:val="28"/>
          <w:szCs w:val="28"/>
        </w:rPr>
      </w:pPr>
      <w:proofErr w:type="gramStart"/>
      <w:r w:rsidRPr="00DB6D4B">
        <w:rPr>
          <w:rFonts w:ascii="Arial Narrow" w:hAnsi="Arial Narrow"/>
          <w:sz w:val="24"/>
          <w:szCs w:val="24"/>
        </w:rPr>
        <w:t>nella</w:t>
      </w:r>
      <w:proofErr w:type="gramEnd"/>
      <w:r w:rsidRPr="00DB6D4B">
        <w:rPr>
          <w:rFonts w:ascii="Arial Narrow" w:hAnsi="Arial Narrow"/>
          <w:sz w:val="24"/>
          <w:szCs w:val="24"/>
        </w:rPr>
        <w:t xml:space="preserve"> misura massima di </w:t>
      </w:r>
      <w:r w:rsidRPr="00DB6D4B">
        <w:rPr>
          <w:rFonts w:ascii="Arial Narrow" w:hAnsi="Arial Narrow"/>
          <w:b/>
          <w:sz w:val="24"/>
          <w:szCs w:val="24"/>
        </w:rPr>
        <w:t>12</w:t>
      </w:r>
      <w:r w:rsidRPr="00DB6D4B">
        <w:rPr>
          <w:rFonts w:ascii="Arial Narrow" w:hAnsi="Arial Narrow"/>
          <w:sz w:val="24"/>
          <w:szCs w:val="24"/>
        </w:rPr>
        <w:t xml:space="preserve"> punti sotto il profilo dell’</w:t>
      </w:r>
      <w:proofErr w:type="spellStart"/>
      <w:r w:rsidRPr="00DB6D4B">
        <w:rPr>
          <w:rFonts w:ascii="Arial Narrow" w:hAnsi="Arial Narrow"/>
          <w:sz w:val="24"/>
          <w:szCs w:val="24"/>
        </w:rPr>
        <w:t>efficientamento</w:t>
      </w:r>
      <w:proofErr w:type="spellEnd"/>
      <w:r w:rsidRPr="00DB6D4B">
        <w:rPr>
          <w:rFonts w:ascii="Arial Narrow" w:hAnsi="Arial Narrow"/>
          <w:sz w:val="24"/>
          <w:szCs w:val="24"/>
        </w:rPr>
        <w:t xml:space="preserve"> del servizio </w:t>
      </w:r>
      <w:r w:rsidRPr="00DB6D4B">
        <w:rPr>
          <w:rFonts w:ascii="Arial Narrow" w:hAnsi="Arial Narrow"/>
          <w:b/>
          <w:sz w:val="24"/>
          <w:szCs w:val="24"/>
        </w:rPr>
        <w:t>– D.1.2</w:t>
      </w:r>
      <w:r w:rsidRPr="00DB6D4B">
        <w:rPr>
          <w:rFonts w:ascii="Arial Narrow" w:hAnsi="Arial Narrow"/>
          <w:sz w:val="24"/>
          <w:szCs w:val="24"/>
        </w:rPr>
        <w:t>;</w:t>
      </w:r>
    </w:p>
    <w:p w:rsidR="00DB6D4B" w:rsidRDefault="00DB6D4B" w:rsidP="00DB6D4B">
      <w:pPr>
        <w:pStyle w:val="Paragrafoelenco1"/>
        <w:ind w:left="0"/>
        <w:jc w:val="both"/>
        <w:rPr>
          <w:rFonts w:ascii="Arial Narrow" w:hAnsi="Arial Narrow" w:cs="Arial Narrow"/>
          <w:b/>
          <w:sz w:val="26"/>
          <w:szCs w:val="26"/>
        </w:rPr>
      </w:pPr>
    </w:p>
    <w:p w:rsidR="00DB6D4B" w:rsidRPr="00D210A0" w:rsidRDefault="00DB6D4B" w:rsidP="00DB6D4B">
      <w:pPr>
        <w:pStyle w:val="Paragrafoelenco1"/>
        <w:ind w:left="0"/>
        <w:jc w:val="both"/>
        <w:rPr>
          <w:rFonts w:ascii="Arial Narrow" w:hAnsi="Arial Narrow" w:cs="Arial Narrow"/>
          <w:b/>
          <w:sz w:val="26"/>
          <w:szCs w:val="26"/>
        </w:rPr>
      </w:pPr>
      <w:r w:rsidRPr="00D210A0">
        <w:rPr>
          <w:rFonts w:ascii="Arial Narrow" w:hAnsi="Arial Narrow" w:cs="Arial Narrow"/>
          <w:b/>
          <w:sz w:val="26"/>
          <w:szCs w:val="26"/>
        </w:rPr>
        <w:t xml:space="preserve">D.1.1. Organizzazione del servizio: risorse umane - </w:t>
      </w:r>
      <w:r w:rsidRPr="00141931">
        <w:rPr>
          <w:rFonts w:ascii="Arial Narrow" w:hAnsi="Arial Narrow" w:cs="Arial Narrow"/>
          <w:b/>
          <w:sz w:val="26"/>
          <w:szCs w:val="26"/>
        </w:rPr>
        <w:t>punteggio m</w:t>
      </w:r>
      <w:r>
        <w:rPr>
          <w:rFonts w:ascii="Arial Narrow" w:hAnsi="Arial Narrow" w:cs="Arial Narrow"/>
          <w:b/>
          <w:sz w:val="26"/>
          <w:szCs w:val="26"/>
        </w:rPr>
        <w:t>assimo 42</w:t>
      </w:r>
      <w:r w:rsidRPr="00141931">
        <w:rPr>
          <w:rFonts w:ascii="Arial Narrow" w:hAnsi="Arial Narrow" w:cs="Arial Narrow"/>
          <w:b/>
          <w:sz w:val="26"/>
          <w:szCs w:val="26"/>
        </w:rPr>
        <w:t xml:space="preserve"> punti</w:t>
      </w:r>
      <w:r w:rsidRPr="00D210A0">
        <w:rPr>
          <w:rFonts w:ascii="Arial Narrow" w:hAnsi="Arial Narrow" w:cs="Arial Narrow"/>
          <w:sz w:val="26"/>
          <w:szCs w:val="26"/>
        </w:rPr>
        <w:t xml:space="preserve"> COSI’ RIPARTITI:</w:t>
      </w:r>
    </w:p>
    <w:p w:rsidR="00DB6D4B" w:rsidRPr="00D210A0" w:rsidRDefault="00DB6D4B" w:rsidP="00DB6D4B">
      <w:pPr>
        <w:pStyle w:val="Paragrafoelenco1"/>
        <w:ind w:left="0"/>
        <w:jc w:val="both"/>
        <w:rPr>
          <w:rFonts w:ascii="Arial Narrow" w:hAnsi="Arial Narrow" w:cs="Arial Narrow"/>
          <w:b/>
          <w:sz w:val="24"/>
          <w:szCs w:val="24"/>
        </w:rPr>
      </w:pPr>
    </w:p>
    <w:p w:rsidR="00DB6D4B" w:rsidRPr="00E5369A" w:rsidRDefault="00DB6D4B" w:rsidP="00DB6D4B">
      <w:pPr>
        <w:pStyle w:val="Paragrafoelenco1"/>
        <w:numPr>
          <w:ilvl w:val="0"/>
          <w:numId w:val="4"/>
        </w:numPr>
        <w:jc w:val="both"/>
        <w:rPr>
          <w:rFonts w:ascii="Arial Narrow" w:hAnsi="Arial Narrow" w:cs="Arial Narrow"/>
          <w:b/>
          <w:sz w:val="24"/>
          <w:szCs w:val="24"/>
        </w:rPr>
      </w:pPr>
      <w:r w:rsidRPr="00D210A0">
        <w:rPr>
          <w:rFonts w:ascii="Arial Narrow" w:hAnsi="Arial Narrow" w:cs="Arial Narrow"/>
          <w:b/>
          <w:sz w:val="24"/>
          <w:szCs w:val="24"/>
        </w:rPr>
        <w:t>Incremento di dotazione del personale</w:t>
      </w:r>
      <w:r>
        <w:rPr>
          <w:rFonts w:ascii="Arial Narrow" w:hAnsi="Arial Narrow" w:cs="Arial Narrow"/>
          <w:b/>
          <w:sz w:val="24"/>
          <w:szCs w:val="24"/>
        </w:rPr>
        <w:t xml:space="preserve"> - </w:t>
      </w:r>
      <w:r w:rsidRPr="00D210A0">
        <w:rPr>
          <w:rFonts w:ascii="Arial Narrow" w:hAnsi="Arial Narrow" w:cs="Arial Narrow"/>
          <w:sz w:val="24"/>
          <w:szCs w:val="24"/>
        </w:rPr>
        <w:t xml:space="preserve"> </w:t>
      </w:r>
      <w:r>
        <w:rPr>
          <w:rFonts w:ascii="Arial Narrow" w:hAnsi="Arial Narrow" w:cs="Arial Narrow"/>
          <w:b/>
          <w:sz w:val="24"/>
          <w:szCs w:val="24"/>
        </w:rPr>
        <w:t>PUNTEGGIO MAX DI 15</w:t>
      </w:r>
      <w:r w:rsidRPr="00B40784">
        <w:rPr>
          <w:rFonts w:ascii="Arial Narrow" w:hAnsi="Arial Narrow" w:cs="Arial Narrow"/>
          <w:b/>
          <w:sz w:val="24"/>
          <w:szCs w:val="24"/>
        </w:rPr>
        <w:t xml:space="preserve"> PUNTI</w:t>
      </w:r>
      <w:r>
        <w:rPr>
          <w:rFonts w:ascii="Arial Narrow" w:hAnsi="Arial Narrow" w:cs="Arial Narrow"/>
          <w:sz w:val="24"/>
          <w:szCs w:val="24"/>
        </w:rPr>
        <w:t>: in particolare:</w:t>
      </w:r>
    </w:p>
    <w:p w:rsidR="00DB6D4B" w:rsidRPr="00E5369A" w:rsidRDefault="00DB6D4B" w:rsidP="00DB6D4B">
      <w:pPr>
        <w:pStyle w:val="Paragrafoelenco1"/>
        <w:numPr>
          <w:ilvl w:val="0"/>
          <w:numId w:val="4"/>
        </w:numPr>
        <w:jc w:val="both"/>
        <w:rPr>
          <w:rFonts w:ascii="Arial Narrow" w:hAnsi="Arial Narrow" w:cs="Arial Narrow"/>
          <w:b/>
          <w:sz w:val="24"/>
          <w:szCs w:val="24"/>
        </w:rPr>
      </w:pPr>
      <w:r>
        <w:rPr>
          <w:rFonts w:ascii="Arial Narrow" w:hAnsi="Arial Narrow" w:cs="Arial Narrow"/>
          <w:b/>
          <w:sz w:val="24"/>
          <w:szCs w:val="24"/>
        </w:rPr>
        <w:t xml:space="preserve">a) </w:t>
      </w:r>
      <w:r w:rsidRPr="00D210A0">
        <w:rPr>
          <w:rFonts w:ascii="Arial Narrow" w:hAnsi="Arial Narrow" w:cs="Arial Narrow"/>
          <w:sz w:val="24"/>
          <w:szCs w:val="24"/>
        </w:rPr>
        <w:t xml:space="preserve"> </w:t>
      </w:r>
      <w:r>
        <w:rPr>
          <w:rFonts w:ascii="Arial" w:eastAsia="Arial" w:hAnsi="Arial"/>
          <w:lang w:bidi="it-IT"/>
        </w:rPr>
        <w:t xml:space="preserve">tenuto conto del criterio di commisurazione del rapporto minimo ospiti/operatori indicato nella tabella dotazione minima del personale (Allegato A del capitolato), ogni incremento di unità che superi il predetto rapporto, comporta </w:t>
      </w:r>
      <w:r w:rsidRPr="00E5369A">
        <w:rPr>
          <w:rFonts w:ascii="Arial" w:eastAsia="Arial" w:hAnsi="Arial"/>
          <w:b/>
          <w:lang w:bidi="it-IT"/>
        </w:rPr>
        <w:t>l’attribuzione di 2,00 punti</w:t>
      </w:r>
      <w:r>
        <w:rPr>
          <w:rFonts w:ascii="Arial" w:eastAsia="Arial" w:hAnsi="Arial"/>
          <w:lang w:bidi="it-IT"/>
        </w:rPr>
        <w:t>;</w:t>
      </w:r>
    </w:p>
    <w:p w:rsidR="00DB6D4B" w:rsidRDefault="00DB6D4B" w:rsidP="00DB6D4B">
      <w:pPr>
        <w:pStyle w:val="Paragrafoelenco1"/>
        <w:numPr>
          <w:ilvl w:val="0"/>
          <w:numId w:val="4"/>
        </w:numPr>
        <w:jc w:val="both"/>
        <w:rPr>
          <w:rFonts w:ascii="Arial Narrow" w:hAnsi="Arial Narrow" w:cs="Arial Narrow"/>
          <w:b/>
          <w:sz w:val="24"/>
          <w:szCs w:val="24"/>
        </w:rPr>
      </w:pPr>
      <w:r>
        <w:rPr>
          <w:rFonts w:ascii="Arial Narrow" w:hAnsi="Arial Narrow" w:cs="Arial Narrow"/>
          <w:b/>
          <w:sz w:val="24"/>
          <w:szCs w:val="24"/>
        </w:rPr>
        <w:t xml:space="preserve">b) se ‘incremento di </w:t>
      </w:r>
      <w:proofErr w:type="spellStart"/>
      <w:r>
        <w:rPr>
          <w:rFonts w:ascii="Arial Narrow" w:hAnsi="Arial Narrow" w:cs="Arial Narrow"/>
          <w:b/>
          <w:sz w:val="24"/>
          <w:szCs w:val="24"/>
        </w:rPr>
        <w:t>unita’</w:t>
      </w:r>
      <w:proofErr w:type="spellEnd"/>
      <w:r>
        <w:rPr>
          <w:rFonts w:ascii="Arial Narrow" w:hAnsi="Arial Narrow" w:cs="Arial Narrow"/>
          <w:b/>
          <w:sz w:val="24"/>
          <w:szCs w:val="24"/>
        </w:rPr>
        <w:t xml:space="preserve"> riguarda operatori notturni, sono attribuiti 3,00 </w:t>
      </w:r>
      <w:proofErr w:type="gramStart"/>
      <w:r>
        <w:rPr>
          <w:rFonts w:ascii="Arial Narrow" w:hAnsi="Arial Narrow" w:cs="Arial Narrow"/>
          <w:b/>
          <w:sz w:val="24"/>
          <w:szCs w:val="24"/>
        </w:rPr>
        <w:t>punti ,</w:t>
      </w:r>
      <w:proofErr w:type="gramEnd"/>
      <w:r>
        <w:rPr>
          <w:rFonts w:ascii="Arial Narrow" w:hAnsi="Arial Narrow" w:cs="Arial Narrow"/>
          <w:b/>
          <w:sz w:val="24"/>
          <w:szCs w:val="24"/>
        </w:rPr>
        <w:t xml:space="preserve"> </w:t>
      </w:r>
      <w:proofErr w:type="spellStart"/>
      <w:r>
        <w:rPr>
          <w:rFonts w:ascii="Arial Narrow" w:hAnsi="Arial Narrow" w:cs="Arial Narrow"/>
          <w:b/>
          <w:sz w:val="24"/>
          <w:szCs w:val="24"/>
        </w:rPr>
        <w:t>anziche</w:t>
      </w:r>
      <w:proofErr w:type="spellEnd"/>
      <w:r>
        <w:rPr>
          <w:rFonts w:ascii="Arial Narrow" w:hAnsi="Arial Narrow" w:cs="Arial Narrow"/>
          <w:b/>
          <w:sz w:val="24"/>
          <w:szCs w:val="24"/>
        </w:rPr>
        <w:t>’ 2</w:t>
      </w:r>
    </w:p>
    <w:p w:rsidR="00DB6D4B" w:rsidRPr="00B40784" w:rsidRDefault="00DB6D4B" w:rsidP="00DB6D4B">
      <w:pPr>
        <w:pStyle w:val="Paragrafoelenco1"/>
        <w:ind w:left="0"/>
        <w:jc w:val="both"/>
        <w:rPr>
          <w:rFonts w:ascii="Arial Narrow" w:hAnsi="Arial Narrow"/>
          <w:b/>
          <w:sz w:val="24"/>
          <w:szCs w:val="24"/>
        </w:rPr>
      </w:pPr>
    </w:p>
    <w:tbl>
      <w:tblPr>
        <w:tblW w:w="9863" w:type="dxa"/>
        <w:tblInd w:w="-116" w:type="dxa"/>
        <w:tblLayout w:type="fixed"/>
        <w:tblLook w:val="0000" w:firstRow="0" w:lastRow="0" w:firstColumn="0" w:lastColumn="0" w:noHBand="0" w:noVBand="0"/>
      </w:tblPr>
      <w:tblGrid>
        <w:gridCol w:w="3626"/>
        <w:gridCol w:w="1701"/>
        <w:gridCol w:w="2268"/>
        <w:gridCol w:w="2268"/>
      </w:tblGrid>
      <w:tr w:rsidR="00DB6D4B" w:rsidRPr="00D210A0" w:rsidTr="00870B5D">
        <w:tc>
          <w:tcPr>
            <w:tcW w:w="3626" w:type="dxa"/>
            <w:tcBorders>
              <w:top w:val="single" w:sz="4" w:space="0" w:color="000000"/>
              <w:left w:val="single" w:sz="4" w:space="0" w:color="000000"/>
              <w:bottom w:val="single" w:sz="4" w:space="0" w:color="000000"/>
            </w:tcBorders>
          </w:tcPr>
          <w:p w:rsidR="00DB6D4B" w:rsidRPr="00D210A0" w:rsidRDefault="00DB6D4B" w:rsidP="00870B5D">
            <w:pPr>
              <w:jc w:val="both"/>
              <w:rPr>
                <w:rFonts w:ascii="Arial Narrow" w:hAnsi="Arial Narrow"/>
              </w:rPr>
            </w:pPr>
            <w:r>
              <w:rPr>
                <w:rFonts w:ascii="Arial Narrow" w:hAnsi="Arial Narrow" w:cs="Arial Narrow"/>
                <w:sz w:val="22"/>
                <w:szCs w:val="22"/>
              </w:rPr>
              <w:t xml:space="preserve">Tipo operatore </w:t>
            </w:r>
          </w:p>
        </w:tc>
        <w:tc>
          <w:tcPr>
            <w:tcW w:w="1701" w:type="dxa"/>
            <w:tcBorders>
              <w:top w:val="single" w:sz="4" w:space="0" w:color="000000"/>
              <w:left w:val="single" w:sz="4" w:space="0" w:color="000000"/>
              <w:bottom w:val="single" w:sz="4" w:space="0" w:color="auto"/>
            </w:tcBorders>
          </w:tcPr>
          <w:p w:rsidR="00DB6D4B" w:rsidRPr="00D210A0" w:rsidRDefault="00DB6D4B" w:rsidP="00870B5D">
            <w:pPr>
              <w:jc w:val="both"/>
              <w:rPr>
                <w:rFonts w:ascii="Arial Narrow" w:hAnsi="Arial Narrow"/>
              </w:rPr>
            </w:pPr>
            <w:proofErr w:type="gramStart"/>
            <w:r>
              <w:rPr>
                <w:rFonts w:ascii="Arial Narrow" w:hAnsi="Arial Narrow" w:cs="Arial Narrow"/>
                <w:sz w:val="22"/>
                <w:szCs w:val="22"/>
              </w:rPr>
              <w:t>punteggio</w:t>
            </w:r>
            <w:proofErr w:type="gramEnd"/>
          </w:p>
        </w:tc>
        <w:tc>
          <w:tcPr>
            <w:tcW w:w="2268" w:type="dxa"/>
            <w:tcBorders>
              <w:top w:val="single" w:sz="4" w:space="0" w:color="000000"/>
              <w:left w:val="single" w:sz="4" w:space="0" w:color="000000"/>
              <w:bottom w:val="single" w:sz="4" w:space="0" w:color="000000"/>
            </w:tcBorders>
          </w:tcPr>
          <w:p w:rsidR="00DB6D4B" w:rsidRPr="00D210A0" w:rsidRDefault="00DB6D4B" w:rsidP="00870B5D">
            <w:pPr>
              <w:jc w:val="both"/>
              <w:rPr>
                <w:rFonts w:ascii="Arial Narrow" w:hAnsi="Arial Narrow"/>
              </w:rPr>
            </w:pPr>
            <w:r w:rsidRPr="00D210A0">
              <w:rPr>
                <w:rFonts w:ascii="Arial Narrow" w:hAnsi="Arial Narrow" w:cs="Arial Narrow"/>
                <w:sz w:val="22"/>
                <w:szCs w:val="22"/>
              </w:rPr>
              <w:t>n. Operatori diurni</w:t>
            </w:r>
            <w:r w:rsidRPr="00D210A0">
              <w:rPr>
                <w:rFonts w:ascii="Arial Narrow" w:hAnsi="Arial Narrow" w:cs="Arial Narrow"/>
                <w:b/>
                <w:sz w:val="22"/>
                <w:szCs w:val="22"/>
              </w:rPr>
              <w:t xml:space="preserve"> aggiuntivi </w:t>
            </w:r>
            <w:r w:rsidRPr="00D210A0">
              <w:rPr>
                <w:rFonts w:ascii="Arial Narrow" w:hAnsi="Arial Narrow" w:cs="Arial Narrow"/>
                <w:sz w:val="22"/>
                <w:szCs w:val="22"/>
              </w:rPr>
              <w:t>proposti</w:t>
            </w:r>
            <w:r>
              <w:rPr>
                <w:rFonts w:ascii="Arial Narrow" w:hAnsi="Arial Narrow" w:cs="Arial Narrow"/>
                <w:sz w:val="22"/>
                <w:szCs w:val="22"/>
              </w:rPr>
              <w:t xml:space="preserve"> in </w:t>
            </w:r>
            <w:proofErr w:type="spellStart"/>
            <w:r>
              <w:rPr>
                <w:rFonts w:ascii="Arial Narrow" w:hAnsi="Arial Narrow" w:cs="Arial Narrow"/>
                <w:sz w:val="22"/>
                <w:szCs w:val="22"/>
              </w:rPr>
              <w:t>piu’</w:t>
            </w:r>
            <w:proofErr w:type="spellEnd"/>
            <w:r>
              <w:rPr>
                <w:rFonts w:ascii="Arial Narrow" w:hAnsi="Arial Narrow" w:cs="Arial Narrow"/>
                <w:sz w:val="22"/>
                <w:szCs w:val="22"/>
              </w:rPr>
              <w:t xml:space="preserve"> alla tabella Allegato A</w:t>
            </w:r>
          </w:p>
        </w:tc>
        <w:tc>
          <w:tcPr>
            <w:tcW w:w="2268" w:type="dxa"/>
            <w:tcBorders>
              <w:top w:val="single" w:sz="4" w:space="0" w:color="000000"/>
              <w:left w:val="single" w:sz="4" w:space="0" w:color="000000"/>
              <w:right w:val="single" w:sz="4" w:space="0" w:color="000000"/>
            </w:tcBorders>
          </w:tcPr>
          <w:p w:rsidR="00DB6D4B" w:rsidRPr="00D210A0" w:rsidRDefault="00DB6D4B" w:rsidP="00870B5D">
            <w:pPr>
              <w:jc w:val="both"/>
              <w:rPr>
                <w:rFonts w:ascii="Arial Narrow" w:hAnsi="Arial Narrow"/>
              </w:rPr>
            </w:pPr>
            <w:r w:rsidRPr="00D210A0">
              <w:rPr>
                <w:rFonts w:ascii="Arial Narrow" w:hAnsi="Arial Narrow" w:cs="Arial Narrow"/>
                <w:sz w:val="22"/>
                <w:szCs w:val="22"/>
              </w:rPr>
              <w:t>n. Operatori notturni</w:t>
            </w:r>
            <w:r w:rsidRPr="00D210A0">
              <w:rPr>
                <w:rFonts w:ascii="Arial Narrow" w:hAnsi="Arial Narrow" w:cs="Arial Narrow"/>
                <w:b/>
                <w:sz w:val="22"/>
                <w:szCs w:val="22"/>
              </w:rPr>
              <w:t xml:space="preserve"> aggiuntivi </w:t>
            </w:r>
            <w:r w:rsidRPr="00D210A0">
              <w:rPr>
                <w:rFonts w:ascii="Arial Narrow" w:hAnsi="Arial Narrow" w:cs="Arial Narrow"/>
                <w:sz w:val="22"/>
                <w:szCs w:val="22"/>
              </w:rPr>
              <w:t>proposti</w:t>
            </w:r>
            <w:r>
              <w:rPr>
                <w:rFonts w:ascii="Arial Narrow" w:hAnsi="Arial Narrow" w:cs="Arial Narrow"/>
                <w:sz w:val="22"/>
                <w:szCs w:val="22"/>
              </w:rPr>
              <w:t xml:space="preserve"> in </w:t>
            </w:r>
            <w:proofErr w:type="spellStart"/>
            <w:r>
              <w:rPr>
                <w:rFonts w:ascii="Arial Narrow" w:hAnsi="Arial Narrow" w:cs="Arial Narrow"/>
                <w:sz w:val="22"/>
                <w:szCs w:val="22"/>
              </w:rPr>
              <w:t>piu’</w:t>
            </w:r>
            <w:proofErr w:type="spellEnd"/>
            <w:r>
              <w:rPr>
                <w:rFonts w:ascii="Arial Narrow" w:hAnsi="Arial Narrow" w:cs="Arial Narrow"/>
                <w:sz w:val="22"/>
                <w:szCs w:val="22"/>
              </w:rPr>
              <w:t xml:space="preserve"> alla Tabella Allegato A </w:t>
            </w:r>
          </w:p>
        </w:tc>
      </w:tr>
      <w:tr w:rsidR="00DB6D4B" w:rsidRPr="00D210A0" w:rsidTr="00870B5D">
        <w:tc>
          <w:tcPr>
            <w:tcW w:w="3626" w:type="dxa"/>
            <w:tcBorders>
              <w:top w:val="single" w:sz="4" w:space="0" w:color="000000"/>
              <w:left w:val="single" w:sz="4" w:space="0" w:color="000000"/>
              <w:right w:val="single" w:sz="4" w:space="0" w:color="auto"/>
            </w:tcBorders>
          </w:tcPr>
          <w:p w:rsidR="00DB6D4B" w:rsidRPr="00D210A0" w:rsidRDefault="00DB6D4B" w:rsidP="00870B5D">
            <w:pPr>
              <w:snapToGrid w:val="0"/>
              <w:jc w:val="both"/>
              <w:rPr>
                <w:rFonts w:ascii="Arial Narrow" w:hAnsi="Arial Narrow" w:cs="Arial Narrow"/>
                <w:b/>
                <w:sz w:val="22"/>
                <w:szCs w:val="22"/>
              </w:rPr>
            </w:pPr>
            <w:r>
              <w:rPr>
                <w:rFonts w:ascii="Arial Narrow" w:hAnsi="Arial Narrow" w:cs="Arial Narrow"/>
                <w:b/>
                <w:sz w:val="22"/>
                <w:szCs w:val="22"/>
              </w:rPr>
              <w:t xml:space="preserve"> </w:t>
            </w:r>
            <w:proofErr w:type="gramStart"/>
            <w:r>
              <w:rPr>
                <w:rFonts w:ascii="Arial Narrow" w:hAnsi="Arial Narrow" w:cs="Arial Narrow"/>
                <w:b/>
                <w:sz w:val="22"/>
                <w:szCs w:val="22"/>
              </w:rPr>
              <w:t>a</w:t>
            </w:r>
            <w:proofErr w:type="gramEnd"/>
            <w:r>
              <w:rPr>
                <w:rFonts w:ascii="Arial Narrow" w:hAnsi="Arial Narrow" w:cs="Arial Narrow"/>
                <w:b/>
                <w:sz w:val="22"/>
                <w:szCs w:val="22"/>
              </w:rPr>
              <w:t xml:space="preserve"> -  Diurni </w:t>
            </w:r>
          </w:p>
        </w:tc>
        <w:tc>
          <w:tcPr>
            <w:tcW w:w="1701" w:type="dxa"/>
            <w:tcBorders>
              <w:top w:val="single" w:sz="4" w:space="0" w:color="auto"/>
              <w:left w:val="single" w:sz="4" w:space="0" w:color="auto"/>
              <w:right w:val="single" w:sz="4" w:space="0" w:color="auto"/>
            </w:tcBorders>
          </w:tcPr>
          <w:p w:rsidR="00DB6D4B" w:rsidRPr="00D210A0" w:rsidRDefault="00DB6D4B" w:rsidP="00870B5D">
            <w:pPr>
              <w:snapToGrid w:val="0"/>
              <w:jc w:val="both"/>
              <w:rPr>
                <w:rFonts w:ascii="Arial Narrow" w:hAnsi="Arial Narrow" w:cs="Arial Narrow"/>
                <w:b/>
                <w:sz w:val="22"/>
                <w:szCs w:val="22"/>
              </w:rPr>
            </w:pPr>
          </w:p>
        </w:tc>
        <w:tc>
          <w:tcPr>
            <w:tcW w:w="2268" w:type="dxa"/>
            <w:tcBorders>
              <w:top w:val="single" w:sz="4" w:space="0" w:color="000000"/>
              <w:left w:val="single" w:sz="4" w:space="0" w:color="auto"/>
            </w:tcBorders>
          </w:tcPr>
          <w:p w:rsidR="00DB6D4B" w:rsidRPr="00D210A0" w:rsidRDefault="00DB6D4B" w:rsidP="00870B5D">
            <w:pPr>
              <w:snapToGrid w:val="0"/>
              <w:jc w:val="both"/>
              <w:rPr>
                <w:rFonts w:ascii="Arial Narrow" w:hAnsi="Arial Narrow" w:cs="Arial Narrow"/>
                <w:sz w:val="22"/>
                <w:szCs w:val="22"/>
              </w:rPr>
            </w:pPr>
          </w:p>
        </w:tc>
        <w:tc>
          <w:tcPr>
            <w:tcW w:w="2268" w:type="dxa"/>
            <w:shd w:val="clear" w:color="auto" w:fill="0D0D0D"/>
          </w:tcPr>
          <w:p w:rsidR="00DB6D4B" w:rsidRPr="00D210A0" w:rsidRDefault="00DB6D4B" w:rsidP="00870B5D">
            <w:pPr>
              <w:snapToGrid w:val="0"/>
              <w:jc w:val="both"/>
              <w:rPr>
                <w:rFonts w:ascii="Arial Narrow" w:hAnsi="Arial Narrow" w:cs="Arial Narrow"/>
                <w:sz w:val="22"/>
                <w:szCs w:val="22"/>
              </w:rPr>
            </w:pPr>
          </w:p>
        </w:tc>
      </w:tr>
      <w:tr w:rsidR="00DB6D4B" w:rsidRPr="00D210A0" w:rsidTr="00870B5D">
        <w:tc>
          <w:tcPr>
            <w:tcW w:w="3626" w:type="dxa"/>
            <w:tcBorders>
              <w:left w:val="single" w:sz="4" w:space="0" w:color="000000"/>
              <w:right w:val="single" w:sz="4" w:space="0" w:color="auto"/>
            </w:tcBorders>
          </w:tcPr>
          <w:p w:rsidR="00DB6D4B" w:rsidRPr="00D210A0" w:rsidRDefault="00DB6D4B" w:rsidP="00870B5D">
            <w:pPr>
              <w:snapToGrid w:val="0"/>
              <w:jc w:val="both"/>
              <w:rPr>
                <w:rFonts w:ascii="Arial Narrow" w:hAnsi="Arial Narrow" w:cs="Arial Narrow"/>
                <w:sz w:val="22"/>
                <w:szCs w:val="22"/>
              </w:rPr>
            </w:pPr>
          </w:p>
        </w:tc>
        <w:tc>
          <w:tcPr>
            <w:tcW w:w="1701" w:type="dxa"/>
            <w:tcBorders>
              <w:left w:val="single" w:sz="4" w:space="0" w:color="auto"/>
              <w:right w:val="single" w:sz="4" w:space="0" w:color="auto"/>
            </w:tcBorders>
          </w:tcPr>
          <w:p w:rsidR="00DB6D4B" w:rsidRPr="00D210A0" w:rsidRDefault="00DB6D4B" w:rsidP="00870B5D">
            <w:pPr>
              <w:snapToGrid w:val="0"/>
              <w:jc w:val="both"/>
              <w:rPr>
                <w:rFonts w:ascii="Arial Narrow" w:hAnsi="Arial Narrow" w:cs="Arial Narrow"/>
                <w:sz w:val="22"/>
                <w:szCs w:val="22"/>
              </w:rPr>
            </w:pPr>
            <w:r>
              <w:rPr>
                <w:rFonts w:ascii="Arial Narrow" w:hAnsi="Arial Narrow" w:cs="Arial Narrow"/>
                <w:sz w:val="22"/>
                <w:szCs w:val="22"/>
              </w:rPr>
              <w:t>2 punti per operatore</w:t>
            </w:r>
          </w:p>
        </w:tc>
        <w:tc>
          <w:tcPr>
            <w:tcW w:w="2268" w:type="dxa"/>
            <w:tcBorders>
              <w:left w:val="single" w:sz="4" w:space="0" w:color="auto"/>
            </w:tcBorders>
          </w:tcPr>
          <w:p w:rsidR="00DB6D4B" w:rsidRPr="00D210A0" w:rsidRDefault="00DB6D4B" w:rsidP="00870B5D">
            <w:pPr>
              <w:snapToGrid w:val="0"/>
              <w:jc w:val="both"/>
              <w:rPr>
                <w:rFonts w:ascii="Arial Narrow" w:hAnsi="Arial Narrow"/>
              </w:rPr>
            </w:pPr>
            <w:r>
              <w:rPr>
                <w:rFonts w:ascii="Arial Narrow" w:hAnsi="Arial Narrow"/>
              </w:rPr>
              <w:t>________________</w:t>
            </w:r>
          </w:p>
        </w:tc>
        <w:tc>
          <w:tcPr>
            <w:tcW w:w="2268" w:type="dxa"/>
            <w:shd w:val="clear" w:color="auto" w:fill="0D0D0D"/>
          </w:tcPr>
          <w:p w:rsidR="00DB6D4B" w:rsidRPr="00D210A0" w:rsidRDefault="00DB6D4B" w:rsidP="00870B5D">
            <w:pPr>
              <w:snapToGrid w:val="0"/>
              <w:jc w:val="both"/>
              <w:rPr>
                <w:rFonts w:ascii="Arial Narrow" w:hAnsi="Arial Narrow" w:cs="Arial Narrow"/>
                <w:sz w:val="22"/>
                <w:szCs w:val="22"/>
              </w:rPr>
            </w:pPr>
          </w:p>
        </w:tc>
      </w:tr>
      <w:tr w:rsidR="00DB6D4B" w:rsidRPr="00D210A0" w:rsidTr="00870B5D">
        <w:tc>
          <w:tcPr>
            <w:tcW w:w="3626" w:type="dxa"/>
            <w:tcBorders>
              <w:left w:val="single" w:sz="4" w:space="0" w:color="000000"/>
              <w:bottom w:val="single" w:sz="4" w:space="0" w:color="000000"/>
              <w:right w:val="single" w:sz="4" w:space="0" w:color="auto"/>
            </w:tcBorders>
          </w:tcPr>
          <w:p w:rsidR="00DB6D4B" w:rsidRPr="00D210A0" w:rsidRDefault="00DB6D4B" w:rsidP="00870B5D">
            <w:pPr>
              <w:snapToGrid w:val="0"/>
              <w:jc w:val="both"/>
              <w:rPr>
                <w:rFonts w:ascii="Arial Narrow" w:hAnsi="Arial Narrow" w:cs="Arial Narrow"/>
                <w:sz w:val="22"/>
                <w:szCs w:val="22"/>
              </w:rPr>
            </w:pPr>
          </w:p>
        </w:tc>
        <w:tc>
          <w:tcPr>
            <w:tcW w:w="1701" w:type="dxa"/>
            <w:tcBorders>
              <w:left w:val="single" w:sz="4" w:space="0" w:color="auto"/>
              <w:bottom w:val="single" w:sz="4" w:space="0" w:color="auto"/>
              <w:right w:val="single" w:sz="4" w:space="0" w:color="auto"/>
            </w:tcBorders>
          </w:tcPr>
          <w:p w:rsidR="00DB6D4B" w:rsidRPr="00D210A0" w:rsidRDefault="00DB6D4B" w:rsidP="00870B5D">
            <w:pPr>
              <w:snapToGrid w:val="0"/>
              <w:jc w:val="both"/>
              <w:rPr>
                <w:rFonts w:ascii="Arial Narrow" w:hAnsi="Arial Narrow" w:cs="Arial Narrow"/>
                <w:sz w:val="22"/>
                <w:szCs w:val="22"/>
              </w:rPr>
            </w:pPr>
          </w:p>
        </w:tc>
        <w:tc>
          <w:tcPr>
            <w:tcW w:w="2268" w:type="dxa"/>
            <w:tcBorders>
              <w:left w:val="single" w:sz="4" w:space="0" w:color="auto"/>
              <w:bottom w:val="single" w:sz="4" w:space="0" w:color="000000"/>
            </w:tcBorders>
          </w:tcPr>
          <w:p w:rsidR="00DB6D4B" w:rsidRPr="00D210A0" w:rsidRDefault="00DB6D4B" w:rsidP="00870B5D">
            <w:pPr>
              <w:snapToGrid w:val="0"/>
              <w:jc w:val="both"/>
              <w:rPr>
                <w:rFonts w:ascii="Arial Narrow" w:hAnsi="Arial Narrow" w:cs="Arial Narrow"/>
                <w:sz w:val="22"/>
                <w:szCs w:val="22"/>
              </w:rPr>
            </w:pPr>
          </w:p>
        </w:tc>
        <w:tc>
          <w:tcPr>
            <w:tcW w:w="2268" w:type="dxa"/>
            <w:shd w:val="clear" w:color="auto" w:fill="0D0D0D"/>
          </w:tcPr>
          <w:p w:rsidR="00DB6D4B" w:rsidRPr="00D210A0" w:rsidRDefault="00DB6D4B" w:rsidP="00870B5D">
            <w:pPr>
              <w:snapToGrid w:val="0"/>
              <w:jc w:val="both"/>
              <w:rPr>
                <w:rFonts w:ascii="Arial Narrow" w:hAnsi="Arial Narrow" w:cs="Arial Narrow"/>
                <w:sz w:val="22"/>
                <w:szCs w:val="22"/>
              </w:rPr>
            </w:pPr>
          </w:p>
        </w:tc>
      </w:tr>
      <w:tr w:rsidR="00DB6D4B" w:rsidRPr="00D210A0" w:rsidTr="00870B5D">
        <w:tc>
          <w:tcPr>
            <w:tcW w:w="3626" w:type="dxa"/>
            <w:tcBorders>
              <w:top w:val="single" w:sz="4" w:space="0" w:color="000000"/>
              <w:left w:val="single" w:sz="4" w:space="0" w:color="000000"/>
              <w:right w:val="single" w:sz="4" w:space="0" w:color="auto"/>
            </w:tcBorders>
          </w:tcPr>
          <w:p w:rsidR="00DB6D4B" w:rsidRPr="00AB2A86" w:rsidRDefault="00DB6D4B" w:rsidP="00870B5D">
            <w:pPr>
              <w:snapToGrid w:val="0"/>
              <w:jc w:val="both"/>
              <w:rPr>
                <w:rFonts w:ascii="Arial Narrow" w:hAnsi="Arial Narrow" w:cs="Arial Narrow"/>
                <w:b/>
                <w:sz w:val="22"/>
                <w:szCs w:val="22"/>
              </w:rPr>
            </w:pPr>
            <w:proofErr w:type="gramStart"/>
            <w:r w:rsidRPr="00AB2A86">
              <w:rPr>
                <w:rFonts w:ascii="Arial Narrow" w:hAnsi="Arial Narrow" w:cs="Arial Narrow"/>
                <w:b/>
                <w:sz w:val="22"/>
                <w:szCs w:val="22"/>
              </w:rPr>
              <w:t>b</w:t>
            </w:r>
            <w:proofErr w:type="gramEnd"/>
            <w:r w:rsidRPr="00AB2A86">
              <w:rPr>
                <w:rFonts w:ascii="Arial Narrow" w:hAnsi="Arial Narrow" w:cs="Arial Narrow"/>
                <w:b/>
                <w:sz w:val="22"/>
                <w:szCs w:val="22"/>
              </w:rPr>
              <w:t xml:space="preserve"> - Notturni </w:t>
            </w:r>
          </w:p>
        </w:tc>
        <w:tc>
          <w:tcPr>
            <w:tcW w:w="1701" w:type="dxa"/>
            <w:tcBorders>
              <w:top w:val="single" w:sz="4" w:space="0" w:color="auto"/>
              <w:left w:val="single" w:sz="4" w:space="0" w:color="auto"/>
              <w:right w:val="single" w:sz="4" w:space="0" w:color="auto"/>
            </w:tcBorders>
          </w:tcPr>
          <w:p w:rsidR="00DB6D4B" w:rsidRPr="00D210A0" w:rsidRDefault="00DB6D4B" w:rsidP="00870B5D">
            <w:pPr>
              <w:snapToGrid w:val="0"/>
              <w:jc w:val="both"/>
              <w:rPr>
                <w:rFonts w:ascii="Arial Narrow" w:hAnsi="Arial Narrow" w:cs="Arial Narrow"/>
                <w:sz w:val="22"/>
                <w:szCs w:val="22"/>
              </w:rPr>
            </w:pPr>
          </w:p>
        </w:tc>
        <w:tc>
          <w:tcPr>
            <w:tcW w:w="2268" w:type="dxa"/>
            <w:tcBorders>
              <w:top w:val="single" w:sz="4" w:space="0" w:color="000000"/>
              <w:left w:val="single" w:sz="4" w:space="0" w:color="auto"/>
            </w:tcBorders>
            <w:shd w:val="clear" w:color="auto" w:fill="0D0D0D"/>
          </w:tcPr>
          <w:p w:rsidR="00DB6D4B" w:rsidRPr="00D210A0" w:rsidRDefault="00DB6D4B" w:rsidP="00870B5D">
            <w:pPr>
              <w:snapToGrid w:val="0"/>
              <w:jc w:val="both"/>
              <w:rPr>
                <w:rFonts w:ascii="Arial Narrow" w:hAnsi="Arial Narrow" w:cs="Arial Narrow"/>
                <w:sz w:val="22"/>
                <w:szCs w:val="22"/>
              </w:rPr>
            </w:pPr>
          </w:p>
        </w:tc>
        <w:tc>
          <w:tcPr>
            <w:tcW w:w="2268" w:type="dxa"/>
            <w:tcBorders>
              <w:left w:val="single" w:sz="4" w:space="0" w:color="000000"/>
              <w:right w:val="single" w:sz="4" w:space="0" w:color="000000"/>
            </w:tcBorders>
          </w:tcPr>
          <w:p w:rsidR="00DB6D4B" w:rsidRPr="00D210A0" w:rsidRDefault="00DB6D4B" w:rsidP="00870B5D">
            <w:pPr>
              <w:snapToGrid w:val="0"/>
              <w:jc w:val="both"/>
              <w:rPr>
                <w:rFonts w:ascii="Arial Narrow" w:hAnsi="Arial Narrow" w:cs="Arial Narrow"/>
                <w:sz w:val="22"/>
                <w:szCs w:val="22"/>
              </w:rPr>
            </w:pPr>
          </w:p>
        </w:tc>
      </w:tr>
      <w:tr w:rsidR="00DB6D4B" w:rsidRPr="00D210A0" w:rsidTr="00870B5D">
        <w:tc>
          <w:tcPr>
            <w:tcW w:w="3626" w:type="dxa"/>
            <w:tcBorders>
              <w:left w:val="single" w:sz="4" w:space="0" w:color="000000"/>
              <w:right w:val="single" w:sz="4" w:space="0" w:color="auto"/>
            </w:tcBorders>
          </w:tcPr>
          <w:p w:rsidR="00DB6D4B" w:rsidRPr="00D210A0" w:rsidRDefault="00DB6D4B" w:rsidP="00870B5D">
            <w:pPr>
              <w:snapToGrid w:val="0"/>
              <w:jc w:val="both"/>
              <w:rPr>
                <w:rFonts w:ascii="Arial Narrow" w:hAnsi="Arial Narrow" w:cs="Arial Narrow"/>
                <w:sz w:val="22"/>
                <w:szCs w:val="22"/>
              </w:rPr>
            </w:pPr>
          </w:p>
        </w:tc>
        <w:tc>
          <w:tcPr>
            <w:tcW w:w="1701" w:type="dxa"/>
            <w:tcBorders>
              <w:left w:val="single" w:sz="4" w:space="0" w:color="auto"/>
              <w:right w:val="single" w:sz="4" w:space="0" w:color="auto"/>
            </w:tcBorders>
          </w:tcPr>
          <w:p w:rsidR="00DB6D4B" w:rsidRPr="00D210A0" w:rsidRDefault="00DB6D4B" w:rsidP="00870B5D">
            <w:pPr>
              <w:snapToGrid w:val="0"/>
              <w:jc w:val="both"/>
              <w:rPr>
                <w:rFonts w:ascii="Arial Narrow" w:hAnsi="Arial Narrow" w:cs="Arial Narrow"/>
                <w:sz w:val="22"/>
                <w:szCs w:val="22"/>
              </w:rPr>
            </w:pPr>
            <w:r>
              <w:rPr>
                <w:rFonts w:ascii="Arial Narrow" w:hAnsi="Arial Narrow" w:cs="Arial Narrow"/>
                <w:sz w:val="22"/>
                <w:szCs w:val="22"/>
              </w:rPr>
              <w:t>3 punti per operatore</w:t>
            </w:r>
          </w:p>
        </w:tc>
        <w:tc>
          <w:tcPr>
            <w:tcW w:w="2268" w:type="dxa"/>
            <w:tcBorders>
              <w:left w:val="single" w:sz="4" w:space="0" w:color="auto"/>
            </w:tcBorders>
            <w:shd w:val="clear" w:color="auto" w:fill="0D0D0D"/>
          </w:tcPr>
          <w:p w:rsidR="00DB6D4B" w:rsidRPr="00D210A0" w:rsidRDefault="00DB6D4B" w:rsidP="00870B5D">
            <w:pPr>
              <w:snapToGrid w:val="0"/>
              <w:jc w:val="both"/>
              <w:rPr>
                <w:rFonts w:ascii="Arial Narrow" w:hAnsi="Arial Narrow" w:cs="Arial Narrow"/>
                <w:sz w:val="22"/>
                <w:szCs w:val="22"/>
              </w:rPr>
            </w:pPr>
          </w:p>
        </w:tc>
        <w:tc>
          <w:tcPr>
            <w:tcW w:w="2268" w:type="dxa"/>
            <w:tcBorders>
              <w:left w:val="single" w:sz="4" w:space="0" w:color="000000"/>
              <w:right w:val="single" w:sz="4" w:space="0" w:color="000000"/>
            </w:tcBorders>
          </w:tcPr>
          <w:p w:rsidR="00DB6D4B" w:rsidRPr="00D210A0" w:rsidRDefault="00DB6D4B" w:rsidP="00870B5D">
            <w:pPr>
              <w:snapToGrid w:val="0"/>
              <w:jc w:val="both"/>
              <w:rPr>
                <w:rFonts w:ascii="Arial Narrow" w:hAnsi="Arial Narrow" w:cs="Arial Narrow"/>
                <w:sz w:val="22"/>
                <w:szCs w:val="22"/>
              </w:rPr>
            </w:pPr>
            <w:r>
              <w:rPr>
                <w:rFonts w:ascii="Arial Narrow" w:hAnsi="Arial Narrow" w:cs="Arial Narrow"/>
                <w:sz w:val="22"/>
                <w:szCs w:val="22"/>
              </w:rPr>
              <w:t>___________________</w:t>
            </w:r>
          </w:p>
        </w:tc>
      </w:tr>
      <w:tr w:rsidR="00DB6D4B" w:rsidRPr="00D210A0" w:rsidTr="00870B5D">
        <w:tc>
          <w:tcPr>
            <w:tcW w:w="3626" w:type="dxa"/>
            <w:tcBorders>
              <w:left w:val="single" w:sz="4" w:space="0" w:color="000000"/>
              <w:bottom w:val="single" w:sz="4" w:space="0" w:color="000000"/>
              <w:right w:val="single" w:sz="4" w:space="0" w:color="auto"/>
            </w:tcBorders>
          </w:tcPr>
          <w:p w:rsidR="00DB6D4B" w:rsidRPr="00D210A0" w:rsidRDefault="00DB6D4B" w:rsidP="00870B5D">
            <w:pPr>
              <w:snapToGrid w:val="0"/>
              <w:jc w:val="both"/>
              <w:rPr>
                <w:rFonts w:ascii="Arial Narrow" w:hAnsi="Arial Narrow" w:cs="Arial Narrow"/>
                <w:sz w:val="22"/>
                <w:szCs w:val="22"/>
              </w:rPr>
            </w:pPr>
          </w:p>
        </w:tc>
        <w:tc>
          <w:tcPr>
            <w:tcW w:w="1701" w:type="dxa"/>
            <w:tcBorders>
              <w:left w:val="single" w:sz="4" w:space="0" w:color="auto"/>
              <w:bottom w:val="single" w:sz="4" w:space="0" w:color="auto"/>
              <w:right w:val="single" w:sz="4" w:space="0" w:color="auto"/>
            </w:tcBorders>
          </w:tcPr>
          <w:p w:rsidR="00DB6D4B" w:rsidRPr="00D210A0" w:rsidRDefault="00DB6D4B" w:rsidP="00870B5D">
            <w:pPr>
              <w:snapToGrid w:val="0"/>
              <w:jc w:val="both"/>
              <w:rPr>
                <w:rFonts w:ascii="Arial Narrow" w:hAnsi="Arial Narrow" w:cs="Arial Narrow"/>
                <w:sz w:val="22"/>
                <w:szCs w:val="22"/>
              </w:rPr>
            </w:pPr>
          </w:p>
        </w:tc>
        <w:tc>
          <w:tcPr>
            <w:tcW w:w="2268" w:type="dxa"/>
            <w:tcBorders>
              <w:left w:val="single" w:sz="4" w:space="0" w:color="auto"/>
              <w:bottom w:val="single" w:sz="4" w:space="0" w:color="000000"/>
            </w:tcBorders>
            <w:shd w:val="clear" w:color="auto" w:fill="0D0D0D"/>
          </w:tcPr>
          <w:p w:rsidR="00DB6D4B" w:rsidRPr="00D210A0" w:rsidRDefault="00DB6D4B" w:rsidP="00870B5D">
            <w:pPr>
              <w:snapToGrid w:val="0"/>
              <w:jc w:val="both"/>
              <w:rPr>
                <w:rFonts w:ascii="Arial Narrow" w:hAnsi="Arial Narrow" w:cs="Arial Narrow"/>
                <w:sz w:val="22"/>
                <w:szCs w:val="22"/>
              </w:rPr>
            </w:pPr>
          </w:p>
        </w:tc>
        <w:tc>
          <w:tcPr>
            <w:tcW w:w="2268" w:type="dxa"/>
            <w:tcBorders>
              <w:left w:val="single" w:sz="4" w:space="0" w:color="000000"/>
              <w:bottom w:val="single" w:sz="4" w:space="0" w:color="000000"/>
              <w:right w:val="single" w:sz="4" w:space="0" w:color="000000"/>
            </w:tcBorders>
          </w:tcPr>
          <w:p w:rsidR="00DB6D4B" w:rsidRPr="00D210A0" w:rsidRDefault="00DB6D4B" w:rsidP="00870B5D">
            <w:pPr>
              <w:snapToGrid w:val="0"/>
              <w:jc w:val="both"/>
              <w:rPr>
                <w:rFonts w:ascii="Arial Narrow" w:hAnsi="Arial Narrow" w:cs="Arial Narrow"/>
                <w:sz w:val="22"/>
                <w:szCs w:val="22"/>
              </w:rPr>
            </w:pPr>
          </w:p>
        </w:tc>
      </w:tr>
    </w:tbl>
    <w:p w:rsidR="00DB6D4B" w:rsidRPr="00D210A0" w:rsidRDefault="00DB6D4B" w:rsidP="00DB6D4B">
      <w:pPr>
        <w:jc w:val="both"/>
        <w:rPr>
          <w:rFonts w:ascii="Arial Narrow" w:hAnsi="Arial Narrow" w:cs="Arial Narrow"/>
          <w:b/>
          <w:i/>
          <w:sz w:val="20"/>
          <w:szCs w:val="20"/>
        </w:rPr>
      </w:pPr>
    </w:p>
    <w:p w:rsidR="00DB6D4B" w:rsidRPr="00D210A0" w:rsidRDefault="00DB6D4B" w:rsidP="00DB6D4B">
      <w:pPr>
        <w:jc w:val="both"/>
        <w:rPr>
          <w:rFonts w:ascii="Arial Narrow" w:hAnsi="Arial Narrow"/>
        </w:rPr>
      </w:pPr>
      <w:r w:rsidRPr="00D210A0">
        <w:rPr>
          <w:rFonts w:ascii="Arial Narrow" w:hAnsi="Arial Narrow" w:cs="Arial Narrow"/>
          <w:b/>
          <w:i/>
          <w:sz w:val="20"/>
          <w:szCs w:val="20"/>
        </w:rPr>
        <w:t>La mancata compilazione verrà intesa come un numero di operatori corrispondente al numero previsto dalla tabella delle dotazioni minime di personale e comporterà un punteggio per questo sub criterio pari a zero.</w:t>
      </w:r>
    </w:p>
    <w:p w:rsidR="00DB6D4B" w:rsidRPr="00D210A0" w:rsidRDefault="00DB6D4B" w:rsidP="00DB6D4B">
      <w:pPr>
        <w:pStyle w:val="Paragrafoelenco1"/>
        <w:ind w:left="0"/>
        <w:jc w:val="both"/>
        <w:rPr>
          <w:rFonts w:ascii="Arial Narrow" w:hAnsi="Arial Narrow" w:cs="Arial Narrow"/>
          <w:b/>
          <w:i/>
          <w:sz w:val="24"/>
          <w:szCs w:val="24"/>
        </w:rPr>
      </w:pPr>
    </w:p>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w:eastAsia="Arial" w:hAnsi="Arial"/>
          <w:b/>
          <w:lang w:bidi="it-IT"/>
        </w:rPr>
      </w:pPr>
      <w:r>
        <w:rPr>
          <w:rFonts w:ascii="Arial Narrow" w:hAnsi="Arial Narrow" w:cs="Arial Narrow"/>
          <w:b/>
          <w:sz w:val="24"/>
          <w:szCs w:val="24"/>
        </w:rPr>
        <w:lastRenderedPageBreak/>
        <w:t>D.1.1.c</w:t>
      </w:r>
      <w:r w:rsidRPr="00D210A0">
        <w:rPr>
          <w:rFonts w:ascii="Arial Narrow" w:hAnsi="Arial Narrow" w:cs="Arial Narrow"/>
          <w:b/>
          <w:sz w:val="28"/>
          <w:szCs w:val="28"/>
        </w:rPr>
        <w:t xml:space="preserve"> -</w:t>
      </w:r>
      <w:r w:rsidRPr="00D210A0">
        <w:rPr>
          <w:rFonts w:ascii="Arial Narrow" w:hAnsi="Arial Narrow" w:cs="Arial Narrow"/>
          <w:b/>
          <w:sz w:val="24"/>
          <w:szCs w:val="24"/>
        </w:rPr>
        <w:t xml:space="preserve"> </w:t>
      </w:r>
      <w:r>
        <w:rPr>
          <w:rFonts w:ascii="Arial" w:eastAsia="Arial" w:hAnsi="Arial"/>
          <w:b/>
          <w:lang w:bidi="it-IT"/>
        </w:rPr>
        <w:t>Incremento ore giornaliere e settimanali fino ad un massimo di [14] punti. In particolare:</w:t>
      </w:r>
    </w:p>
    <w:p w:rsidR="00DB6D4B" w:rsidRDefault="00DB6D4B" w:rsidP="00DB6D4B">
      <w:pPr>
        <w:widowControl w:val="0"/>
        <w:autoSpaceDE w:val="0"/>
        <w:autoSpaceDN w:val="0"/>
        <w:spacing w:line="256" w:lineRule="auto"/>
        <w:mirrorIndents/>
        <w:jc w:val="both"/>
        <w:rPr>
          <w:rFonts w:ascii="Arial" w:eastAsia="Arial" w:hAnsi="Arial"/>
          <w:sz w:val="22"/>
          <w:szCs w:val="22"/>
          <w:lang w:eastAsia="en-US" w:bidi="it-IT"/>
        </w:rPr>
      </w:pPr>
      <w:r w:rsidRPr="00D210A0">
        <w:rPr>
          <w:rFonts w:ascii="Arial Narrow" w:hAnsi="Arial Narrow"/>
          <w:b/>
          <w:noProof/>
          <w:lang w:eastAsia="it-IT"/>
        </w:rPr>
        <mc:AlternateContent>
          <mc:Choice Requires="wps">
            <w:drawing>
              <wp:anchor distT="0" distB="0" distL="89535" distR="89535" simplePos="0" relativeHeight="251659264" behindDoc="0" locked="0" layoutInCell="1" allowOverlap="1">
                <wp:simplePos x="0" y="0"/>
                <wp:positionH relativeFrom="column">
                  <wp:posOffset>-210185</wp:posOffset>
                </wp:positionH>
                <wp:positionV relativeFrom="paragraph">
                  <wp:posOffset>1053465</wp:posOffset>
                </wp:positionV>
                <wp:extent cx="6539865" cy="2662555"/>
                <wp:effectExtent l="0" t="3810" r="0" b="63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266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73" w:type="dxa"/>
                              <w:tblInd w:w="250" w:type="dxa"/>
                              <w:tblLayout w:type="fixed"/>
                              <w:tblLook w:val="0000" w:firstRow="0" w:lastRow="0" w:firstColumn="0" w:lastColumn="0" w:noHBand="0" w:noVBand="0"/>
                            </w:tblPr>
                            <w:tblGrid>
                              <w:gridCol w:w="3403"/>
                              <w:gridCol w:w="1841"/>
                              <w:gridCol w:w="3829"/>
                            </w:tblGrid>
                            <w:tr w:rsidR="00DB6D4B" w:rsidTr="001B38FF">
                              <w:tc>
                                <w:tcPr>
                                  <w:tcW w:w="3402" w:type="dxa"/>
                                  <w:tcBorders>
                                    <w:top w:val="single" w:sz="4" w:space="0" w:color="000000"/>
                                    <w:left w:val="single" w:sz="4" w:space="0" w:color="000000"/>
                                    <w:bottom w:val="single" w:sz="4" w:space="0" w:color="000000"/>
                                    <w:right w:val="single" w:sz="4" w:space="0" w:color="000000"/>
                                  </w:tcBorders>
                                </w:tcPr>
                                <w:p w:rsidR="00DB6D4B" w:rsidRPr="00A303F7" w:rsidRDefault="00DB6D4B" w:rsidP="00534281">
                                  <w:pPr>
                                    <w:jc w:val="center"/>
                                    <w:rPr>
                                      <w:rFonts w:ascii="Arial Narrow" w:hAnsi="Arial Narrow" w:cs="Arial Narrow"/>
                                    </w:rPr>
                                  </w:pPr>
                                </w:p>
                              </w:tc>
                              <w:tc>
                                <w:tcPr>
                                  <w:tcW w:w="5671" w:type="dxa"/>
                                  <w:gridSpan w:val="2"/>
                                  <w:tcBorders>
                                    <w:top w:val="single" w:sz="4" w:space="0" w:color="000000"/>
                                    <w:left w:val="single" w:sz="4" w:space="0" w:color="000000"/>
                                    <w:bottom w:val="single" w:sz="4" w:space="0" w:color="000000"/>
                                    <w:right w:val="single" w:sz="4" w:space="0" w:color="000000"/>
                                  </w:tcBorders>
                                </w:tcPr>
                                <w:p w:rsidR="00DB6D4B" w:rsidRPr="00A303F7" w:rsidRDefault="00DB6D4B" w:rsidP="001B38FF">
                                  <w:pPr>
                                    <w:jc w:val="center"/>
                                  </w:pPr>
                                </w:p>
                              </w:tc>
                            </w:tr>
                            <w:tr w:rsidR="00DB6D4B" w:rsidTr="001B38FF">
                              <w:trPr>
                                <w:trHeight w:val="275"/>
                              </w:trPr>
                              <w:tc>
                                <w:tcPr>
                                  <w:tcW w:w="3404" w:type="dxa"/>
                                  <w:tcBorders>
                                    <w:top w:val="single" w:sz="4" w:space="0" w:color="000000"/>
                                    <w:left w:val="single" w:sz="4" w:space="0" w:color="000000"/>
                                    <w:bottom w:val="single" w:sz="4" w:space="0" w:color="000000"/>
                                  </w:tcBorders>
                                </w:tcPr>
                                <w:p w:rsidR="00DB6D4B" w:rsidRPr="00A303F7" w:rsidRDefault="00DB6D4B">
                                  <w:pPr>
                                    <w:pStyle w:val="Default"/>
                                    <w:jc w:val="center"/>
                                  </w:pPr>
                                  <w:r w:rsidRPr="00A303F7">
                                    <w:rPr>
                                      <w:rFonts w:ascii="Arial Narrow" w:hAnsi="Arial Narrow" w:cs="Arial Narrow"/>
                                    </w:rPr>
                                    <w:t>Servizio</w:t>
                                  </w:r>
                                </w:p>
                              </w:tc>
                              <w:tc>
                                <w:tcPr>
                                  <w:tcW w:w="1841" w:type="dxa"/>
                                  <w:tcBorders>
                                    <w:top w:val="single" w:sz="4" w:space="0" w:color="000000"/>
                                    <w:left w:val="single" w:sz="4" w:space="0" w:color="000000"/>
                                    <w:bottom w:val="single" w:sz="4" w:space="0" w:color="000000"/>
                                  </w:tcBorders>
                                </w:tcPr>
                                <w:p w:rsidR="00DB6D4B" w:rsidRPr="001B38FF" w:rsidRDefault="00DB6D4B">
                                  <w:pPr>
                                    <w:pStyle w:val="Default"/>
                                    <w:jc w:val="center"/>
                                    <w:rPr>
                                      <w:rFonts w:ascii="Arial Narrow" w:hAnsi="Arial Narrow" w:cs="Arial Narrow"/>
                                      <w:b/>
                                      <w:sz w:val="22"/>
                                      <w:szCs w:val="22"/>
                                    </w:rPr>
                                  </w:pPr>
                                  <w:r w:rsidRPr="001B38FF">
                                    <w:rPr>
                                      <w:rFonts w:ascii="Arial Narrow" w:hAnsi="Arial Narrow" w:cs="Arial Narrow"/>
                                      <w:b/>
                                      <w:sz w:val="22"/>
                                      <w:szCs w:val="22"/>
                                    </w:rPr>
                                    <w:t xml:space="preserve">Punti </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jc w:val="center"/>
                                  </w:pPr>
                                  <w:r>
                                    <w:rPr>
                                      <w:rFonts w:ascii="Arial Narrow" w:hAnsi="Arial Narrow" w:cs="Arial Narrow"/>
                                      <w:b/>
                                    </w:rPr>
                                    <w:t>Ore aggiuntive settimanali proposte</w:t>
                                  </w:r>
                                </w:p>
                              </w:tc>
                            </w:tr>
                            <w:tr w:rsidR="00DB6D4B" w:rsidTr="001B38FF">
                              <w:trPr>
                                <w:trHeight w:val="347"/>
                              </w:trPr>
                              <w:tc>
                                <w:tcPr>
                                  <w:tcW w:w="3404" w:type="dxa"/>
                                  <w:tcBorders>
                                    <w:top w:val="single" w:sz="4" w:space="0" w:color="000000"/>
                                    <w:left w:val="single" w:sz="4" w:space="0" w:color="000000"/>
                                    <w:bottom w:val="single" w:sz="4" w:space="0" w:color="000000"/>
                                  </w:tcBorders>
                                </w:tcPr>
                                <w:p w:rsidR="00DB6D4B" w:rsidRPr="00A303F7" w:rsidRDefault="00DB6D4B">
                                  <w:pPr>
                                    <w:rPr>
                                      <w:rFonts w:ascii="Arial Narrow" w:hAnsi="Arial Narrow" w:cs="Arial Narrow"/>
                                    </w:rPr>
                                  </w:pPr>
                                  <w:r w:rsidRPr="00A303F7">
                                    <w:rPr>
                                      <w:rFonts w:ascii="Arial Narrow" w:hAnsi="Arial Narrow" w:cs="Arial Narrow"/>
                                    </w:rPr>
                                    <w:t>Direttore</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pStyle w:val="Default"/>
                                    <w:snapToGrid w:val="0"/>
                                    <w:jc w:val="center"/>
                                    <w:rPr>
                                      <w:rFonts w:ascii="Arial Narrow" w:hAnsi="Arial Narrow" w:cs="Arial Narrow"/>
                                      <w:sz w:val="22"/>
                                      <w:szCs w:val="22"/>
                                    </w:rPr>
                                  </w:pPr>
                                  <w:r w:rsidRPr="001B38FF">
                                    <w:rPr>
                                      <w:rFonts w:ascii="Arial Narrow" w:hAnsi="Arial Narrow" w:cs="Arial Narrow"/>
                                      <w:sz w:val="22"/>
                                      <w:szCs w:val="22"/>
                                    </w:rPr>
                                    <w:t>0.50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snapToGrid w:val="0"/>
                                    <w:rPr>
                                      <w:rFonts w:ascii="Arial Narrow" w:hAnsi="Arial Narrow" w:cs="Arial Narrow"/>
                                    </w:rPr>
                                  </w:pPr>
                                </w:p>
                              </w:tc>
                            </w:tr>
                            <w:tr w:rsidR="00DB6D4B" w:rsidTr="001B38FF">
                              <w:trPr>
                                <w:trHeight w:val="347"/>
                              </w:trPr>
                              <w:tc>
                                <w:tcPr>
                                  <w:tcW w:w="3404" w:type="dxa"/>
                                  <w:tcBorders>
                                    <w:top w:val="single" w:sz="4" w:space="0" w:color="000000"/>
                                    <w:left w:val="single" w:sz="4" w:space="0" w:color="000000"/>
                                    <w:bottom w:val="single" w:sz="4" w:space="0" w:color="000000"/>
                                  </w:tcBorders>
                                </w:tcPr>
                                <w:p w:rsidR="00DB6D4B" w:rsidRPr="00A303F7" w:rsidRDefault="00DB6D4B" w:rsidP="00534281">
                                  <w:pPr>
                                    <w:rPr>
                                      <w:rFonts w:ascii="Arial Narrow" w:hAnsi="Arial Narrow" w:cs="Arial Narrow"/>
                                    </w:rPr>
                                  </w:pPr>
                                  <w:r>
                                    <w:rPr>
                                      <w:rFonts w:ascii="Arial Narrow" w:hAnsi="Arial Narrow" w:cs="Arial Narrow"/>
                                    </w:rPr>
                                    <w:t>Amministrativo</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pStyle w:val="Default"/>
                                    <w:snapToGrid w:val="0"/>
                                    <w:jc w:val="center"/>
                                    <w:rPr>
                                      <w:rFonts w:ascii="Arial Narrow" w:hAnsi="Arial Narrow"/>
                                      <w:sz w:val="22"/>
                                      <w:szCs w:val="22"/>
                                    </w:rPr>
                                  </w:pPr>
                                  <w:r w:rsidRPr="001B38FF">
                                    <w:rPr>
                                      <w:rFonts w:ascii="Arial Narrow" w:hAnsi="Arial Narrow"/>
                                      <w:sz w:val="22"/>
                                      <w:szCs w:val="22"/>
                                    </w:rPr>
                                    <w:t>0.50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snapToGrid w:val="0"/>
                                  </w:pPr>
                                </w:p>
                              </w:tc>
                            </w:tr>
                            <w:tr w:rsidR="00DB6D4B" w:rsidTr="001B38FF">
                              <w:trPr>
                                <w:trHeight w:val="347"/>
                              </w:trPr>
                              <w:tc>
                                <w:tcPr>
                                  <w:tcW w:w="3404" w:type="dxa"/>
                                  <w:tcBorders>
                                    <w:top w:val="single" w:sz="4" w:space="0" w:color="000000"/>
                                    <w:left w:val="single" w:sz="4" w:space="0" w:color="000000"/>
                                    <w:bottom w:val="single" w:sz="4" w:space="0" w:color="000000"/>
                                  </w:tcBorders>
                                </w:tcPr>
                                <w:p w:rsidR="00DB6D4B" w:rsidRPr="00A303F7" w:rsidRDefault="00DB6D4B" w:rsidP="00534281">
                                  <w:pPr>
                                    <w:rPr>
                                      <w:rFonts w:ascii="Arial Narrow" w:hAnsi="Arial Narrow" w:cs="Arial Narrow"/>
                                    </w:rPr>
                                  </w:pPr>
                                  <w:r>
                                    <w:rPr>
                                      <w:rFonts w:ascii="Arial Narrow" w:hAnsi="Arial Narrow" w:cs="Arial Narrow"/>
                                    </w:rPr>
                                    <w:t xml:space="preserve">Magazziniere economo </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pStyle w:val="Default"/>
                                    <w:snapToGrid w:val="0"/>
                                    <w:jc w:val="center"/>
                                    <w:rPr>
                                      <w:rFonts w:ascii="Arial Narrow" w:hAnsi="Arial Narrow"/>
                                      <w:sz w:val="22"/>
                                      <w:szCs w:val="22"/>
                                    </w:rPr>
                                  </w:pPr>
                                  <w:r w:rsidRPr="001B38FF">
                                    <w:rPr>
                                      <w:rFonts w:ascii="Arial Narrow" w:hAnsi="Arial Narrow"/>
                                      <w:sz w:val="22"/>
                                      <w:szCs w:val="22"/>
                                    </w:rPr>
                                    <w:t>0.50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snapToGrid w:val="0"/>
                                  </w:pPr>
                                </w:p>
                              </w:tc>
                            </w:tr>
                            <w:tr w:rsidR="00DB6D4B" w:rsidTr="001B38FF">
                              <w:trPr>
                                <w:trHeight w:val="347"/>
                              </w:trPr>
                              <w:tc>
                                <w:tcPr>
                                  <w:tcW w:w="3404" w:type="dxa"/>
                                  <w:tcBorders>
                                    <w:top w:val="single" w:sz="4" w:space="0" w:color="000000"/>
                                    <w:left w:val="single" w:sz="4" w:space="0" w:color="000000"/>
                                    <w:bottom w:val="single" w:sz="4" w:space="0" w:color="000000"/>
                                  </w:tcBorders>
                                </w:tcPr>
                                <w:p w:rsidR="00DB6D4B" w:rsidRPr="00A303F7" w:rsidRDefault="00DB6D4B" w:rsidP="00534281">
                                  <w:pPr>
                                    <w:rPr>
                                      <w:rFonts w:ascii="Arial Narrow" w:hAnsi="Arial Narrow" w:cs="Arial Narrow"/>
                                    </w:rPr>
                                  </w:pPr>
                                  <w:r>
                                    <w:rPr>
                                      <w:rFonts w:ascii="Arial Narrow" w:hAnsi="Arial Narrow" w:cs="Arial Narrow"/>
                                    </w:rPr>
                                    <w:t>Infermiere</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pStyle w:val="Default"/>
                                    <w:snapToGrid w:val="0"/>
                                    <w:jc w:val="center"/>
                                    <w:rPr>
                                      <w:rFonts w:ascii="Arial Narrow" w:hAnsi="Arial Narrow"/>
                                      <w:sz w:val="22"/>
                                      <w:szCs w:val="22"/>
                                    </w:rPr>
                                  </w:pPr>
                                  <w:r w:rsidRPr="001B38FF">
                                    <w:rPr>
                                      <w:rFonts w:ascii="Arial Narrow" w:hAnsi="Arial Narrow"/>
                                      <w:sz w:val="22"/>
                                      <w:szCs w:val="22"/>
                                    </w:rPr>
                                    <w:t>1.00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snapToGrid w:val="0"/>
                                  </w:pPr>
                                </w:p>
                              </w:tc>
                            </w:tr>
                            <w:tr w:rsidR="00DB6D4B" w:rsidTr="001B38FF">
                              <w:tc>
                                <w:tcPr>
                                  <w:tcW w:w="3404" w:type="dxa"/>
                                  <w:tcBorders>
                                    <w:top w:val="single" w:sz="4" w:space="0" w:color="000000"/>
                                    <w:left w:val="single" w:sz="4" w:space="0" w:color="000000"/>
                                    <w:bottom w:val="single" w:sz="4" w:space="0" w:color="000000"/>
                                  </w:tcBorders>
                                </w:tcPr>
                                <w:p w:rsidR="00DB6D4B" w:rsidRPr="00A303F7" w:rsidRDefault="00DB6D4B">
                                  <w:r>
                                    <w:rPr>
                                      <w:rFonts w:ascii="Arial Narrow" w:hAnsi="Arial Narrow" w:cs="Arial Narrow"/>
                                    </w:rPr>
                                    <w:t>Medico</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Default="00DB6D4B">
                                  <w:pPr>
                                    <w:rPr>
                                      <w:rFonts w:ascii="Arial Narrow" w:hAnsi="Arial Narrow" w:cs="Arial Narrow"/>
                                    </w:rPr>
                                  </w:pPr>
                                  <w:r>
                                    <w:rPr>
                                      <w:rFonts w:ascii="Arial Narrow" w:hAnsi="Arial Narrow" w:cs="Arial Narrow"/>
                                    </w:rPr>
                                    <w:t>Psicologo</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Pr="00A303F7" w:rsidRDefault="00DB6D4B">
                                  <w:r>
                                    <w:t>Assistente sociale</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Default="00DB6D4B">
                                  <w:pPr>
                                    <w:rPr>
                                      <w:rFonts w:ascii="Arial Narrow" w:hAnsi="Arial Narrow" w:cs="Arial Narrow"/>
                                    </w:rPr>
                                  </w:pPr>
                                  <w:r>
                                    <w:rPr>
                                      <w:rFonts w:ascii="Arial Narrow" w:hAnsi="Arial Narrow" w:cs="Arial Narrow"/>
                                    </w:rPr>
                                    <w:t xml:space="preserve">Mediazione linguistica </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Default="00DB6D4B" w:rsidP="001B38FF">
                                  <w:pPr>
                                    <w:rPr>
                                      <w:rFonts w:ascii="Arial Narrow" w:hAnsi="Arial Narrow" w:cs="Arial Narrow"/>
                                    </w:rPr>
                                  </w:pPr>
                                  <w:proofErr w:type="gramStart"/>
                                  <w:r>
                                    <w:rPr>
                                      <w:rFonts w:ascii="Arial Narrow" w:hAnsi="Arial Narrow" w:cs="Arial Narrow"/>
                                    </w:rPr>
                                    <w:t>Insegnamento  lingua</w:t>
                                  </w:r>
                                  <w:proofErr w:type="gramEnd"/>
                                  <w:r>
                                    <w:rPr>
                                      <w:rFonts w:ascii="Arial Narrow" w:hAnsi="Arial Narrow" w:cs="Arial Narrow"/>
                                    </w:rPr>
                                    <w:t xml:space="preserve"> </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Default="00DB6D4B" w:rsidP="001B38FF">
                                  <w:pPr>
                                    <w:rPr>
                                      <w:rFonts w:ascii="Arial Narrow" w:hAnsi="Arial Narrow" w:cs="Arial Narrow"/>
                                    </w:rPr>
                                  </w:pPr>
                                  <w:r>
                                    <w:rPr>
                                      <w:rFonts w:ascii="Arial Narrow" w:hAnsi="Arial Narrow" w:cs="Arial Narrow"/>
                                    </w:rPr>
                                    <w:t>Informazione normative e orientamento al territorio</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bl>
                          <w:p w:rsidR="00DB6D4B" w:rsidRDefault="00DB6D4B" w:rsidP="00DB6D4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6.55pt;margin-top:82.95pt;width:514.95pt;height:209.65pt;z-index:251659264;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" stroked="f">
                <v:textbox inset="0,0,0,0">
                  <w:txbxContent>
                    <w:tbl>
                      <w:tblPr>
                        <w:tblW w:w="9073" w:type="dxa"/>
                        <w:tblInd w:w="250" w:type="dxa"/>
                        <w:tblLayout w:type="fixed"/>
                        <w:tblLook w:val="0000" w:firstRow="0" w:lastRow="0" w:firstColumn="0" w:lastColumn="0" w:noHBand="0" w:noVBand="0"/>
                      </w:tblPr>
                      <w:tblGrid>
                        <w:gridCol w:w="3403"/>
                        <w:gridCol w:w="1841"/>
                        <w:gridCol w:w="3829"/>
                      </w:tblGrid>
                      <w:tr w:rsidR="00DB6D4B" w:rsidTr="001B38FF">
                        <w:tc>
                          <w:tcPr>
                            <w:tcW w:w="3402" w:type="dxa"/>
                            <w:tcBorders>
                              <w:top w:val="single" w:sz="4" w:space="0" w:color="000000"/>
                              <w:left w:val="single" w:sz="4" w:space="0" w:color="000000"/>
                              <w:bottom w:val="single" w:sz="4" w:space="0" w:color="000000"/>
                              <w:right w:val="single" w:sz="4" w:space="0" w:color="000000"/>
                            </w:tcBorders>
                          </w:tcPr>
                          <w:p w:rsidR="00DB6D4B" w:rsidRPr="00A303F7" w:rsidRDefault="00DB6D4B" w:rsidP="00534281">
                            <w:pPr>
                              <w:jc w:val="center"/>
                              <w:rPr>
                                <w:rFonts w:ascii="Arial Narrow" w:hAnsi="Arial Narrow" w:cs="Arial Narrow"/>
                              </w:rPr>
                            </w:pPr>
                          </w:p>
                        </w:tc>
                        <w:tc>
                          <w:tcPr>
                            <w:tcW w:w="5671" w:type="dxa"/>
                            <w:gridSpan w:val="2"/>
                            <w:tcBorders>
                              <w:top w:val="single" w:sz="4" w:space="0" w:color="000000"/>
                              <w:left w:val="single" w:sz="4" w:space="0" w:color="000000"/>
                              <w:bottom w:val="single" w:sz="4" w:space="0" w:color="000000"/>
                              <w:right w:val="single" w:sz="4" w:space="0" w:color="000000"/>
                            </w:tcBorders>
                          </w:tcPr>
                          <w:p w:rsidR="00DB6D4B" w:rsidRPr="00A303F7" w:rsidRDefault="00DB6D4B" w:rsidP="001B38FF">
                            <w:pPr>
                              <w:jc w:val="center"/>
                            </w:pPr>
                          </w:p>
                        </w:tc>
                      </w:tr>
                      <w:tr w:rsidR="00DB6D4B" w:rsidTr="001B38FF">
                        <w:trPr>
                          <w:trHeight w:val="275"/>
                        </w:trPr>
                        <w:tc>
                          <w:tcPr>
                            <w:tcW w:w="3404" w:type="dxa"/>
                            <w:tcBorders>
                              <w:top w:val="single" w:sz="4" w:space="0" w:color="000000"/>
                              <w:left w:val="single" w:sz="4" w:space="0" w:color="000000"/>
                              <w:bottom w:val="single" w:sz="4" w:space="0" w:color="000000"/>
                            </w:tcBorders>
                          </w:tcPr>
                          <w:p w:rsidR="00DB6D4B" w:rsidRPr="00A303F7" w:rsidRDefault="00DB6D4B">
                            <w:pPr>
                              <w:pStyle w:val="Default"/>
                              <w:jc w:val="center"/>
                            </w:pPr>
                            <w:r w:rsidRPr="00A303F7">
                              <w:rPr>
                                <w:rFonts w:ascii="Arial Narrow" w:hAnsi="Arial Narrow" w:cs="Arial Narrow"/>
                              </w:rPr>
                              <w:t>Servizio</w:t>
                            </w:r>
                          </w:p>
                        </w:tc>
                        <w:tc>
                          <w:tcPr>
                            <w:tcW w:w="1841" w:type="dxa"/>
                            <w:tcBorders>
                              <w:top w:val="single" w:sz="4" w:space="0" w:color="000000"/>
                              <w:left w:val="single" w:sz="4" w:space="0" w:color="000000"/>
                              <w:bottom w:val="single" w:sz="4" w:space="0" w:color="000000"/>
                            </w:tcBorders>
                          </w:tcPr>
                          <w:p w:rsidR="00DB6D4B" w:rsidRPr="001B38FF" w:rsidRDefault="00DB6D4B">
                            <w:pPr>
                              <w:pStyle w:val="Default"/>
                              <w:jc w:val="center"/>
                              <w:rPr>
                                <w:rFonts w:ascii="Arial Narrow" w:hAnsi="Arial Narrow" w:cs="Arial Narrow"/>
                                <w:b/>
                                <w:sz w:val="22"/>
                                <w:szCs w:val="22"/>
                              </w:rPr>
                            </w:pPr>
                            <w:r w:rsidRPr="001B38FF">
                              <w:rPr>
                                <w:rFonts w:ascii="Arial Narrow" w:hAnsi="Arial Narrow" w:cs="Arial Narrow"/>
                                <w:b/>
                                <w:sz w:val="22"/>
                                <w:szCs w:val="22"/>
                              </w:rPr>
                              <w:t xml:space="preserve">Punti </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jc w:val="center"/>
                            </w:pPr>
                            <w:r>
                              <w:rPr>
                                <w:rFonts w:ascii="Arial Narrow" w:hAnsi="Arial Narrow" w:cs="Arial Narrow"/>
                                <w:b/>
                              </w:rPr>
                              <w:t>Ore aggiuntive settimanali proposte</w:t>
                            </w:r>
                          </w:p>
                        </w:tc>
                      </w:tr>
                      <w:tr w:rsidR="00DB6D4B" w:rsidTr="001B38FF">
                        <w:trPr>
                          <w:trHeight w:val="347"/>
                        </w:trPr>
                        <w:tc>
                          <w:tcPr>
                            <w:tcW w:w="3404" w:type="dxa"/>
                            <w:tcBorders>
                              <w:top w:val="single" w:sz="4" w:space="0" w:color="000000"/>
                              <w:left w:val="single" w:sz="4" w:space="0" w:color="000000"/>
                              <w:bottom w:val="single" w:sz="4" w:space="0" w:color="000000"/>
                            </w:tcBorders>
                          </w:tcPr>
                          <w:p w:rsidR="00DB6D4B" w:rsidRPr="00A303F7" w:rsidRDefault="00DB6D4B">
                            <w:pPr>
                              <w:rPr>
                                <w:rFonts w:ascii="Arial Narrow" w:hAnsi="Arial Narrow" w:cs="Arial Narrow"/>
                              </w:rPr>
                            </w:pPr>
                            <w:r w:rsidRPr="00A303F7">
                              <w:rPr>
                                <w:rFonts w:ascii="Arial Narrow" w:hAnsi="Arial Narrow" w:cs="Arial Narrow"/>
                              </w:rPr>
                              <w:t>Direttore</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pStyle w:val="Default"/>
                              <w:snapToGrid w:val="0"/>
                              <w:jc w:val="center"/>
                              <w:rPr>
                                <w:rFonts w:ascii="Arial Narrow" w:hAnsi="Arial Narrow" w:cs="Arial Narrow"/>
                                <w:sz w:val="22"/>
                                <w:szCs w:val="22"/>
                              </w:rPr>
                            </w:pPr>
                            <w:r w:rsidRPr="001B38FF">
                              <w:rPr>
                                <w:rFonts w:ascii="Arial Narrow" w:hAnsi="Arial Narrow" w:cs="Arial Narrow"/>
                                <w:sz w:val="22"/>
                                <w:szCs w:val="22"/>
                              </w:rPr>
                              <w:t>0.50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snapToGrid w:val="0"/>
                              <w:rPr>
                                <w:rFonts w:ascii="Arial Narrow" w:hAnsi="Arial Narrow" w:cs="Arial Narrow"/>
                              </w:rPr>
                            </w:pPr>
                          </w:p>
                        </w:tc>
                      </w:tr>
                      <w:tr w:rsidR="00DB6D4B" w:rsidTr="001B38FF">
                        <w:trPr>
                          <w:trHeight w:val="347"/>
                        </w:trPr>
                        <w:tc>
                          <w:tcPr>
                            <w:tcW w:w="3404" w:type="dxa"/>
                            <w:tcBorders>
                              <w:top w:val="single" w:sz="4" w:space="0" w:color="000000"/>
                              <w:left w:val="single" w:sz="4" w:space="0" w:color="000000"/>
                              <w:bottom w:val="single" w:sz="4" w:space="0" w:color="000000"/>
                            </w:tcBorders>
                          </w:tcPr>
                          <w:p w:rsidR="00DB6D4B" w:rsidRPr="00A303F7" w:rsidRDefault="00DB6D4B" w:rsidP="00534281">
                            <w:pPr>
                              <w:rPr>
                                <w:rFonts w:ascii="Arial Narrow" w:hAnsi="Arial Narrow" w:cs="Arial Narrow"/>
                              </w:rPr>
                            </w:pPr>
                            <w:r>
                              <w:rPr>
                                <w:rFonts w:ascii="Arial Narrow" w:hAnsi="Arial Narrow" w:cs="Arial Narrow"/>
                              </w:rPr>
                              <w:t>Amministrativo</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pStyle w:val="Default"/>
                              <w:snapToGrid w:val="0"/>
                              <w:jc w:val="center"/>
                              <w:rPr>
                                <w:rFonts w:ascii="Arial Narrow" w:hAnsi="Arial Narrow"/>
                                <w:sz w:val="22"/>
                                <w:szCs w:val="22"/>
                              </w:rPr>
                            </w:pPr>
                            <w:r w:rsidRPr="001B38FF">
                              <w:rPr>
                                <w:rFonts w:ascii="Arial Narrow" w:hAnsi="Arial Narrow"/>
                                <w:sz w:val="22"/>
                                <w:szCs w:val="22"/>
                              </w:rPr>
                              <w:t>0.50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snapToGrid w:val="0"/>
                            </w:pPr>
                          </w:p>
                        </w:tc>
                      </w:tr>
                      <w:tr w:rsidR="00DB6D4B" w:rsidTr="001B38FF">
                        <w:trPr>
                          <w:trHeight w:val="347"/>
                        </w:trPr>
                        <w:tc>
                          <w:tcPr>
                            <w:tcW w:w="3404" w:type="dxa"/>
                            <w:tcBorders>
                              <w:top w:val="single" w:sz="4" w:space="0" w:color="000000"/>
                              <w:left w:val="single" w:sz="4" w:space="0" w:color="000000"/>
                              <w:bottom w:val="single" w:sz="4" w:space="0" w:color="000000"/>
                            </w:tcBorders>
                          </w:tcPr>
                          <w:p w:rsidR="00DB6D4B" w:rsidRPr="00A303F7" w:rsidRDefault="00DB6D4B" w:rsidP="00534281">
                            <w:pPr>
                              <w:rPr>
                                <w:rFonts w:ascii="Arial Narrow" w:hAnsi="Arial Narrow" w:cs="Arial Narrow"/>
                              </w:rPr>
                            </w:pPr>
                            <w:r>
                              <w:rPr>
                                <w:rFonts w:ascii="Arial Narrow" w:hAnsi="Arial Narrow" w:cs="Arial Narrow"/>
                              </w:rPr>
                              <w:t xml:space="preserve">Magazziniere economo </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pStyle w:val="Default"/>
                              <w:snapToGrid w:val="0"/>
                              <w:jc w:val="center"/>
                              <w:rPr>
                                <w:rFonts w:ascii="Arial Narrow" w:hAnsi="Arial Narrow"/>
                                <w:sz w:val="22"/>
                                <w:szCs w:val="22"/>
                              </w:rPr>
                            </w:pPr>
                            <w:r w:rsidRPr="001B38FF">
                              <w:rPr>
                                <w:rFonts w:ascii="Arial Narrow" w:hAnsi="Arial Narrow"/>
                                <w:sz w:val="22"/>
                                <w:szCs w:val="22"/>
                              </w:rPr>
                              <w:t>0.50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snapToGrid w:val="0"/>
                            </w:pPr>
                          </w:p>
                        </w:tc>
                      </w:tr>
                      <w:tr w:rsidR="00DB6D4B" w:rsidTr="001B38FF">
                        <w:trPr>
                          <w:trHeight w:val="347"/>
                        </w:trPr>
                        <w:tc>
                          <w:tcPr>
                            <w:tcW w:w="3404" w:type="dxa"/>
                            <w:tcBorders>
                              <w:top w:val="single" w:sz="4" w:space="0" w:color="000000"/>
                              <w:left w:val="single" w:sz="4" w:space="0" w:color="000000"/>
                              <w:bottom w:val="single" w:sz="4" w:space="0" w:color="000000"/>
                            </w:tcBorders>
                          </w:tcPr>
                          <w:p w:rsidR="00DB6D4B" w:rsidRPr="00A303F7" w:rsidRDefault="00DB6D4B" w:rsidP="00534281">
                            <w:pPr>
                              <w:rPr>
                                <w:rFonts w:ascii="Arial Narrow" w:hAnsi="Arial Narrow" w:cs="Arial Narrow"/>
                              </w:rPr>
                            </w:pPr>
                            <w:r>
                              <w:rPr>
                                <w:rFonts w:ascii="Arial Narrow" w:hAnsi="Arial Narrow" w:cs="Arial Narrow"/>
                              </w:rPr>
                              <w:t>Infermiere</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pStyle w:val="Default"/>
                              <w:snapToGrid w:val="0"/>
                              <w:jc w:val="center"/>
                              <w:rPr>
                                <w:rFonts w:ascii="Arial Narrow" w:hAnsi="Arial Narrow"/>
                                <w:sz w:val="22"/>
                                <w:szCs w:val="22"/>
                              </w:rPr>
                            </w:pPr>
                            <w:r w:rsidRPr="001B38FF">
                              <w:rPr>
                                <w:rFonts w:ascii="Arial Narrow" w:hAnsi="Arial Narrow"/>
                                <w:sz w:val="22"/>
                                <w:szCs w:val="22"/>
                              </w:rPr>
                              <w:t>1.00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pStyle w:val="Default"/>
                              <w:snapToGrid w:val="0"/>
                            </w:pPr>
                          </w:p>
                        </w:tc>
                      </w:tr>
                      <w:tr w:rsidR="00DB6D4B" w:rsidTr="001B38FF">
                        <w:tc>
                          <w:tcPr>
                            <w:tcW w:w="3404" w:type="dxa"/>
                            <w:tcBorders>
                              <w:top w:val="single" w:sz="4" w:space="0" w:color="000000"/>
                              <w:left w:val="single" w:sz="4" w:space="0" w:color="000000"/>
                              <w:bottom w:val="single" w:sz="4" w:space="0" w:color="000000"/>
                            </w:tcBorders>
                          </w:tcPr>
                          <w:p w:rsidR="00DB6D4B" w:rsidRPr="00A303F7" w:rsidRDefault="00DB6D4B">
                            <w:r>
                              <w:rPr>
                                <w:rFonts w:ascii="Arial Narrow" w:hAnsi="Arial Narrow" w:cs="Arial Narrow"/>
                              </w:rPr>
                              <w:t>Medico</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Default="00DB6D4B">
                            <w:pPr>
                              <w:rPr>
                                <w:rFonts w:ascii="Arial Narrow" w:hAnsi="Arial Narrow" w:cs="Arial Narrow"/>
                              </w:rPr>
                            </w:pPr>
                            <w:r>
                              <w:rPr>
                                <w:rFonts w:ascii="Arial Narrow" w:hAnsi="Arial Narrow" w:cs="Arial Narrow"/>
                              </w:rPr>
                              <w:t>Psicologo</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Pr="00A303F7" w:rsidRDefault="00DB6D4B">
                            <w:r>
                              <w:t>Assistente sociale</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Default="00DB6D4B">
                            <w:pPr>
                              <w:rPr>
                                <w:rFonts w:ascii="Arial Narrow" w:hAnsi="Arial Narrow" w:cs="Arial Narrow"/>
                              </w:rPr>
                            </w:pPr>
                            <w:r>
                              <w:rPr>
                                <w:rFonts w:ascii="Arial Narrow" w:hAnsi="Arial Narrow" w:cs="Arial Narrow"/>
                              </w:rPr>
                              <w:t xml:space="preserve">Mediazione linguistica </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Default="00DB6D4B" w:rsidP="001B38FF">
                            <w:pPr>
                              <w:rPr>
                                <w:rFonts w:ascii="Arial Narrow" w:hAnsi="Arial Narrow" w:cs="Arial Narrow"/>
                              </w:rPr>
                            </w:pPr>
                            <w:proofErr w:type="gramStart"/>
                            <w:r>
                              <w:rPr>
                                <w:rFonts w:ascii="Arial Narrow" w:hAnsi="Arial Narrow" w:cs="Arial Narrow"/>
                              </w:rPr>
                              <w:t>Insegnamento  lingua</w:t>
                            </w:r>
                            <w:proofErr w:type="gramEnd"/>
                            <w:r>
                              <w:rPr>
                                <w:rFonts w:ascii="Arial Narrow" w:hAnsi="Arial Narrow" w:cs="Arial Narrow"/>
                              </w:rPr>
                              <w:t xml:space="preserve"> </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r w:rsidR="00DB6D4B" w:rsidTr="001B38FF">
                        <w:tc>
                          <w:tcPr>
                            <w:tcW w:w="3404" w:type="dxa"/>
                            <w:tcBorders>
                              <w:top w:val="single" w:sz="4" w:space="0" w:color="000000"/>
                              <w:left w:val="single" w:sz="4" w:space="0" w:color="000000"/>
                              <w:bottom w:val="single" w:sz="4" w:space="0" w:color="000000"/>
                            </w:tcBorders>
                          </w:tcPr>
                          <w:p w:rsidR="00DB6D4B" w:rsidRDefault="00DB6D4B" w:rsidP="001B38FF">
                            <w:pPr>
                              <w:rPr>
                                <w:rFonts w:ascii="Arial Narrow" w:hAnsi="Arial Narrow" w:cs="Arial Narrow"/>
                              </w:rPr>
                            </w:pPr>
                            <w:r>
                              <w:rPr>
                                <w:rFonts w:ascii="Arial Narrow" w:hAnsi="Arial Narrow" w:cs="Arial Narrow"/>
                              </w:rPr>
                              <w:t>Informazione normative e orientamento al territorio</w:t>
                            </w:r>
                          </w:p>
                        </w:tc>
                        <w:tc>
                          <w:tcPr>
                            <w:tcW w:w="1841" w:type="dxa"/>
                            <w:tcBorders>
                              <w:top w:val="single" w:sz="4" w:space="0" w:color="000000"/>
                              <w:left w:val="single" w:sz="4" w:space="0" w:color="000000"/>
                              <w:bottom w:val="single" w:sz="4" w:space="0" w:color="000000"/>
                            </w:tcBorders>
                          </w:tcPr>
                          <w:p w:rsidR="00DB6D4B" w:rsidRPr="001B38FF" w:rsidRDefault="00DB6D4B" w:rsidP="001B38FF">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.00</w:t>
                            </w:r>
                          </w:p>
                        </w:tc>
                        <w:tc>
                          <w:tcPr>
                            <w:tcW w:w="3828" w:type="dxa"/>
                            <w:tcBorders>
                              <w:top w:val="single" w:sz="4" w:space="0" w:color="000000"/>
                              <w:left w:val="single" w:sz="4" w:space="0" w:color="000000"/>
                              <w:bottom w:val="single" w:sz="4" w:space="0" w:color="000000"/>
                              <w:right w:val="single" w:sz="4" w:space="0" w:color="000000"/>
                            </w:tcBorders>
                          </w:tcPr>
                          <w:p w:rsidR="00DB6D4B" w:rsidRDefault="00DB6D4B">
                            <w:pPr>
                              <w:snapToGrid w:val="0"/>
                              <w:rPr>
                                <w:rFonts w:ascii="Arial Narrow" w:hAnsi="Arial Narrow" w:cs="Arial Narrow"/>
                              </w:rPr>
                            </w:pPr>
                          </w:p>
                        </w:tc>
                      </w:tr>
                    </w:tbl>
                    <w:p w:rsidR="00DB6D4B" w:rsidRDefault="00DB6D4B" w:rsidP="00DB6D4B">
                      <w:r>
                        <w:t xml:space="preserve"> </w:t>
                      </w:r>
                    </w:p>
                  </w:txbxContent>
                </v:textbox>
                <w10:wrap type="square"/>
              </v:shape>
            </w:pict>
          </mc:Fallback>
        </mc:AlternateContent>
      </w:r>
      <w:r>
        <w:rPr>
          <w:rFonts w:ascii="Arial" w:eastAsia="Arial" w:hAnsi="Arial"/>
          <w:sz w:val="22"/>
          <w:szCs w:val="22"/>
          <w:lang w:eastAsia="en-US" w:bidi="it-IT"/>
        </w:rPr>
        <w:t xml:space="preserve"> - per i servizi che nella tabella dotazione minima del personale sono misurati in ore settimanali, ogni incremento di n. 1 ora della misura minima indicata, comporta l’attribuzione di 0,50. Se il servizio incrementato è </w:t>
      </w:r>
      <w:r w:rsidRPr="00AB2A86">
        <w:rPr>
          <w:rFonts w:ascii="Arial" w:eastAsia="Arial" w:hAnsi="Arial"/>
          <w:b/>
          <w:sz w:val="22"/>
          <w:szCs w:val="22"/>
          <w:lang w:eastAsia="en-US" w:bidi="it-IT"/>
        </w:rPr>
        <w:t>quello sanitario (infermiere, medico), di assistenza sociale, di assistenza psicologica, di mediazione linguistica o di insegnamento della lingua italiana</w:t>
      </w:r>
      <w:r>
        <w:rPr>
          <w:rFonts w:ascii="Arial" w:eastAsia="Arial" w:hAnsi="Arial"/>
          <w:sz w:val="22"/>
          <w:szCs w:val="22"/>
          <w:lang w:eastAsia="en-US" w:bidi="it-IT"/>
        </w:rPr>
        <w:t>, è attribuito 1,00 punto.</w:t>
      </w:r>
    </w:p>
    <w:p w:rsidR="00DB6D4B" w:rsidRDefault="00DB6D4B" w:rsidP="00DB6D4B">
      <w:pPr>
        <w:pStyle w:val="Paragrafoelenco1"/>
        <w:ind w:left="0"/>
        <w:jc w:val="both"/>
        <w:rPr>
          <w:rFonts w:ascii="Arial Narrow" w:hAnsi="Arial Narrow" w:cs="Arial Narrow"/>
          <w:b/>
          <w:sz w:val="24"/>
          <w:szCs w:val="24"/>
        </w:rPr>
      </w:pPr>
      <w:r w:rsidRPr="00D210A0">
        <w:rPr>
          <w:rFonts w:ascii="Arial Narrow" w:hAnsi="Arial Narrow" w:cs="Arial Narrow"/>
          <w:sz w:val="24"/>
          <w:szCs w:val="24"/>
        </w:rPr>
        <w:t xml:space="preserve">: </w:t>
      </w:r>
    </w:p>
    <w:p w:rsidR="00DB6D4B" w:rsidRPr="006534CA" w:rsidRDefault="00DB6D4B" w:rsidP="00DB6D4B">
      <w:pPr>
        <w:widowControl w:val="0"/>
        <w:autoSpaceDE w:val="0"/>
        <w:autoSpaceDN w:val="0"/>
        <w:contextualSpacing/>
        <w:mirrorIndents/>
        <w:jc w:val="both"/>
        <w:rPr>
          <w:rFonts w:ascii="Arial" w:eastAsia="Arial" w:hAnsi="Arial"/>
          <w:sz w:val="22"/>
          <w:szCs w:val="22"/>
          <w:lang w:bidi="it-IT"/>
        </w:rPr>
      </w:pPr>
      <w:r>
        <w:rPr>
          <w:rFonts w:ascii="Arial" w:eastAsia="Arial" w:hAnsi="Arial"/>
          <w:b/>
          <w:sz w:val="22"/>
          <w:szCs w:val="22"/>
          <w:lang w:bidi="it-IT"/>
        </w:rPr>
        <w:t xml:space="preserve">D.1.1.d -  </w:t>
      </w:r>
      <w:r w:rsidRPr="006534CA">
        <w:rPr>
          <w:rFonts w:ascii="Arial" w:eastAsia="Arial" w:hAnsi="Arial"/>
          <w:b/>
          <w:sz w:val="22"/>
          <w:szCs w:val="22"/>
          <w:lang w:bidi="it-IT"/>
        </w:rPr>
        <w:t>Individuazione responsabili di settore fino ad un massimo di [6] punti:</w:t>
      </w:r>
    </w:p>
    <w:p w:rsidR="00DB6D4B" w:rsidRDefault="00DB6D4B" w:rsidP="00DB6D4B">
      <w:pPr>
        <w:pStyle w:val="Paragrafoelenco1"/>
        <w:ind w:left="0"/>
        <w:jc w:val="both"/>
        <w:rPr>
          <w:rFonts w:ascii="Arial Narrow" w:hAnsi="Arial Narrow" w:cs="Arial Narrow"/>
          <w:b/>
          <w:sz w:val="24"/>
          <w:szCs w:val="24"/>
        </w:rPr>
      </w:pPr>
    </w:p>
    <w:p w:rsidR="00DB6D4B" w:rsidRPr="00E37D67" w:rsidRDefault="00DB6D4B" w:rsidP="00DB6D4B">
      <w:pPr>
        <w:pStyle w:val="Paragrafoelenco1"/>
        <w:numPr>
          <w:ilvl w:val="0"/>
          <w:numId w:val="4"/>
        </w:numPr>
        <w:jc w:val="both"/>
        <w:rPr>
          <w:rFonts w:ascii="Arial Narrow" w:hAnsi="Arial Narrow" w:cs="Arial Narrow"/>
          <w:b/>
          <w:sz w:val="24"/>
          <w:szCs w:val="24"/>
        </w:rPr>
      </w:pPr>
      <w:r w:rsidRPr="006534CA">
        <w:rPr>
          <w:rFonts w:ascii="Arial" w:eastAsia="Arial" w:hAnsi="Arial"/>
          <w:lang w:bidi="it-IT"/>
        </w:rPr>
        <w:t xml:space="preserve">1,20 punti sono attribuiti per l’eventuale </w:t>
      </w:r>
      <w:r w:rsidRPr="00E37D67">
        <w:rPr>
          <w:rFonts w:ascii="Arial" w:eastAsia="Arial" w:hAnsi="Arial"/>
          <w:b/>
          <w:lang w:bidi="it-IT"/>
        </w:rPr>
        <w:t>individuazione di un responsabile per ogni settore organizzativo all’interno del centro,</w:t>
      </w:r>
      <w:r w:rsidRPr="006534CA">
        <w:rPr>
          <w:rFonts w:ascii="Arial" w:eastAsia="Arial" w:hAnsi="Arial"/>
          <w:lang w:bidi="it-IT"/>
        </w:rPr>
        <w:t xml:space="preserve"> quali accoglienza ospiti (anche sotto il profilo dell’orientamento legale e al territorio), assistenza sanitaria, assistenza sociale e piscologica, mediazione culturale e insegnamento della lingua italiana, gestione forniture, con compiti di raccordo con il responsabile del centro. </w:t>
      </w:r>
      <w:r w:rsidRPr="00E37D67">
        <w:rPr>
          <w:rFonts w:ascii="Arial" w:eastAsia="Arial" w:hAnsi="Arial"/>
          <w:b/>
          <w:lang w:bidi="it-IT"/>
        </w:rPr>
        <w:t>Il punteggio può essere attribuito solo ove risulti effettivamente destinata tale unità di personale agli specifici compiti descritti, rimanendo esclusa la cumulabilità per una sola persona di più punti riferiti ai diversi profili della qualità del servizio qui considerata.</w:t>
      </w:r>
    </w:p>
    <w:p w:rsidR="00DB6D4B" w:rsidRDefault="00DB6D4B" w:rsidP="00DB6D4B">
      <w:pPr>
        <w:pStyle w:val="Paragrafoelenco1"/>
        <w:ind w:left="0"/>
        <w:jc w:val="both"/>
        <w:rPr>
          <w:rFonts w:ascii="Arial Narrow" w:hAnsi="Arial Narrow" w:cs="Arial Narrow"/>
          <w:b/>
          <w:sz w:val="24"/>
          <w:szCs w:val="24"/>
        </w:rPr>
      </w:pPr>
    </w:p>
    <w:tbl>
      <w:tblPr>
        <w:tblW w:w="9073" w:type="dxa"/>
        <w:tblInd w:w="250" w:type="dxa"/>
        <w:tblLayout w:type="fixed"/>
        <w:tblLook w:val="0000" w:firstRow="0" w:lastRow="0" w:firstColumn="0" w:lastColumn="0" w:noHBand="0" w:noVBand="0"/>
      </w:tblPr>
      <w:tblGrid>
        <w:gridCol w:w="3403"/>
        <w:gridCol w:w="1841"/>
        <w:gridCol w:w="3829"/>
      </w:tblGrid>
      <w:tr w:rsidR="00DB6D4B" w:rsidTr="00870B5D">
        <w:tc>
          <w:tcPr>
            <w:tcW w:w="3403" w:type="dxa"/>
            <w:tcBorders>
              <w:top w:val="single" w:sz="4" w:space="0" w:color="000000"/>
              <w:left w:val="single" w:sz="4" w:space="0" w:color="000000"/>
              <w:bottom w:val="single" w:sz="4" w:space="0" w:color="000000"/>
              <w:right w:val="single" w:sz="4" w:space="0" w:color="000000"/>
            </w:tcBorders>
          </w:tcPr>
          <w:p w:rsidR="00DB6D4B" w:rsidRPr="00A303F7" w:rsidRDefault="00DB6D4B" w:rsidP="00870B5D">
            <w:pPr>
              <w:jc w:val="center"/>
              <w:rPr>
                <w:rFonts w:ascii="Arial Narrow" w:hAnsi="Arial Narrow" w:cs="Arial Narrow"/>
              </w:rPr>
            </w:pPr>
          </w:p>
        </w:tc>
        <w:tc>
          <w:tcPr>
            <w:tcW w:w="5670" w:type="dxa"/>
            <w:gridSpan w:val="2"/>
            <w:tcBorders>
              <w:top w:val="single" w:sz="4" w:space="0" w:color="000000"/>
              <w:left w:val="single" w:sz="4" w:space="0" w:color="000000"/>
              <w:bottom w:val="single" w:sz="4" w:space="0" w:color="000000"/>
              <w:right w:val="single" w:sz="4" w:space="0" w:color="000000"/>
            </w:tcBorders>
          </w:tcPr>
          <w:p w:rsidR="00DB6D4B" w:rsidRPr="00A303F7" w:rsidRDefault="00DB6D4B" w:rsidP="00870B5D">
            <w:pPr>
              <w:jc w:val="center"/>
            </w:pPr>
          </w:p>
        </w:tc>
      </w:tr>
      <w:tr w:rsidR="00DB6D4B" w:rsidTr="00870B5D">
        <w:trPr>
          <w:trHeight w:val="275"/>
        </w:trPr>
        <w:tc>
          <w:tcPr>
            <w:tcW w:w="3403" w:type="dxa"/>
            <w:tcBorders>
              <w:top w:val="single" w:sz="4" w:space="0" w:color="000000"/>
              <w:left w:val="single" w:sz="4" w:space="0" w:color="000000"/>
              <w:bottom w:val="single" w:sz="4" w:space="0" w:color="000000"/>
            </w:tcBorders>
          </w:tcPr>
          <w:p w:rsidR="00DB6D4B" w:rsidRPr="00A303F7" w:rsidRDefault="00DB6D4B" w:rsidP="00870B5D">
            <w:pPr>
              <w:pStyle w:val="Default"/>
              <w:jc w:val="center"/>
            </w:pPr>
            <w:r w:rsidRPr="00A303F7">
              <w:rPr>
                <w:rFonts w:ascii="Arial Narrow" w:hAnsi="Arial Narrow" w:cs="Arial Narrow"/>
              </w:rPr>
              <w:t>Servizio</w:t>
            </w:r>
          </w:p>
        </w:tc>
        <w:tc>
          <w:tcPr>
            <w:tcW w:w="1841" w:type="dxa"/>
            <w:tcBorders>
              <w:top w:val="single" w:sz="4" w:space="0" w:color="000000"/>
              <w:left w:val="single" w:sz="4" w:space="0" w:color="000000"/>
              <w:bottom w:val="single" w:sz="4" w:space="0" w:color="000000"/>
            </w:tcBorders>
          </w:tcPr>
          <w:p w:rsidR="00DB6D4B" w:rsidRPr="001B38FF" w:rsidRDefault="00DB6D4B" w:rsidP="00870B5D">
            <w:pPr>
              <w:pStyle w:val="Default"/>
              <w:jc w:val="center"/>
              <w:rPr>
                <w:rFonts w:ascii="Arial Narrow" w:hAnsi="Arial Narrow" w:cs="Arial Narrow"/>
                <w:b/>
                <w:sz w:val="22"/>
                <w:szCs w:val="22"/>
              </w:rPr>
            </w:pPr>
            <w:r w:rsidRPr="001B38FF">
              <w:rPr>
                <w:rFonts w:ascii="Arial Narrow" w:hAnsi="Arial Narrow" w:cs="Arial Narrow"/>
                <w:b/>
                <w:sz w:val="22"/>
                <w:szCs w:val="22"/>
              </w:rPr>
              <w:t xml:space="preserve">Punti </w:t>
            </w:r>
          </w:p>
        </w:tc>
        <w:tc>
          <w:tcPr>
            <w:tcW w:w="3829" w:type="dxa"/>
            <w:tcBorders>
              <w:top w:val="single" w:sz="4" w:space="0" w:color="000000"/>
              <w:left w:val="single" w:sz="4" w:space="0" w:color="000000"/>
              <w:bottom w:val="single" w:sz="4" w:space="0" w:color="000000"/>
              <w:right w:val="single" w:sz="4" w:space="0" w:color="000000"/>
            </w:tcBorders>
          </w:tcPr>
          <w:p w:rsidR="00DB6D4B" w:rsidRDefault="00DB6D4B" w:rsidP="00870B5D">
            <w:pPr>
              <w:pStyle w:val="Default"/>
              <w:jc w:val="center"/>
            </w:pPr>
            <w:r>
              <w:t xml:space="preserve">Indicare </w:t>
            </w:r>
            <w:proofErr w:type="spellStart"/>
            <w:r>
              <w:t>si</w:t>
            </w:r>
            <w:proofErr w:type="spellEnd"/>
            <w:r>
              <w:t>/no</w:t>
            </w:r>
          </w:p>
        </w:tc>
      </w:tr>
      <w:tr w:rsidR="00DB6D4B" w:rsidTr="00870B5D">
        <w:trPr>
          <w:trHeight w:val="347"/>
        </w:trPr>
        <w:tc>
          <w:tcPr>
            <w:tcW w:w="3403" w:type="dxa"/>
            <w:tcBorders>
              <w:top w:val="single" w:sz="4" w:space="0" w:color="000000"/>
              <w:left w:val="single" w:sz="4" w:space="0" w:color="000000"/>
              <w:bottom w:val="single" w:sz="4" w:space="0" w:color="000000"/>
            </w:tcBorders>
          </w:tcPr>
          <w:p w:rsidR="00DB6D4B" w:rsidRPr="00A303F7" w:rsidRDefault="00DB6D4B" w:rsidP="00870B5D">
            <w:pPr>
              <w:rPr>
                <w:rFonts w:ascii="Arial Narrow" w:hAnsi="Arial Narrow" w:cs="Arial Narrow"/>
              </w:rPr>
            </w:pPr>
            <w:r>
              <w:rPr>
                <w:rFonts w:ascii="Arial Narrow" w:hAnsi="Arial Narrow" w:cs="Arial Narrow"/>
              </w:rPr>
              <w:t>Accoglienza ospiti</w:t>
            </w:r>
          </w:p>
        </w:tc>
        <w:tc>
          <w:tcPr>
            <w:tcW w:w="1841" w:type="dxa"/>
            <w:tcBorders>
              <w:top w:val="single" w:sz="4" w:space="0" w:color="000000"/>
              <w:left w:val="single" w:sz="4" w:space="0" w:color="000000"/>
              <w:bottom w:val="single" w:sz="4" w:space="0" w:color="000000"/>
            </w:tcBorders>
          </w:tcPr>
          <w:p w:rsidR="00DB6D4B" w:rsidRPr="001B38FF" w:rsidRDefault="00DB6D4B" w:rsidP="00870B5D">
            <w:pPr>
              <w:pStyle w:val="Default"/>
              <w:snapToGrid w:val="0"/>
              <w:jc w:val="center"/>
              <w:rPr>
                <w:rFonts w:ascii="Arial Narrow" w:hAnsi="Arial Narrow" w:cs="Arial Narrow"/>
                <w:sz w:val="22"/>
                <w:szCs w:val="22"/>
              </w:rPr>
            </w:pPr>
            <w:r>
              <w:rPr>
                <w:rFonts w:ascii="Arial Narrow" w:hAnsi="Arial Narrow" w:cs="Arial Narrow"/>
                <w:sz w:val="22"/>
                <w:szCs w:val="22"/>
              </w:rPr>
              <w:t>1.20</w:t>
            </w:r>
          </w:p>
        </w:tc>
        <w:tc>
          <w:tcPr>
            <w:tcW w:w="3829" w:type="dxa"/>
            <w:tcBorders>
              <w:top w:val="single" w:sz="4" w:space="0" w:color="000000"/>
              <w:left w:val="single" w:sz="4" w:space="0" w:color="000000"/>
              <w:bottom w:val="single" w:sz="4" w:space="0" w:color="000000"/>
              <w:right w:val="single" w:sz="4" w:space="0" w:color="000000"/>
            </w:tcBorders>
          </w:tcPr>
          <w:p w:rsidR="00DB6D4B" w:rsidRDefault="00DB6D4B" w:rsidP="00870B5D">
            <w:pPr>
              <w:pStyle w:val="Default"/>
              <w:snapToGrid w:val="0"/>
              <w:rPr>
                <w:rFonts w:ascii="Arial Narrow" w:hAnsi="Arial Narrow" w:cs="Arial Narrow"/>
              </w:rPr>
            </w:pPr>
          </w:p>
        </w:tc>
      </w:tr>
      <w:tr w:rsidR="00DB6D4B" w:rsidTr="00870B5D">
        <w:trPr>
          <w:trHeight w:val="347"/>
        </w:trPr>
        <w:tc>
          <w:tcPr>
            <w:tcW w:w="3403" w:type="dxa"/>
            <w:tcBorders>
              <w:top w:val="single" w:sz="4" w:space="0" w:color="000000"/>
              <w:left w:val="single" w:sz="4" w:space="0" w:color="000000"/>
              <w:bottom w:val="single" w:sz="4" w:space="0" w:color="000000"/>
            </w:tcBorders>
          </w:tcPr>
          <w:p w:rsidR="00DB6D4B" w:rsidRPr="00A303F7" w:rsidRDefault="00DB6D4B" w:rsidP="00870B5D">
            <w:pPr>
              <w:rPr>
                <w:rFonts w:ascii="Arial Narrow" w:hAnsi="Arial Narrow" w:cs="Arial Narrow"/>
              </w:rPr>
            </w:pPr>
            <w:r>
              <w:rPr>
                <w:rFonts w:ascii="Arial Narrow" w:hAnsi="Arial Narrow" w:cs="Arial Narrow"/>
              </w:rPr>
              <w:t>Assistenza sanitaria</w:t>
            </w:r>
          </w:p>
        </w:tc>
        <w:tc>
          <w:tcPr>
            <w:tcW w:w="1841" w:type="dxa"/>
            <w:tcBorders>
              <w:top w:val="single" w:sz="4" w:space="0" w:color="000000"/>
              <w:left w:val="single" w:sz="4" w:space="0" w:color="000000"/>
              <w:bottom w:val="single" w:sz="4" w:space="0" w:color="000000"/>
            </w:tcBorders>
          </w:tcPr>
          <w:p w:rsidR="00DB6D4B" w:rsidRPr="001B38FF" w:rsidRDefault="00DB6D4B" w:rsidP="00870B5D">
            <w:pPr>
              <w:pStyle w:val="Default"/>
              <w:snapToGrid w:val="0"/>
              <w:jc w:val="center"/>
              <w:rPr>
                <w:rFonts w:ascii="Arial Narrow" w:hAnsi="Arial Narrow"/>
                <w:sz w:val="22"/>
                <w:szCs w:val="22"/>
              </w:rPr>
            </w:pPr>
            <w:r>
              <w:rPr>
                <w:rFonts w:ascii="Arial Narrow" w:hAnsi="Arial Narrow"/>
                <w:sz w:val="22"/>
                <w:szCs w:val="22"/>
              </w:rPr>
              <w:t>1.20</w:t>
            </w:r>
          </w:p>
        </w:tc>
        <w:tc>
          <w:tcPr>
            <w:tcW w:w="3829" w:type="dxa"/>
            <w:tcBorders>
              <w:top w:val="single" w:sz="4" w:space="0" w:color="000000"/>
              <w:left w:val="single" w:sz="4" w:space="0" w:color="000000"/>
              <w:bottom w:val="single" w:sz="4" w:space="0" w:color="000000"/>
              <w:right w:val="single" w:sz="4" w:space="0" w:color="000000"/>
            </w:tcBorders>
          </w:tcPr>
          <w:p w:rsidR="00DB6D4B" w:rsidRDefault="00DB6D4B" w:rsidP="00870B5D">
            <w:pPr>
              <w:pStyle w:val="Default"/>
              <w:snapToGrid w:val="0"/>
            </w:pPr>
          </w:p>
        </w:tc>
      </w:tr>
      <w:tr w:rsidR="00DB6D4B" w:rsidTr="00870B5D">
        <w:trPr>
          <w:trHeight w:val="347"/>
        </w:trPr>
        <w:tc>
          <w:tcPr>
            <w:tcW w:w="3403" w:type="dxa"/>
            <w:tcBorders>
              <w:top w:val="single" w:sz="4" w:space="0" w:color="000000"/>
              <w:left w:val="single" w:sz="4" w:space="0" w:color="000000"/>
              <w:bottom w:val="single" w:sz="4" w:space="0" w:color="000000"/>
            </w:tcBorders>
          </w:tcPr>
          <w:p w:rsidR="00DB6D4B" w:rsidRPr="00A303F7" w:rsidRDefault="00DB6D4B" w:rsidP="00870B5D">
            <w:pPr>
              <w:rPr>
                <w:rFonts w:ascii="Arial Narrow" w:hAnsi="Arial Narrow" w:cs="Arial Narrow"/>
              </w:rPr>
            </w:pPr>
            <w:r>
              <w:rPr>
                <w:rFonts w:ascii="Arial Narrow" w:hAnsi="Arial Narrow" w:cs="Arial Narrow"/>
              </w:rPr>
              <w:t xml:space="preserve">Assistenza sociale e psicologica </w:t>
            </w:r>
          </w:p>
        </w:tc>
        <w:tc>
          <w:tcPr>
            <w:tcW w:w="1841" w:type="dxa"/>
            <w:tcBorders>
              <w:top w:val="single" w:sz="4" w:space="0" w:color="000000"/>
              <w:left w:val="single" w:sz="4" w:space="0" w:color="000000"/>
              <w:bottom w:val="single" w:sz="4" w:space="0" w:color="000000"/>
            </w:tcBorders>
          </w:tcPr>
          <w:p w:rsidR="00DB6D4B" w:rsidRPr="001B38FF" w:rsidRDefault="00DB6D4B" w:rsidP="00870B5D">
            <w:pPr>
              <w:pStyle w:val="Default"/>
              <w:snapToGrid w:val="0"/>
              <w:jc w:val="center"/>
              <w:rPr>
                <w:rFonts w:ascii="Arial Narrow" w:hAnsi="Arial Narrow"/>
                <w:sz w:val="22"/>
                <w:szCs w:val="22"/>
              </w:rPr>
            </w:pPr>
            <w:r>
              <w:rPr>
                <w:rFonts w:ascii="Arial Narrow" w:hAnsi="Arial Narrow"/>
                <w:sz w:val="22"/>
                <w:szCs w:val="22"/>
              </w:rPr>
              <w:t>1.20</w:t>
            </w:r>
          </w:p>
        </w:tc>
        <w:tc>
          <w:tcPr>
            <w:tcW w:w="3829" w:type="dxa"/>
            <w:tcBorders>
              <w:top w:val="single" w:sz="4" w:space="0" w:color="000000"/>
              <w:left w:val="single" w:sz="4" w:space="0" w:color="000000"/>
              <w:bottom w:val="single" w:sz="4" w:space="0" w:color="000000"/>
              <w:right w:val="single" w:sz="4" w:space="0" w:color="000000"/>
            </w:tcBorders>
          </w:tcPr>
          <w:p w:rsidR="00DB6D4B" w:rsidRDefault="00DB6D4B" w:rsidP="00870B5D">
            <w:pPr>
              <w:pStyle w:val="Default"/>
              <w:snapToGrid w:val="0"/>
            </w:pPr>
          </w:p>
        </w:tc>
      </w:tr>
      <w:tr w:rsidR="00DB6D4B" w:rsidTr="00870B5D">
        <w:trPr>
          <w:trHeight w:val="347"/>
        </w:trPr>
        <w:tc>
          <w:tcPr>
            <w:tcW w:w="3403" w:type="dxa"/>
            <w:tcBorders>
              <w:top w:val="single" w:sz="4" w:space="0" w:color="000000"/>
              <w:left w:val="single" w:sz="4" w:space="0" w:color="000000"/>
              <w:bottom w:val="single" w:sz="4" w:space="0" w:color="000000"/>
            </w:tcBorders>
          </w:tcPr>
          <w:p w:rsidR="00DB6D4B" w:rsidRPr="00A303F7" w:rsidRDefault="00DB6D4B" w:rsidP="00870B5D">
            <w:pPr>
              <w:rPr>
                <w:rFonts w:ascii="Arial Narrow" w:hAnsi="Arial Narrow" w:cs="Arial Narrow"/>
              </w:rPr>
            </w:pPr>
            <w:r>
              <w:rPr>
                <w:rFonts w:ascii="Arial Narrow" w:hAnsi="Arial Narrow" w:cs="Arial Narrow"/>
              </w:rPr>
              <w:t>Mediazione culturale e insegnamento lingua italiana</w:t>
            </w:r>
          </w:p>
        </w:tc>
        <w:tc>
          <w:tcPr>
            <w:tcW w:w="1841" w:type="dxa"/>
            <w:tcBorders>
              <w:top w:val="single" w:sz="4" w:space="0" w:color="000000"/>
              <w:left w:val="single" w:sz="4" w:space="0" w:color="000000"/>
              <w:bottom w:val="single" w:sz="4" w:space="0" w:color="000000"/>
            </w:tcBorders>
          </w:tcPr>
          <w:p w:rsidR="00DB6D4B" w:rsidRPr="001B38FF" w:rsidRDefault="00DB6D4B" w:rsidP="00870B5D">
            <w:pPr>
              <w:pStyle w:val="Default"/>
              <w:snapToGrid w:val="0"/>
              <w:jc w:val="center"/>
              <w:rPr>
                <w:rFonts w:ascii="Arial Narrow" w:hAnsi="Arial Narrow"/>
                <w:sz w:val="22"/>
                <w:szCs w:val="22"/>
              </w:rPr>
            </w:pPr>
            <w:r w:rsidRPr="001B38FF">
              <w:rPr>
                <w:rFonts w:ascii="Arial Narrow" w:hAnsi="Arial Narrow"/>
                <w:sz w:val="22"/>
                <w:szCs w:val="22"/>
              </w:rPr>
              <w:t>1</w:t>
            </w:r>
            <w:r>
              <w:rPr>
                <w:rFonts w:ascii="Arial Narrow" w:hAnsi="Arial Narrow"/>
                <w:sz w:val="22"/>
                <w:szCs w:val="22"/>
              </w:rPr>
              <w:t>.20</w:t>
            </w:r>
          </w:p>
        </w:tc>
        <w:tc>
          <w:tcPr>
            <w:tcW w:w="3829" w:type="dxa"/>
            <w:tcBorders>
              <w:top w:val="single" w:sz="4" w:space="0" w:color="000000"/>
              <w:left w:val="single" w:sz="4" w:space="0" w:color="000000"/>
              <w:bottom w:val="single" w:sz="4" w:space="0" w:color="000000"/>
              <w:right w:val="single" w:sz="4" w:space="0" w:color="000000"/>
            </w:tcBorders>
          </w:tcPr>
          <w:p w:rsidR="00DB6D4B" w:rsidRDefault="00DB6D4B" w:rsidP="00870B5D">
            <w:pPr>
              <w:pStyle w:val="Default"/>
              <w:snapToGrid w:val="0"/>
            </w:pPr>
          </w:p>
        </w:tc>
      </w:tr>
      <w:tr w:rsidR="00DB6D4B" w:rsidTr="00870B5D">
        <w:tc>
          <w:tcPr>
            <w:tcW w:w="3403" w:type="dxa"/>
            <w:tcBorders>
              <w:top w:val="single" w:sz="4" w:space="0" w:color="000000"/>
              <w:left w:val="single" w:sz="4" w:space="0" w:color="000000"/>
              <w:bottom w:val="single" w:sz="4" w:space="0" w:color="000000"/>
            </w:tcBorders>
          </w:tcPr>
          <w:p w:rsidR="00DB6D4B" w:rsidRPr="00A303F7" w:rsidRDefault="00DB6D4B" w:rsidP="00870B5D">
            <w:r>
              <w:rPr>
                <w:rFonts w:ascii="Arial Narrow" w:hAnsi="Arial Narrow" w:cs="Arial Narrow"/>
              </w:rPr>
              <w:t>Gestione forniture</w:t>
            </w:r>
          </w:p>
        </w:tc>
        <w:tc>
          <w:tcPr>
            <w:tcW w:w="1841" w:type="dxa"/>
            <w:tcBorders>
              <w:top w:val="single" w:sz="4" w:space="0" w:color="000000"/>
              <w:left w:val="single" w:sz="4" w:space="0" w:color="000000"/>
              <w:bottom w:val="single" w:sz="4" w:space="0" w:color="000000"/>
            </w:tcBorders>
          </w:tcPr>
          <w:p w:rsidR="00DB6D4B" w:rsidRPr="001B38FF" w:rsidRDefault="00DB6D4B" w:rsidP="00870B5D">
            <w:pPr>
              <w:snapToGrid w:val="0"/>
              <w:jc w:val="center"/>
              <w:rPr>
                <w:rFonts w:ascii="Arial Narrow" w:hAnsi="Arial Narrow" w:cs="Arial Narrow"/>
                <w:sz w:val="22"/>
                <w:szCs w:val="22"/>
              </w:rPr>
            </w:pPr>
            <w:r w:rsidRPr="001B38FF">
              <w:rPr>
                <w:rFonts w:ascii="Arial Narrow" w:hAnsi="Arial Narrow" w:cs="Arial Narrow"/>
                <w:sz w:val="22"/>
                <w:szCs w:val="22"/>
              </w:rPr>
              <w:t>1</w:t>
            </w:r>
            <w:r>
              <w:rPr>
                <w:rFonts w:ascii="Arial Narrow" w:hAnsi="Arial Narrow" w:cs="Arial Narrow"/>
                <w:sz w:val="22"/>
                <w:szCs w:val="22"/>
              </w:rPr>
              <w:t>.20</w:t>
            </w:r>
          </w:p>
        </w:tc>
        <w:tc>
          <w:tcPr>
            <w:tcW w:w="3829" w:type="dxa"/>
            <w:tcBorders>
              <w:top w:val="single" w:sz="4" w:space="0" w:color="000000"/>
              <w:left w:val="single" w:sz="4" w:space="0" w:color="000000"/>
              <w:bottom w:val="single" w:sz="4" w:space="0" w:color="000000"/>
              <w:right w:val="single" w:sz="4" w:space="0" w:color="000000"/>
            </w:tcBorders>
          </w:tcPr>
          <w:p w:rsidR="00DB6D4B" w:rsidRDefault="00DB6D4B" w:rsidP="00870B5D">
            <w:pPr>
              <w:snapToGrid w:val="0"/>
              <w:rPr>
                <w:rFonts w:ascii="Arial Narrow" w:hAnsi="Arial Narrow" w:cs="Arial Narrow"/>
              </w:rPr>
            </w:pPr>
          </w:p>
        </w:tc>
      </w:tr>
    </w:tbl>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Narrow" w:hAnsi="Arial Narrow" w:cs="Arial Narrow"/>
          <w:b/>
          <w:sz w:val="24"/>
          <w:szCs w:val="24"/>
        </w:rPr>
      </w:pPr>
    </w:p>
    <w:p w:rsidR="00DB6D4B" w:rsidRDefault="00DB6D4B" w:rsidP="00DB6D4B">
      <w:pPr>
        <w:pStyle w:val="Paragrafoelenco1"/>
        <w:ind w:left="0"/>
        <w:jc w:val="both"/>
        <w:rPr>
          <w:rFonts w:ascii="Arial Narrow" w:hAnsi="Arial Narrow" w:cs="Arial Narrow"/>
          <w:sz w:val="24"/>
          <w:szCs w:val="24"/>
        </w:rPr>
      </w:pPr>
      <w:r>
        <w:rPr>
          <w:rFonts w:ascii="Arial Narrow" w:hAnsi="Arial Narrow" w:cs="Arial Narrow"/>
          <w:b/>
          <w:sz w:val="24"/>
          <w:szCs w:val="24"/>
        </w:rPr>
        <w:lastRenderedPageBreak/>
        <w:t>D.1.1.e</w:t>
      </w:r>
      <w:r w:rsidRPr="00D210A0">
        <w:rPr>
          <w:rFonts w:ascii="Arial Narrow" w:hAnsi="Arial Narrow" w:cs="Arial Narrow"/>
          <w:sz w:val="24"/>
          <w:szCs w:val="24"/>
        </w:rPr>
        <w:t xml:space="preserve">. </w:t>
      </w:r>
      <w:r w:rsidRPr="00D210A0">
        <w:rPr>
          <w:rFonts w:ascii="Arial Narrow" w:hAnsi="Arial Narrow" w:cs="Arial Narrow"/>
          <w:b/>
          <w:sz w:val="24"/>
          <w:szCs w:val="24"/>
        </w:rPr>
        <w:t>Specifiche conoscenze linguistiche</w:t>
      </w:r>
      <w:r w:rsidRPr="00D210A0">
        <w:rPr>
          <w:rFonts w:ascii="Arial Narrow" w:hAnsi="Arial Narrow" w:cs="Arial Narrow"/>
          <w:sz w:val="24"/>
          <w:szCs w:val="24"/>
        </w:rPr>
        <w:t xml:space="preserve"> del personale: </w:t>
      </w:r>
      <w:r w:rsidRPr="00407BD7">
        <w:rPr>
          <w:rFonts w:ascii="Arial Narrow" w:hAnsi="Arial Narrow" w:cs="Arial Narrow"/>
          <w:b/>
          <w:sz w:val="24"/>
          <w:szCs w:val="24"/>
        </w:rPr>
        <w:t xml:space="preserve">PUNTEGGIO MAX </w:t>
      </w:r>
      <w:r>
        <w:rPr>
          <w:rFonts w:ascii="Arial Narrow" w:hAnsi="Arial Narrow" w:cs="Arial Narrow"/>
          <w:b/>
          <w:sz w:val="24"/>
          <w:szCs w:val="24"/>
        </w:rPr>
        <w:t>7</w:t>
      </w:r>
      <w:r w:rsidRPr="00407BD7">
        <w:rPr>
          <w:rFonts w:ascii="Arial Narrow" w:hAnsi="Arial Narrow" w:cs="Arial Narrow"/>
          <w:b/>
          <w:sz w:val="24"/>
          <w:szCs w:val="24"/>
        </w:rPr>
        <w:t xml:space="preserve"> punti</w:t>
      </w:r>
      <w:r w:rsidRPr="00D210A0">
        <w:rPr>
          <w:rFonts w:ascii="Arial Narrow" w:hAnsi="Arial Narrow" w:cs="Arial Narrow"/>
          <w:sz w:val="24"/>
          <w:szCs w:val="24"/>
        </w:rPr>
        <w:t>:</w:t>
      </w:r>
    </w:p>
    <w:p w:rsidR="00DB6D4B" w:rsidRDefault="00DB6D4B" w:rsidP="00DB6D4B">
      <w:pPr>
        <w:pStyle w:val="Paragrafoelenco1"/>
        <w:ind w:left="0"/>
        <w:jc w:val="both"/>
        <w:rPr>
          <w:rFonts w:ascii="Arial Narrow" w:hAnsi="Arial Narrow" w:cs="Arial Narrow"/>
          <w:sz w:val="24"/>
          <w:szCs w:val="24"/>
        </w:rPr>
      </w:pPr>
      <w:proofErr w:type="gramStart"/>
      <w:r>
        <w:rPr>
          <w:rFonts w:ascii="Arial Narrow" w:hAnsi="Arial Narrow" w:cs="Arial Narrow"/>
          <w:sz w:val="24"/>
          <w:szCs w:val="24"/>
        </w:rPr>
        <w:t>punti</w:t>
      </w:r>
      <w:proofErr w:type="gramEnd"/>
      <w:r>
        <w:rPr>
          <w:rFonts w:ascii="Arial Narrow" w:hAnsi="Arial Narrow" w:cs="Arial Narrow"/>
          <w:sz w:val="24"/>
          <w:szCs w:val="24"/>
        </w:rPr>
        <w:t xml:space="preserve"> 1,0</w:t>
      </w:r>
      <w:r w:rsidRPr="00D210A0">
        <w:rPr>
          <w:rFonts w:ascii="Arial Narrow" w:hAnsi="Arial Narrow" w:cs="Arial Narrow"/>
          <w:sz w:val="24"/>
          <w:szCs w:val="24"/>
        </w:rPr>
        <w:t xml:space="preserve">0 per eventuale impiego di personale – diverso dal mediatore linguistico – che abbia un adeguato livello di conoscenza della lingua inglese, araba e/o francese. Si considera </w:t>
      </w:r>
      <w:r w:rsidRPr="00D210A0">
        <w:rPr>
          <w:rFonts w:ascii="Arial Narrow" w:hAnsi="Arial Narrow" w:cs="Arial Narrow"/>
          <w:b/>
          <w:sz w:val="24"/>
          <w:szCs w:val="24"/>
        </w:rPr>
        <w:t>adeguato</w:t>
      </w:r>
      <w:r w:rsidRPr="00D210A0">
        <w:rPr>
          <w:rFonts w:ascii="Arial Narrow" w:hAnsi="Arial Narrow" w:cs="Arial Narrow"/>
          <w:sz w:val="24"/>
          <w:szCs w:val="24"/>
        </w:rPr>
        <w:t xml:space="preserve"> almeno il livello di conoscenza C1 del Quadro Comune Europeo di riferimento per la conoscenza della lingua (QCER) di suddette lingue </w:t>
      </w:r>
      <w:proofErr w:type="gramStart"/>
      <w:r w:rsidRPr="00D210A0">
        <w:rPr>
          <w:rFonts w:ascii="Arial Narrow" w:hAnsi="Arial Narrow" w:cs="Arial Narrow"/>
          <w:sz w:val="24"/>
          <w:szCs w:val="24"/>
        </w:rPr>
        <w:t>certificato</w:t>
      </w:r>
      <w:r>
        <w:rPr>
          <w:rFonts w:ascii="Arial Narrow" w:hAnsi="Arial Narrow" w:cs="Arial Narrow"/>
          <w:sz w:val="24"/>
          <w:szCs w:val="24"/>
        </w:rPr>
        <w:t xml:space="preserve"> </w:t>
      </w:r>
      <w:r w:rsidRPr="004A0E0E">
        <w:rPr>
          <w:rFonts w:ascii="Arial Narrow" w:hAnsi="Arial Narrow" w:cs="Arial Narrow"/>
          <w:sz w:val="24"/>
          <w:szCs w:val="24"/>
        </w:rPr>
        <w:t xml:space="preserve"> (</w:t>
      </w:r>
      <w:proofErr w:type="gramEnd"/>
      <w:r w:rsidRPr="004A0E0E">
        <w:rPr>
          <w:rFonts w:ascii="Arial Narrow" w:hAnsi="Arial Narrow" w:cs="Arial Narrow"/>
          <w:sz w:val="24"/>
          <w:szCs w:val="24"/>
        </w:rPr>
        <w:t>non genera punteggio la conoscenza della lingua da parte del magazziniere).</w:t>
      </w:r>
    </w:p>
    <w:p w:rsidR="00DB6D4B" w:rsidRPr="00D210A0" w:rsidRDefault="00DB6D4B" w:rsidP="00DB6D4B">
      <w:pPr>
        <w:pStyle w:val="Paragrafoelenco1"/>
        <w:ind w:left="0"/>
        <w:jc w:val="both"/>
        <w:rPr>
          <w:rFonts w:ascii="Arial Narrow" w:hAnsi="Arial Narrow"/>
        </w:rPr>
      </w:pPr>
    </w:p>
    <w:tbl>
      <w:tblPr>
        <w:tblW w:w="10065" w:type="dxa"/>
        <w:tblInd w:w="-34" w:type="dxa"/>
        <w:tblLayout w:type="fixed"/>
        <w:tblLook w:val="0000" w:firstRow="0" w:lastRow="0" w:firstColumn="0" w:lastColumn="0" w:noHBand="0" w:noVBand="0"/>
      </w:tblPr>
      <w:tblGrid>
        <w:gridCol w:w="3201"/>
        <w:gridCol w:w="3118"/>
        <w:gridCol w:w="3746"/>
      </w:tblGrid>
      <w:tr w:rsidR="00DB6D4B" w:rsidRPr="00D210A0" w:rsidTr="00870B5D">
        <w:tc>
          <w:tcPr>
            <w:tcW w:w="3201" w:type="dxa"/>
            <w:tcBorders>
              <w:top w:val="single" w:sz="4" w:space="0" w:color="000000"/>
              <w:left w:val="single" w:sz="4" w:space="0" w:color="000000"/>
              <w:bottom w:val="single" w:sz="4" w:space="0" w:color="000000"/>
            </w:tcBorders>
          </w:tcPr>
          <w:p w:rsidR="00DB6D4B" w:rsidRPr="00D210A0" w:rsidRDefault="00DB6D4B" w:rsidP="00870B5D">
            <w:pPr>
              <w:pStyle w:val="Paragrafoelenco1"/>
              <w:ind w:left="0"/>
              <w:jc w:val="center"/>
              <w:rPr>
                <w:rFonts w:ascii="Arial Narrow" w:hAnsi="Arial Narrow"/>
              </w:rPr>
            </w:pPr>
            <w:r w:rsidRPr="00D210A0">
              <w:rPr>
                <w:rFonts w:ascii="Arial Narrow" w:hAnsi="Arial Narrow" w:cs="Arial Narrow"/>
                <w:sz w:val="24"/>
                <w:szCs w:val="24"/>
              </w:rPr>
              <w:t>N. OPERATORI</w:t>
            </w:r>
          </w:p>
        </w:tc>
        <w:tc>
          <w:tcPr>
            <w:tcW w:w="3118" w:type="dxa"/>
            <w:tcBorders>
              <w:top w:val="single" w:sz="4" w:space="0" w:color="000000"/>
              <w:left w:val="single" w:sz="4" w:space="0" w:color="000000"/>
              <w:bottom w:val="single" w:sz="4" w:space="0" w:color="000000"/>
            </w:tcBorders>
          </w:tcPr>
          <w:p w:rsidR="00DB6D4B" w:rsidRPr="00D210A0" w:rsidRDefault="00DB6D4B" w:rsidP="00870B5D">
            <w:pPr>
              <w:pStyle w:val="Paragrafoelenco1"/>
              <w:tabs>
                <w:tab w:val="left" w:pos="705"/>
              </w:tabs>
              <w:ind w:left="0"/>
              <w:rPr>
                <w:rFonts w:ascii="Arial Narrow" w:hAnsi="Arial Narrow" w:cs="Arial Narrow"/>
                <w:sz w:val="24"/>
                <w:szCs w:val="24"/>
              </w:rPr>
            </w:pPr>
            <w:r w:rsidRPr="00D210A0">
              <w:rPr>
                <w:rFonts w:ascii="Arial Narrow" w:hAnsi="Arial Narrow" w:cs="Arial Narrow"/>
                <w:sz w:val="24"/>
                <w:szCs w:val="24"/>
              </w:rPr>
              <w:tab/>
              <w:t>LINGUA</w:t>
            </w:r>
          </w:p>
        </w:tc>
        <w:tc>
          <w:tcPr>
            <w:tcW w:w="3746" w:type="dxa"/>
            <w:tcBorders>
              <w:top w:val="single" w:sz="4" w:space="0" w:color="000000"/>
              <w:left w:val="single" w:sz="4" w:space="0" w:color="000000"/>
              <w:bottom w:val="single" w:sz="4" w:space="0" w:color="000000"/>
              <w:right w:val="single" w:sz="4" w:space="0" w:color="000000"/>
            </w:tcBorders>
          </w:tcPr>
          <w:p w:rsidR="00DB6D4B" w:rsidRPr="00D210A0" w:rsidRDefault="00DB6D4B" w:rsidP="00870B5D">
            <w:pPr>
              <w:pStyle w:val="Paragrafoelenco1"/>
              <w:ind w:left="0"/>
              <w:jc w:val="center"/>
              <w:rPr>
                <w:rFonts w:ascii="Arial Narrow" w:hAnsi="Arial Narrow"/>
              </w:rPr>
            </w:pPr>
            <w:r w:rsidRPr="00D210A0">
              <w:rPr>
                <w:rFonts w:ascii="Arial Narrow" w:hAnsi="Arial Narrow" w:cs="Arial Narrow"/>
                <w:sz w:val="24"/>
                <w:szCs w:val="24"/>
              </w:rPr>
              <w:t>LIVELLO – ATTESTAZIONE CERTIFICATO</w:t>
            </w:r>
          </w:p>
        </w:tc>
      </w:tr>
      <w:tr w:rsidR="00DB6D4B" w:rsidRPr="00D210A0" w:rsidTr="00870B5D">
        <w:tc>
          <w:tcPr>
            <w:tcW w:w="3201" w:type="dxa"/>
            <w:tcBorders>
              <w:top w:val="single" w:sz="4" w:space="0" w:color="000000"/>
              <w:left w:val="single" w:sz="4" w:space="0" w:color="000000"/>
              <w:bottom w:val="single" w:sz="4" w:space="0" w:color="000000"/>
            </w:tcBorders>
          </w:tcPr>
          <w:p w:rsidR="00DB6D4B" w:rsidRPr="00D210A0" w:rsidRDefault="00DB6D4B" w:rsidP="00870B5D">
            <w:pPr>
              <w:pStyle w:val="Paragrafoelenco1"/>
              <w:snapToGrid w:val="0"/>
              <w:ind w:left="0"/>
              <w:jc w:val="both"/>
              <w:rPr>
                <w:rFonts w:ascii="Arial Narrow" w:hAnsi="Arial Narrow"/>
              </w:rPr>
            </w:pPr>
          </w:p>
        </w:tc>
        <w:tc>
          <w:tcPr>
            <w:tcW w:w="3118" w:type="dxa"/>
            <w:tcBorders>
              <w:top w:val="single" w:sz="4" w:space="0" w:color="000000"/>
              <w:left w:val="single" w:sz="4" w:space="0" w:color="000000"/>
              <w:bottom w:val="single" w:sz="4" w:space="0" w:color="000000"/>
            </w:tcBorders>
          </w:tcPr>
          <w:p w:rsidR="00DB6D4B" w:rsidRPr="00D210A0" w:rsidRDefault="00DB6D4B" w:rsidP="00870B5D">
            <w:pPr>
              <w:pStyle w:val="Paragrafoelenco1"/>
              <w:snapToGrid w:val="0"/>
              <w:ind w:left="0"/>
              <w:jc w:val="both"/>
              <w:rPr>
                <w:rFonts w:ascii="Arial Narrow" w:hAnsi="Arial Narrow" w:cs="Arial Narrow"/>
                <w:sz w:val="24"/>
                <w:szCs w:val="24"/>
              </w:rPr>
            </w:pPr>
          </w:p>
        </w:tc>
        <w:tc>
          <w:tcPr>
            <w:tcW w:w="3746" w:type="dxa"/>
            <w:tcBorders>
              <w:top w:val="single" w:sz="4" w:space="0" w:color="000000"/>
              <w:left w:val="single" w:sz="4" w:space="0" w:color="000000"/>
              <w:bottom w:val="single" w:sz="4" w:space="0" w:color="000000"/>
              <w:right w:val="single" w:sz="4" w:space="0" w:color="000000"/>
            </w:tcBorders>
          </w:tcPr>
          <w:p w:rsidR="00DB6D4B" w:rsidRPr="00D210A0" w:rsidRDefault="00DB6D4B" w:rsidP="00870B5D">
            <w:pPr>
              <w:pStyle w:val="Paragrafoelenco1"/>
              <w:snapToGrid w:val="0"/>
              <w:ind w:left="0"/>
              <w:jc w:val="both"/>
              <w:rPr>
                <w:rFonts w:ascii="Arial Narrow" w:hAnsi="Arial Narrow" w:cs="Arial Narrow"/>
                <w:sz w:val="24"/>
                <w:szCs w:val="24"/>
              </w:rPr>
            </w:pPr>
          </w:p>
        </w:tc>
      </w:tr>
      <w:tr w:rsidR="00DB6D4B" w:rsidRPr="00D210A0" w:rsidTr="00870B5D">
        <w:tc>
          <w:tcPr>
            <w:tcW w:w="3201" w:type="dxa"/>
            <w:tcBorders>
              <w:top w:val="single" w:sz="4" w:space="0" w:color="000000"/>
              <w:left w:val="single" w:sz="4" w:space="0" w:color="000000"/>
              <w:bottom w:val="single" w:sz="4" w:space="0" w:color="000000"/>
            </w:tcBorders>
          </w:tcPr>
          <w:p w:rsidR="00DB6D4B" w:rsidRPr="00D210A0" w:rsidRDefault="00DB6D4B" w:rsidP="00870B5D">
            <w:pPr>
              <w:pStyle w:val="Paragrafoelenco1"/>
              <w:snapToGrid w:val="0"/>
              <w:ind w:left="0"/>
              <w:jc w:val="both"/>
              <w:rPr>
                <w:rFonts w:ascii="Arial Narrow" w:hAnsi="Arial Narrow" w:cs="Arial Narrow"/>
                <w:sz w:val="24"/>
                <w:szCs w:val="24"/>
              </w:rPr>
            </w:pPr>
          </w:p>
        </w:tc>
        <w:tc>
          <w:tcPr>
            <w:tcW w:w="3118" w:type="dxa"/>
            <w:tcBorders>
              <w:top w:val="single" w:sz="4" w:space="0" w:color="000000"/>
              <w:left w:val="single" w:sz="4" w:space="0" w:color="000000"/>
              <w:bottom w:val="single" w:sz="4" w:space="0" w:color="000000"/>
            </w:tcBorders>
          </w:tcPr>
          <w:p w:rsidR="00DB6D4B" w:rsidRPr="00D210A0" w:rsidRDefault="00DB6D4B" w:rsidP="00870B5D">
            <w:pPr>
              <w:pStyle w:val="Paragrafoelenco1"/>
              <w:snapToGrid w:val="0"/>
              <w:ind w:left="0"/>
              <w:jc w:val="both"/>
              <w:rPr>
                <w:rFonts w:ascii="Arial Narrow" w:hAnsi="Arial Narrow" w:cs="Arial Narrow"/>
                <w:sz w:val="24"/>
                <w:szCs w:val="24"/>
              </w:rPr>
            </w:pPr>
          </w:p>
        </w:tc>
        <w:tc>
          <w:tcPr>
            <w:tcW w:w="3746" w:type="dxa"/>
            <w:tcBorders>
              <w:top w:val="single" w:sz="4" w:space="0" w:color="000000"/>
              <w:left w:val="single" w:sz="4" w:space="0" w:color="000000"/>
              <w:bottom w:val="single" w:sz="4" w:space="0" w:color="000000"/>
              <w:right w:val="single" w:sz="4" w:space="0" w:color="000000"/>
            </w:tcBorders>
          </w:tcPr>
          <w:p w:rsidR="00DB6D4B" w:rsidRPr="00D210A0" w:rsidRDefault="00DB6D4B" w:rsidP="00870B5D">
            <w:pPr>
              <w:pStyle w:val="Paragrafoelenco1"/>
              <w:snapToGrid w:val="0"/>
              <w:ind w:left="0"/>
              <w:jc w:val="both"/>
              <w:rPr>
                <w:rFonts w:ascii="Arial Narrow" w:hAnsi="Arial Narrow" w:cs="Arial Narrow"/>
                <w:sz w:val="24"/>
                <w:szCs w:val="24"/>
              </w:rPr>
            </w:pPr>
          </w:p>
        </w:tc>
      </w:tr>
      <w:tr w:rsidR="00DB6D4B" w:rsidRPr="00D210A0" w:rsidTr="00870B5D">
        <w:tc>
          <w:tcPr>
            <w:tcW w:w="3201" w:type="dxa"/>
            <w:tcBorders>
              <w:top w:val="single" w:sz="4" w:space="0" w:color="000000"/>
              <w:left w:val="single" w:sz="4" w:space="0" w:color="000000"/>
              <w:bottom w:val="single" w:sz="4" w:space="0" w:color="000000"/>
            </w:tcBorders>
          </w:tcPr>
          <w:p w:rsidR="00DB6D4B" w:rsidRPr="00D210A0" w:rsidRDefault="00DB6D4B" w:rsidP="00870B5D">
            <w:pPr>
              <w:pStyle w:val="Paragrafoelenco1"/>
              <w:snapToGrid w:val="0"/>
              <w:ind w:left="0"/>
              <w:jc w:val="both"/>
              <w:rPr>
                <w:rFonts w:ascii="Arial Narrow" w:hAnsi="Arial Narrow" w:cs="Arial Narrow"/>
                <w:sz w:val="24"/>
                <w:szCs w:val="24"/>
              </w:rPr>
            </w:pPr>
          </w:p>
        </w:tc>
        <w:tc>
          <w:tcPr>
            <w:tcW w:w="3118" w:type="dxa"/>
            <w:tcBorders>
              <w:top w:val="single" w:sz="4" w:space="0" w:color="000000"/>
              <w:left w:val="single" w:sz="4" w:space="0" w:color="000000"/>
              <w:bottom w:val="single" w:sz="4" w:space="0" w:color="000000"/>
            </w:tcBorders>
          </w:tcPr>
          <w:p w:rsidR="00DB6D4B" w:rsidRPr="00D210A0" w:rsidRDefault="00DB6D4B" w:rsidP="00870B5D">
            <w:pPr>
              <w:pStyle w:val="Paragrafoelenco1"/>
              <w:snapToGrid w:val="0"/>
              <w:ind w:left="0"/>
              <w:jc w:val="both"/>
              <w:rPr>
                <w:rFonts w:ascii="Arial Narrow" w:hAnsi="Arial Narrow" w:cs="Arial Narrow"/>
                <w:sz w:val="24"/>
                <w:szCs w:val="24"/>
              </w:rPr>
            </w:pPr>
          </w:p>
        </w:tc>
        <w:tc>
          <w:tcPr>
            <w:tcW w:w="3746" w:type="dxa"/>
            <w:tcBorders>
              <w:top w:val="single" w:sz="4" w:space="0" w:color="000000"/>
              <w:left w:val="single" w:sz="4" w:space="0" w:color="000000"/>
              <w:bottom w:val="single" w:sz="4" w:space="0" w:color="000000"/>
              <w:right w:val="single" w:sz="4" w:space="0" w:color="000000"/>
            </w:tcBorders>
          </w:tcPr>
          <w:p w:rsidR="00DB6D4B" w:rsidRPr="00D210A0" w:rsidRDefault="00DB6D4B" w:rsidP="00870B5D">
            <w:pPr>
              <w:pStyle w:val="Paragrafoelenco1"/>
              <w:snapToGrid w:val="0"/>
              <w:ind w:left="0"/>
              <w:jc w:val="both"/>
              <w:rPr>
                <w:rFonts w:ascii="Arial Narrow" w:hAnsi="Arial Narrow" w:cs="Arial Narrow"/>
                <w:sz w:val="24"/>
                <w:szCs w:val="24"/>
              </w:rPr>
            </w:pPr>
          </w:p>
        </w:tc>
      </w:tr>
    </w:tbl>
    <w:p w:rsidR="00DB6D4B" w:rsidRPr="00DB6D4B" w:rsidRDefault="00DB6D4B" w:rsidP="00DB6D4B">
      <w:pPr>
        <w:pBdr>
          <w:bottom w:val="single" w:sz="4" w:space="1" w:color="000000"/>
        </w:pBdr>
        <w:spacing w:line="276" w:lineRule="auto"/>
        <w:rPr>
          <w:rFonts w:ascii="Arial Narrow" w:hAnsi="Arial Narrow" w:cs="Arial Narrow"/>
          <w:b/>
          <w:sz w:val="28"/>
          <w:szCs w:val="28"/>
        </w:rPr>
      </w:pPr>
      <w:r w:rsidRPr="00DB6D4B">
        <w:rPr>
          <w:rFonts w:ascii="Arial Narrow" w:hAnsi="Arial Narrow" w:cs="Arial Narrow"/>
          <w:b/>
          <w:sz w:val="28"/>
          <w:szCs w:val="28"/>
        </w:rPr>
        <w:t xml:space="preserve">Per attribuzione punteggi è obbligatorio ALLEGARE CERTIFICAZIONI </w:t>
      </w:r>
    </w:p>
    <w:p w:rsidR="00DB6D4B" w:rsidRDefault="00DB6D4B" w:rsidP="00DB6D4B">
      <w:pPr>
        <w:pStyle w:val="Paragrafoelenco1"/>
        <w:ind w:left="0"/>
        <w:jc w:val="both"/>
        <w:rPr>
          <w:rFonts w:ascii="Arial Narrow" w:hAnsi="Arial Narrow" w:cs="Arial Narrow"/>
          <w:b/>
          <w:sz w:val="28"/>
          <w:szCs w:val="28"/>
        </w:rPr>
      </w:pPr>
    </w:p>
    <w:p w:rsidR="00DB6D4B" w:rsidRDefault="00DB6D4B" w:rsidP="00DB6D4B">
      <w:pPr>
        <w:pStyle w:val="Paragrafoelenco1"/>
        <w:ind w:left="0"/>
        <w:jc w:val="both"/>
        <w:rPr>
          <w:rFonts w:ascii="Arial Narrow" w:hAnsi="Arial Narrow" w:cs="Arial Narrow"/>
          <w:b/>
          <w:sz w:val="28"/>
          <w:szCs w:val="28"/>
        </w:rPr>
      </w:pPr>
    </w:p>
    <w:p w:rsidR="00DB6D4B" w:rsidRDefault="00DB6D4B" w:rsidP="00DB6D4B">
      <w:pPr>
        <w:pStyle w:val="Paragrafoelenco1"/>
        <w:ind w:left="0"/>
        <w:jc w:val="both"/>
        <w:rPr>
          <w:rFonts w:ascii="Arial Narrow" w:hAnsi="Arial Narrow" w:cs="Arial Narrow"/>
          <w:b/>
          <w:sz w:val="26"/>
          <w:szCs w:val="26"/>
        </w:rPr>
      </w:pPr>
      <w:r w:rsidRPr="00301353">
        <w:rPr>
          <w:rFonts w:ascii="Arial Narrow" w:hAnsi="Arial Narrow" w:cs="Arial Narrow"/>
          <w:b/>
          <w:sz w:val="26"/>
          <w:szCs w:val="26"/>
        </w:rPr>
        <w:t xml:space="preserve">D.1.2. </w:t>
      </w:r>
      <w:r w:rsidRPr="004A0E0E">
        <w:rPr>
          <w:rFonts w:ascii="Arial Narrow" w:hAnsi="Arial Narrow" w:cs="Arial Narrow"/>
          <w:b/>
          <w:sz w:val="26"/>
          <w:szCs w:val="26"/>
        </w:rPr>
        <w:t>Per l’</w:t>
      </w:r>
      <w:proofErr w:type="spellStart"/>
      <w:r w:rsidRPr="004A0E0E">
        <w:rPr>
          <w:rFonts w:ascii="Arial Narrow" w:hAnsi="Arial Narrow" w:cs="Arial Narrow"/>
          <w:b/>
          <w:sz w:val="26"/>
          <w:szCs w:val="26"/>
        </w:rPr>
        <w:t>efficientamento</w:t>
      </w:r>
      <w:proofErr w:type="spellEnd"/>
      <w:r w:rsidRPr="004A0E0E">
        <w:rPr>
          <w:rFonts w:ascii="Arial Narrow" w:hAnsi="Arial Narrow" w:cs="Arial Narrow"/>
          <w:b/>
          <w:sz w:val="26"/>
          <w:szCs w:val="26"/>
        </w:rPr>
        <w:t xml:space="preserve"> del servizio, l’ulteriore quota di 12 punti relativa alla qualità del servizio, viene attribuita valutando:</w:t>
      </w:r>
    </w:p>
    <w:tbl>
      <w:tblPr>
        <w:tblW w:w="9745" w:type="dxa"/>
        <w:tblInd w:w="2" w:type="dxa"/>
        <w:tblLayout w:type="fixed"/>
        <w:tblLook w:val="0000" w:firstRow="0" w:lastRow="0" w:firstColumn="0" w:lastColumn="0" w:noHBand="0" w:noVBand="0"/>
      </w:tblPr>
      <w:tblGrid>
        <w:gridCol w:w="4275"/>
        <w:gridCol w:w="30"/>
        <w:gridCol w:w="5440"/>
      </w:tblGrid>
      <w:tr w:rsidR="00DB6D4B" w:rsidTr="00870B5D">
        <w:trPr>
          <w:trHeight w:val="312"/>
        </w:trPr>
        <w:tc>
          <w:tcPr>
            <w:tcW w:w="4275" w:type="dxa"/>
            <w:tcBorders>
              <w:top w:val="single" w:sz="4" w:space="0" w:color="000000"/>
              <w:left w:val="single" w:sz="4" w:space="0" w:color="000000"/>
              <w:bottom w:val="single" w:sz="4" w:space="0" w:color="000000"/>
            </w:tcBorders>
          </w:tcPr>
          <w:p w:rsidR="00DB6D4B" w:rsidRDefault="00DB6D4B" w:rsidP="00870B5D">
            <w:pPr>
              <w:spacing w:line="276" w:lineRule="auto"/>
              <w:jc w:val="center"/>
            </w:pPr>
            <w:r>
              <w:rPr>
                <w:rFonts w:ascii="Arial Narrow" w:hAnsi="Arial Narrow" w:cs="Arial Narrow"/>
              </w:rPr>
              <w:t>Oggetto</w:t>
            </w:r>
          </w:p>
        </w:tc>
        <w:tc>
          <w:tcPr>
            <w:tcW w:w="5470" w:type="dxa"/>
            <w:gridSpan w:val="2"/>
            <w:tcBorders>
              <w:top w:val="single" w:sz="4" w:space="0" w:color="000000"/>
              <w:left w:val="single" w:sz="4" w:space="0" w:color="000000"/>
              <w:bottom w:val="single" w:sz="4" w:space="0" w:color="000000"/>
              <w:right w:val="single" w:sz="4" w:space="0" w:color="000000"/>
            </w:tcBorders>
          </w:tcPr>
          <w:p w:rsidR="00DB6D4B" w:rsidRDefault="00DB6D4B" w:rsidP="00870B5D">
            <w:pPr>
              <w:spacing w:line="276" w:lineRule="auto"/>
              <w:jc w:val="center"/>
            </w:pPr>
            <w:r w:rsidRPr="00B90004">
              <w:rPr>
                <w:rFonts w:ascii="Arial Narrow" w:hAnsi="Arial Narrow" w:cs="Arial Narrow"/>
              </w:rPr>
              <w:t xml:space="preserve">Descrizione proposta </w:t>
            </w:r>
          </w:p>
        </w:tc>
      </w:tr>
      <w:tr w:rsidR="00DB6D4B" w:rsidTr="00870B5D">
        <w:trPr>
          <w:trHeight w:val="2208"/>
        </w:trPr>
        <w:tc>
          <w:tcPr>
            <w:tcW w:w="4275" w:type="dxa"/>
            <w:tcBorders>
              <w:top w:val="single" w:sz="4" w:space="0" w:color="000000"/>
              <w:left w:val="single" w:sz="4" w:space="0" w:color="000000"/>
              <w:bottom w:val="single" w:sz="4" w:space="0" w:color="000000"/>
            </w:tcBorders>
          </w:tcPr>
          <w:p w:rsidR="00DB6D4B" w:rsidRDefault="00DB6D4B" w:rsidP="00870B5D">
            <w:pPr>
              <w:pStyle w:val="Paragrafoelenco"/>
              <w:spacing w:line="276" w:lineRule="auto"/>
              <w:ind w:left="0"/>
              <w:mirrorIndents/>
              <w:jc w:val="both"/>
              <w:rPr>
                <w:rFonts w:ascii="Arial Narrow" w:hAnsi="Arial Narrow"/>
                <w:sz w:val="24"/>
                <w:szCs w:val="24"/>
              </w:rPr>
            </w:pPr>
            <w:r>
              <w:rPr>
                <w:rFonts w:ascii="Arial Narrow" w:hAnsi="Arial Narrow"/>
                <w:b/>
              </w:rPr>
              <w:t>D</w:t>
            </w:r>
            <w:r w:rsidRPr="00330484">
              <w:rPr>
                <w:rFonts w:ascii="Arial Narrow" w:hAnsi="Arial Narrow"/>
                <w:b/>
              </w:rPr>
              <w:t>.1.2.</w:t>
            </w:r>
            <w:r>
              <w:rPr>
                <w:rFonts w:ascii="Arial Narrow" w:hAnsi="Arial Narrow"/>
                <w:b/>
              </w:rPr>
              <w:t>a</w:t>
            </w:r>
            <w:r w:rsidRPr="00330484">
              <w:rPr>
                <w:rFonts w:ascii="Arial Narrow" w:hAnsi="Arial Narrow"/>
                <w:b/>
              </w:rPr>
              <w:t xml:space="preserve"> </w:t>
            </w:r>
            <w:r w:rsidRPr="006F3527">
              <w:rPr>
                <w:rFonts w:ascii="Arial Narrow" w:hAnsi="Arial Narrow"/>
                <w:sz w:val="24"/>
                <w:szCs w:val="24"/>
              </w:rPr>
              <w:t xml:space="preserve">gestione informatizzata idonea all’estrazione di report dei servizi di raccolta e gestione dei dati personali relativi agli ospiti per i compiti indicati nell’art. 2 </w:t>
            </w:r>
            <w:proofErr w:type="spellStart"/>
            <w:r w:rsidRPr="006F3527">
              <w:rPr>
                <w:rFonts w:ascii="Arial Narrow" w:hAnsi="Arial Narrow"/>
                <w:sz w:val="24"/>
                <w:szCs w:val="24"/>
              </w:rPr>
              <w:t>lett</w:t>
            </w:r>
            <w:proofErr w:type="spellEnd"/>
            <w:r w:rsidRPr="006F3527">
              <w:rPr>
                <w:rFonts w:ascii="Arial Narrow" w:hAnsi="Arial Narrow"/>
                <w:sz w:val="24"/>
                <w:szCs w:val="24"/>
              </w:rPr>
              <w:t>. A) punto 1) del capitolato</w:t>
            </w:r>
            <w:r>
              <w:rPr>
                <w:rFonts w:ascii="Arial Narrow" w:hAnsi="Arial Narrow"/>
                <w:sz w:val="24"/>
                <w:szCs w:val="24"/>
              </w:rPr>
              <w:t xml:space="preserve">. </w:t>
            </w:r>
          </w:p>
          <w:p w:rsidR="00DB6D4B" w:rsidRPr="00407BD7" w:rsidRDefault="00DB6D4B" w:rsidP="00870B5D">
            <w:pPr>
              <w:pStyle w:val="Paragrafoelenco"/>
              <w:spacing w:line="276" w:lineRule="auto"/>
              <w:ind w:left="0"/>
              <w:mirrorIndents/>
              <w:jc w:val="both"/>
              <w:rPr>
                <w:rFonts w:ascii="Arial Narrow" w:hAnsi="Arial Narrow"/>
                <w:b/>
                <w:sz w:val="24"/>
                <w:szCs w:val="24"/>
              </w:rPr>
            </w:pPr>
            <w:r w:rsidRPr="00407BD7">
              <w:rPr>
                <w:rFonts w:ascii="Arial Narrow" w:hAnsi="Arial Narrow"/>
                <w:b/>
                <w:sz w:val="24"/>
                <w:szCs w:val="24"/>
              </w:rPr>
              <w:t>1,50 punti</w:t>
            </w:r>
          </w:p>
          <w:p w:rsidR="00DB6D4B" w:rsidRDefault="00DB6D4B" w:rsidP="00870B5D">
            <w:pPr>
              <w:spacing w:line="276" w:lineRule="auto"/>
              <w:jc w:val="both"/>
            </w:pPr>
          </w:p>
        </w:tc>
        <w:tc>
          <w:tcPr>
            <w:tcW w:w="5470" w:type="dxa"/>
            <w:gridSpan w:val="2"/>
            <w:tcBorders>
              <w:top w:val="single" w:sz="4" w:space="0" w:color="000000"/>
              <w:left w:val="single" w:sz="4" w:space="0" w:color="000000"/>
              <w:bottom w:val="single" w:sz="4" w:space="0" w:color="000000"/>
              <w:right w:val="single" w:sz="4" w:space="0" w:color="000000"/>
            </w:tcBorders>
          </w:tcPr>
          <w:p w:rsidR="00DB6D4B" w:rsidRPr="00B90004" w:rsidRDefault="00DB6D4B" w:rsidP="00870B5D">
            <w:pPr>
              <w:snapToGrid w:val="0"/>
              <w:spacing w:line="276" w:lineRule="auto"/>
              <w:jc w:val="both"/>
              <w:rPr>
                <w:rFonts w:ascii="Arial Narrow" w:hAnsi="Arial Narrow" w:cs="Arial Narrow"/>
                <w:i/>
                <w:sz w:val="20"/>
                <w:szCs w:val="20"/>
              </w:rPr>
            </w:pPr>
          </w:p>
        </w:tc>
      </w:tr>
      <w:tr w:rsidR="00DB6D4B" w:rsidTr="00870B5D">
        <w:trPr>
          <w:trHeight w:val="2193"/>
        </w:trPr>
        <w:tc>
          <w:tcPr>
            <w:tcW w:w="4275" w:type="dxa"/>
            <w:tcBorders>
              <w:left w:val="single" w:sz="4" w:space="0" w:color="000000"/>
              <w:bottom w:val="single" w:sz="4" w:space="0" w:color="000000"/>
            </w:tcBorders>
          </w:tcPr>
          <w:p w:rsidR="00DB6D4B" w:rsidRDefault="00DB6D4B" w:rsidP="00870B5D">
            <w:pPr>
              <w:widowControl w:val="0"/>
              <w:suppressAutoHyphens w:val="0"/>
              <w:autoSpaceDE w:val="0"/>
              <w:autoSpaceDN w:val="0"/>
              <w:spacing w:line="276" w:lineRule="auto"/>
              <w:ind w:left="66"/>
              <w:contextualSpacing/>
              <w:mirrorIndents/>
              <w:jc w:val="both"/>
              <w:rPr>
                <w:rFonts w:ascii="Arial Narrow" w:hAnsi="Arial Narrow"/>
              </w:rPr>
            </w:pPr>
            <w:r>
              <w:rPr>
                <w:rFonts w:ascii="Arial Narrow" w:hAnsi="Arial Narrow"/>
                <w:b/>
              </w:rPr>
              <w:t>D</w:t>
            </w:r>
            <w:r w:rsidRPr="00330484">
              <w:rPr>
                <w:rFonts w:ascii="Arial Narrow" w:hAnsi="Arial Narrow"/>
                <w:b/>
              </w:rPr>
              <w:t>.1.2.</w:t>
            </w:r>
            <w:r>
              <w:rPr>
                <w:rFonts w:ascii="Arial Narrow" w:hAnsi="Arial Narrow"/>
                <w:b/>
              </w:rPr>
              <w:t xml:space="preserve">b </w:t>
            </w:r>
            <w:r w:rsidRPr="006F3527">
              <w:rPr>
                <w:rFonts w:ascii="Arial Narrow" w:hAnsi="Arial Narrow"/>
              </w:rPr>
              <w:t>gestione informatizzata del servizio di amministrazione e contabilizzazione di tutti i dati relativi alla fornitura, al consumo e alla complessiva movimentazione di magazzino</w:t>
            </w:r>
            <w:r>
              <w:rPr>
                <w:rFonts w:ascii="Arial Narrow" w:hAnsi="Arial Narrow"/>
              </w:rPr>
              <w:t>.</w:t>
            </w:r>
          </w:p>
          <w:p w:rsidR="00DB6D4B" w:rsidRPr="00407BD7" w:rsidRDefault="00DB6D4B" w:rsidP="00870B5D">
            <w:pPr>
              <w:widowControl w:val="0"/>
              <w:suppressAutoHyphens w:val="0"/>
              <w:autoSpaceDE w:val="0"/>
              <w:autoSpaceDN w:val="0"/>
              <w:spacing w:line="276" w:lineRule="auto"/>
              <w:ind w:left="66"/>
              <w:contextualSpacing/>
              <w:mirrorIndents/>
              <w:jc w:val="both"/>
              <w:rPr>
                <w:rFonts w:ascii="Arial Narrow" w:hAnsi="Arial Narrow"/>
                <w:b/>
              </w:rPr>
            </w:pPr>
            <w:r w:rsidRPr="00407BD7">
              <w:rPr>
                <w:rFonts w:ascii="Arial Narrow" w:hAnsi="Arial Narrow"/>
                <w:b/>
              </w:rPr>
              <w:t>1,50 punti</w:t>
            </w:r>
          </w:p>
          <w:p w:rsidR="00DB6D4B" w:rsidRDefault="00DB6D4B" w:rsidP="00870B5D">
            <w:pPr>
              <w:spacing w:line="276" w:lineRule="auto"/>
              <w:jc w:val="both"/>
            </w:pPr>
          </w:p>
        </w:tc>
        <w:tc>
          <w:tcPr>
            <w:tcW w:w="5470" w:type="dxa"/>
            <w:gridSpan w:val="2"/>
            <w:tcBorders>
              <w:left w:val="single" w:sz="4" w:space="0" w:color="000000"/>
              <w:bottom w:val="single" w:sz="4" w:space="0" w:color="000000"/>
              <w:right w:val="single" w:sz="4" w:space="0" w:color="000000"/>
            </w:tcBorders>
          </w:tcPr>
          <w:p w:rsidR="00DB6D4B" w:rsidRDefault="00DB6D4B" w:rsidP="00870B5D">
            <w:pPr>
              <w:snapToGrid w:val="0"/>
              <w:spacing w:line="276" w:lineRule="auto"/>
              <w:jc w:val="both"/>
            </w:pPr>
          </w:p>
        </w:tc>
      </w:tr>
      <w:tr w:rsidR="00DB6D4B" w:rsidTr="00870B5D">
        <w:trPr>
          <w:trHeight w:val="327"/>
        </w:trPr>
        <w:tc>
          <w:tcPr>
            <w:tcW w:w="4275" w:type="dxa"/>
            <w:tcBorders>
              <w:left w:val="single" w:sz="4" w:space="0" w:color="000000"/>
              <w:bottom w:val="single" w:sz="4" w:space="0" w:color="000000"/>
            </w:tcBorders>
          </w:tcPr>
          <w:p w:rsidR="00DB6D4B" w:rsidRDefault="00DB6D4B" w:rsidP="00870B5D">
            <w:pPr>
              <w:widowControl w:val="0"/>
              <w:suppressAutoHyphens w:val="0"/>
              <w:autoSpaceDE w:val="0"/>
              <w:autoSpaceDN w:val="0"/>
              <w:spacing w:line="276" w:lineRule="auto"/>
              <w:contextualSpacing/>
              <w:mirrorIndents/>
              <w:jc w:val="both"/>
              <w:rPr>
                <w:rFonts w:ascii="Arial Narrow" w:hAnsi="Arial Narrow"/>
              </w:rPr>
            </w:pPr>
            <w:r>
              <w:rPr>
                <w:rFonts w:ascii="Arial Narrow" w:hAnsi="Arial Narrow"/>
                <w:b/>
              </w:rPr>
              <w:t>D</w:t>
            </w:r>
            <w:r w:rsidRPr="00330484">
              <w:rPr>
                <w:rFonts w:ascii="Arial Narrow" w:hAnsi="Arial Narrow"/>
                <w:b/>
              </w:rPr>
              <w:t>.1.2.</w:t>
            </w:r>
            <w:r>
              <w:rPr>
                <w:rFonts w:ascii="Arial Narrow" w:hAnsi="Arial Narrow"/>
                <w:b/>
              </w:rPr>
              <w:t xml:space="preserve">c </w:t>
            </w:r>
            <w:r w:rsidRPr="000F37B3">
              <w:rPr>
                <w:rFonts w:ascii="Arial Narrow" w:hAnsi="Arial Narrow"/>
              </w:rPr>
              <w:t>g</w:t>
            </w:r>
            <w:r w:rsidRPr="006F3527">
              <w:rPr>
                <w:rFonts w:ascii="Arial Narrow" w:hAnsi="Arial Narrow"/>
              </w:rPr>
              <w:t>estione informatizzata dei dati relativi al servizio di assistenza sanitaria con riferimento ai compiti previsti nel capitolato d’appalto e nelle specifiche tecniche</w:t>
            </w:r>
          </w:p>
          <w:p w:rsidR="00DB6D4B" w:rsidRPr="00407BD7" w:rsidRDefault="00DB6D4B" w:rsidP="00870B5D">
            <w:pPr>
              <w:widowControl w:val="0"/>
              <w:suppressAutoHyphens w:val="0"/>
              <w:autoSpaceDE w:val="0"/>
              <w:autoSpaceDN w:val="0"/>
              <w:spacing w:line="276" w:lineRule="auto"/>
              <w:contextualSpacing/>
              <w:mirrorIndents/>
              <w:jc w:val="both"/>
              <w:rPr>
                <w:rFonts w:ascii="Arial Narrow" w:hAnsi="Arial Narrow"/>
                <w:b/>
              </w:rPr>
            </w:pPr>
            <w:r w:rsidRPr="00407BD7">
              <w:rPr>
                <w:rFonts w:ascii="Arial Narrow" w:hAnsi="Arial Narrow"/>
                <w:b/>
              </w:rPr>
              <w:t>1,50 punti</w:t>
            </w:r>
          </w:p>
          <w:p w:rsidR="00DB6D4B" w:rsidRDefault="00DB6D4B" w:rsidP="00870B5D">
            <w:pPr>
              <w:spacing w:line="276" w:lineRule="auto"/>
              <w:jc w:val="both"/>
            </w:pPr>
          </w:p>
        </w:tc>
        <w:tc>
          <w:tcPr>
            <w:tcW w:w="5470" w:type="dxa"/>
            <w:gridSpan w:val="2"/>
            <w:tcBorders>
              <w:left w:val="single" w:sz="4" w:space="0" w:color="000000"/>
              <w:bottom w:val="single" w:sz="4" w:space="0" w:color="000000"/>
              <w:right w:val="single" w:sz="4" w:space="0" w:color="000000"/>
            </w:tcBorders>
          </w:tcPr>
          <w:p w:rsidR="00DB6D4B" w:rsidRDefault="00DB6D4B" w:rsidP="00870B5D">
            <w:pPr>
              <w:snapToGrid w:val="0"/>
              <w:spacing w:line="276" w:lineRule="auto"/>
              <w:jc w:val="both"/>
              <w:rPr>
                <w:rFonts w:ascii="Arial Narrow" w:hAnsi="Arial Narrow" w:cs="Arial Narrow"/>
              </w:rPr>
            </w:pPr>
          </w:p>
        </w:tc>
      </w:tr>
      <w:tr w:rsidR="00DB6D4B" w:rsidTr="00870B5D">
        <w:trPr>
          <w:trHeight w:val="1253"/>
        </w:trPr>
        <w:tc>
          <w:tcPr>
            <w:tcW w:w="4305" w:type="dxa"/>
            <w:gridSpan w:val="2"/>
            <w:tcBorders>
              <w:top w:val="single" w:sz="4" w:space="0" w:color="000000"/>
              <w:left w:val="single" w:sz="4" w:space="0" w:color="000000"/>
              <w:bottom w:val="single" w:sz="4" w:space="0" w:color="000000"/>
            </w:tcBorders>
          </w:tcPr>
          <w:p w:rsidR="00DB6D4B" w:rsidRPr="000F37B3" w:rsidRDefault="00DB6D4B" w:rsidP="00870B5D">
            <w:pPr>
              <w:widowControl w:val="0"/>
              <w:suppressAutoHyphens w:val="0"/>
              <w:autoSpaceDE w:val="0"/>
              <w:autoSpaceDN w:val="0"/>
              <w:spacing w:line="276" w:lineRule="auto"/>
              <w:contextualSpacing/>
              <w:mirrorIndents/>
              <w:jc w:val="both"/>
              <w:rPr>
                <w:rFonts w:ascii="Arial Narrow" w:hAnsi="Arial Narrow" w:cs="Arial"/>
              </w:rPr>
            </w:pPr>
            <w:r w:rsidRPr="000F37B3">
              <w:rPr>
                <w:rFonts w:ascii="Arial Narrow" w:hAnsi="Arial Narrow" w:cs="Arial"/>
                <w:b/>
              </w:rPr>
              <w:t>D.1.2.</w:t>
            </w:r>
            <w:r>
              <w:rPr>
                <w:rFonts w:ascii="Arial Narrow" w:hAnsi="Arial Narrow" w:cs="Arial"/>
                <w:b/>
              </w:rPr>
              <w:t>d</w:t>
            </w:r>
            <w:r w:rsidRPr="000F37B3">
              <w:rPr>
                <w:rFonts w:ascii="Arial Narrow" w:hAnsi="Arial Narrow" w:cs="Arial"/>
                <w:b/>
              </w:rPr>
              <w:t xml:space="preserve"> - </w:t>
            </w:r>
            <w:r w:rsidRPr="000F37B3">
              <w:rPr>
                <w:rFonts w:ascii="Arial Narrow" w:hAnsi="Arial Narrow" w:cs="Arial"/>
              </w:rPr>
              <w:t>predisposizione di un programma di elaborazione dei dati relativi ai servizi affidati in gestione ne</w:t>
            </w:r>
            <w:r>
              <w:rPr>
                <w:rFonts w:ascii="Arial Narrow" w:hAnsi="Arial Narrow" w:cs="Arial"/>
              </w:rPr>
              <w:t>cessari ai compiti di controllo</w:t>
            </w:r>
          </w:p>
          <w:p w:rsidR="00DB6D4B" w:rsidRPr="00407BD7" w:rsidRDefault="00DB6D4B" w:rsidP="00870B5D">
            <w:pPr>
              <w:spacing w:line="276" w:lineRule="auto"/>
              <w:jc w:val="both"/>
              <w:rPr>
                <w:rFonts w:ascii="Arial" w:hAnsi="Arial" w:cs="Arial"/>
                <w:b/>
              </w:rPr>
            </w:pPr>
            <w:r w:rsidRPr="00407BD7">
              <w:rPr>
                <w:rFonts w:ascii="Arial Narrow" w:hAnsi="Arial Narrow" w:cs="Arial"/>
                <w:b/>
              </w:rPr>
              <w:t>3 punti</w:t>
            </w:r>
          </w:p>
        </w:tc>
        <w:tc>
          <w:tcPr>
            <w:tcW w:w="5440" w:type="dxa"/>
            <w:tcBorders>
              <w:top w:val="single" w:sz="4" w:space="0" w:color="000000"/>
              <w:left w:val="single" w:sz="4" w:space="0" w:color="000000"/>
              <w:bottom w:val="single" w:sz="4" w:space="0" w:color="000000"/>
              <w:right w:val="single" w:sz="4" w:space="0" w:color="000000"/>
            </w:tcBorders>
          </w:tcPr>
          <w:p w:rsidR="00DB6D4B" w:rsidRDefault="00DB6D4B" w:rsidP="00870B5D">
            <w:pPr>
              <w:spacing w:line="276" w:lineRule="auto"/>
              <w:ind w:left="360"/>
              <w:jc w:val="both"/>
              <w:rPr>
                <w:rFonts w:ascii="Arial Narrow" w:hAnsi="Arial Narrow" w:cs="Arial Narrow"/>
                <w:b/>
              </w:rPr>
            </w:pPr>
          </w:p>
        </w:tc>
      </w:tr>
      <w:tr w:rsidR="00DB6D4B" w:rsidTr="00870B5D">
        <w:trPr>
          <w:trHeight w:val="558"/>
        </w:trPr>
        <w:tc>
          <w:tcPr>
            <w:tcW w:w="4305" w:type="dxa"/>
            <w:gridSpan w:val="2"/>
            <w:tcBorders>
              <w:top w:val="single" w:sz="4" w:space="0" w:color="000000"/>
              <w:left w:val="single" w:sz="4" w:space="0" w:color="000000"/>
              <w:bottom w:val="single" w:sz="4" w:space="0" w:color="000000"/>
            </w:tcBorders>
          </w:tcPr>
          <w:p w:rsidR="00DB6D4B" w:rsidRDefault="00DB6D4B" w:rsidP="00870B5D">
            <w:pPr>
              <w:widowControl w:val="0"/>
              <w:suppressAutoHyphens w:val="0"/>
              <w:autoSpaceDE w:val="0"/>
              <w:autoSpaceDN w:val="0"/>
              <w:spacing w:line="276" w:lineRule="auto"/>
              <w:contextualSpacing/>
              <w:mirrorIndents/>
              <w:jc w:val="both"/>
              <w:rPr>
                <w:rFonts w:ascii="Arial Narrow" w:hAnsi="Arial Narrow"/>
              </w:rPr>
            </w:pPr>
            <w:r>
              <w:rPr>
                <w:rFonts w:ascii="Arial Narrow" w:hAnsi="Arial Narrow"/>
                <w:b/>
              </w:rPr>
              <w:lastRenderedPageBreak/>
              <w:t>D</w:t>
            </w:r>
            <w:r w:rsidRPr="00330484">
              <w:rPr>
                <w:rFonts w:ascii="Arial Narrow" w:hAnsi="Arial Narrow"/>
                <w:b/>
              </w:rPr>
              <w:t>.1.2.</w:t>
            </w:r>
            <w:r>
              <w:rPr>
                <w:rFonts w:ascii="Arial Narrow" w:hAnsi="Arial Narrow"/>
                <w:b/>
              </w:rPr>
              <w:t xml:space="preserve">e </w:t>
            </w:r>
            <w:r w:rsidRPr="006F3527">
              <w:rPr>
                <w:rFonts w:ascii="Arial Narrow" w:hAnsi="Arial Narrow"/>
              </w:rPr>
              <w:t>p</w:t>
            </w:r>
            <w:r>
              <w:rPr>
                <w:rFonts w:ascii="Arial Narrow" w:hAnsi="Arial Narrow"/>
              </w:rPr>
              <w:t>redisposizione piano alimentare indicante le modalità di approvvigionamento, la selezione e l’accreditamento dei fornitori, nonché l’elenco di fornitori di materie prime con eventuali attestazioni riguardanti:</w:t>
            </w:r>
            <w:r>
              <w:t xml:space="preserve"> </w:t>
            </w:r>
            <w:r w:rsidRPr="00224558">
              <w:rPr>
                <w:rFonts w:ascii="Arial Narrow" w:hAnsi="Arial Narrow"/>
              </w:rPr>
              <w:t>il possesso della certificazione di qualità, le metodologie di verifica certificazioni, le scadenze, le provenienze e le etichettature, la gestione delle non conformità di prodotto</w:t>
            </w:r>
            <w:r>
              <w:rPr>
                <w:rFonts w:ascii="Arial Narrow" w:hAnsi="Arial Narrow"/>
              </w:rPr>
              <w:t xml:space="preserve"> e di processo  </w:t>
            </w:r>
          </w:p>
          <w:p w:rsidR="00DB6D4B" w:rsidRPr="00407BD7" w:rsidRDefault="00DB6D4B" w:rsidP="00870B5D">
            <w:pPr>
              <w:widowControl w:val="0"/>
              <w:suppressAutoHyphens w:val="0"/>
              <w:autoSpaceDE w:val="0"/>
              <w:autoSpaceDN w:val="0"/>
              <w:spacing w:line="276" w:lineRule="auto"/>
              <w:contextualSpacing/>
              <w:mirrorIndents/>
              <w:jc w:val="both"/>
              <w:rPr>
                <w:rFonts w:ascii="Arial Narrow" w:hAnsi="Arial Narrow"/>
                <w:b/>
              </w:rPr>
            </w:pPr>
            <w:r w:rsidRPr="00407BD7">
              <w:rPr>
                <w:rFonts w:ascii="Arial Narrow" w:hAnsi="Arial Narrow"/>
                <w:b/>
              </w:rPr>
              <w:t>2,50 punti</w:t>
            </w:r>
          </w:p>
          <w:p w:rsidR="00DB6D4B" w:rsidRDefault="00DB6D4B" w:rsidP="00870B5D">
            <w:pPr>
              <w:spacing w:line="276" w:lineRule="auto"/>
              <w:jc w:val="both"/>
            </w:pPr>
          </w:p>
        </w:tc>
        <w:tc>
          <w:tcPr>
            <w:tcW w:w="5440" w:type="dxa"/>
            <w:tcBorders>
              <w:top w:val="single" w:sz="4" w:space="0" w:color="000000"/>
              <w:left w:val="single" w:sz="4" w:space="0" w:color="000000"/>
              <w:bottom w:val="single" w:sz="4" w:space="0" w:color="000000"/>
              <w:right w:val="single" w:sz="4" w:space="0" w:color="000000"/>
            </w:tcBorders>
          </w:tcPr>
          <w:p w:rsidR="00DB6D4B" w:rsidRDefault="00DB6D4B" w:rsidP="00870B5D">
            <w:pPr>
              <w:snapToGrid w:val="0"/>
              <w:spacing w:line="276" w:lineRule="auto"/>
              <w:jc w:val="both"/>
              <w:rPr>
                <w:rFonts w:ascii="Arial Narrow" w:hAnsi="Arial Narrow" w:cs="Arial Narrow"/>
              </w:rPr>
            </w:pPr>
          </w:p>
        </w:tc>
      </w:tr>
      <w:tr w:rsidR="00DB6D4B" w:rsidTr="00870B5D">
        <w:trPr>
          <w:trHeight w:val="2193"/>
        </w:trPr>
        <w:tc>
          <w:tcPr>
            <w:tcW w:w="4305" w:type="dxa"/>
            <w:gridSpan w:val="2"/>
            <w:tcBorders>
              <w:left w:val="single" w:sz="4" w:space="0" w:color="000000"/>
            </w:tcBorders>
          </w:tcPr>
          <w:p w:rsidR="00DB6D4B" w:rsidRDefault="00DB6D4B" w:rsidP="00870B5D">
            <w:pPr>
              <w:suppressAutoHyphens w:val="0"/>
              <w:spacing w:after="200" w:line="276" w:lineRule="auto"/>
              <w:ind w:left="-2"/>
              <w:contextualSpacing/>
              <w:jc w:val="both"/>
              <w:rPr>
                <w:rFonts w:ascii="Arial Narrow" w:eastAsia="Arial" w:hAnsi="Arial Narrow"/>
              </w:rPr>
            </w:pPr>
            <w:r>
              <w:rPr>
                <w:rFonts w:ascii="Arial Narrow" w:hAnsi="Arial Narrow"/>
                <w:b/>
              </w:rPr>
              <w:t>D</w:t>
            </w:r>
            <w:r w:rsidRPr="00330484">
              <w:rPr>
                <w:rFonts w:ascii="Arial Narrow" w:hAnsi="Arial Narrow"/>
                <w:b/>
              </w:rPr>
              <w:t>.1.2.</w:t>
            </w:r>
            <w:r>
              <w:rPr>
                <w:rFonts w:ascii="Arial Narrow" w:hAnsi="Arial Narrow"/>
                <w:b/>
              </w:rPr>
              <w:t xml:space="preserve">f - </w:t>
            </w:r>
            <w:r w:rsidRPr="00224558">
              <w:rPr>
                <w:rFonts w:ascii="Arial Narrow" w:eastAsia="Arial" w:hAnsi="Arial Narrow"/>
              </w:rPr>
              <w:t>predisposizione di una relazione sull’impiego di prodotti ecologici (elencati in dettaglio) che rispettino, nell’ambito del servizio di fornitura dei pasti, i criteri stabiliti per l’ottenimento di un’etichettatura ambientale di tipo I;</w:t>
            </w:r>
          </w:p>
          <w:p w:rsidR="00DB6D4B" w:rsidRPr="00407BD7" w:rsidRDefault="00DB6D4B" w:rsidP="00870B5D">
            <w:pPr>
              <w:suppressAutoHyphens w:val="0"/>
              <w:spacing w:after="200" w:line="276" w:lineRule="auto"/>
              <w:contextualSpacing/>
              <w:jc w:val="both"/>
              <w:rPr>
                <w:rFonts w:ascii="Arial Narrow" w:hAnsi="Arial Narrow"/>
                <w:b/>
              </w:rPr>
            </w:pPr>
            <w:r w:rsidRPr="00407BD7">
              <w:rPr>
                <w:rFonts w:ascii="Arial Narrow" w:hAnsi="Arial Narrow"/>
                <w:b/>
              </w:rPr>
              <w:t>1 punto</w:t>
            </w:r>
          </w:p>
        </w:tc>
        <w:tc>
          <w:tcPr>
            <w:tcW w:w="5440" w:type="dxa"/>
            <w:tcBorders>
              <w:left w:val="single" w:sz="4" w:space="0" w:color="000000"/>
              <w:right w:val="single" w:sz="4" w:space="0" w:color="000000"/>
            </w:tcBorders>
          </w:tcPr>
          <w:p w:rsidR="00DB6D4B" w:rsidRDefault="00DB6D4B" w:rsidP="00870B5D">
            <w:pPr>
              <w:snapToGrid w:val="0"/>
              <w:spacing w:line="276" w:lineRule="auto"/>
              <w:jc w:val="both"/>
              <w:rPr>
                <w:rFonts w:ascii="Arial Narrow" w:hAnsi="Arial Narrow" w:cs="Arial Narrow"/>
                <w:color w:val="000000"/>
              </w:rPr>
            </w:pPr>
          </w:p>
        </w:tc>
      </w:tr>
      <w:tr w:rsidR="00DB6D4B" w:rsidTr="00870B5D">
        <w:trPr>
          <w:trHeight w:val="79"/>
        </w:trPr>
        <w:tc>
          <w:tcPr>
            <w:tcW w:w="4305" w:type="dxa"/>
            <w:gridSpan w:val="2"/>
            <w:tcBorders>
              <w:left w:val="single" w:sz="4" w:space="0" w:color="000000"/>
              <w:bottom w:val="single" w:sz="4" w:space="0" w:color="000000"/>
            </w:tcBorders>
          </w:tcPr>
          <w:p w:rsidR="00DB6D4B" w:rsidRPr="006F3527" w:rsidRDefault="00DB6D4B" w:rsidP="00870B5D">
            <w:pPr>
              <w:widowControl w:val="0"/>
              <w:suppressAutoHyphens w:val="0"/>
              <w:autoSpaceDE w:val="0"/>
              <w:autoSpaceDN w:val="0"/>
              <w:spacing w:line="276" w:lineRule="auto"/>
              <w:contextualSpacing/>
              <w:mirrorIndents/>
              <w:jc w:val="both"/>
              <w:rPr>
                <w:rFonts w:ascii="Arial Narrow" w:hAnsi="Arial Narrow"/>
                <w:b/>
              </w:rPr>
            </w:pPr>
          </w:p>
        </w:tc>
        <w:tc>
          <w:tcPr>
            <w:tcW w:w="5440" w:type="dxa"/>
            <w:tcBorders>
              <w:left w:val="single" w:sz="4" w:space="0" w:color="000000"/>
              <w:bottom w:val="single" w:sz="4" w:space="0" w:color="000000"/>
              <w:right w:val="single" w:sz="4" w:space="0" w:color="000000"/>
            </w:tcBorders>
          </w:tcPr>
          <w:p w:rsidR="00DB6D4B" w:rsidRDefault="00DB6D4B" w:rsidP="00870B5D">
            <w:pPr>
              <w:snapToGrid w:val="0"/>
              <w:spacing w:line="276" w:lineRule="auto"/>
              <w:jc w:val="both"/>
              <w:rPr>
                <w:rFonts w:ascii="Arial Narrow" w:hAnsi="Arial Narrow" w:cs="Arial Narrow"/>
                <w:color w:val="000000"/>
              </w:rPr>
            </w:pPr>
          </w:p>
        </w:tc>
      </w:tr>
      <w:tr w:rsidR="00DB6D4B" w:rsidTr="00870B5D">
        <w:trPr>
          <w:trHeight w:val="2193"/>
        </w:trPr>
        <w:tc>
          <w:tcPr>
            <w:tcW w:w="4305" w:type="dxa"/>
            <w:gridSpan w:val="2"/>
            <w:tcBorders>
              <w:top w:val="single" w:sz="4" w:space="0" w:color="000000"/>
              <w:left w:val="single" w:sz="4" w:space="0" w:color="000000"/>
              <w:bottom w:val="single" w:sz="4" w:space="0" w:color="auto"/>
            </w:tcBorders>
          </w:tcPr>
          <w:p w:rsidR="00DB6D4B" w:rsidRDefault="00DB6D4B" w:rsidP="00870B5D">
            <w:pPr>
              <w:widowControl w:val="0"/>
              <w:suppressAutoHyphens w:val="0"/>
              <w:autoSpaceDE w:val="0"/>
              <w:autoSpaceDN w:val="0"/>
              <w:spacing w:line="276" w:lineRule="auto"/>
              <w:contextualSpacing/>
              <w:mirrorIndents/>
              <w:jc w:val="both"/>
              <w:rPr>
                <w:rFonts w:ascii="Arial Narrow" w:hAnsi="Arial Narrow"/>
                <w:b/>
              </w:rPr>
            </w:pPr>
            <w:r>
              <w:rPr>
                <w:rFonts w:ascii="Arial Narrow" w:hAnsi="Arial Narrow"/>
                <w:b/>
              </w:rPr>
              <w:t>D</w:t>
            </w:r>
            <w:r w:rsidRPr="00330484">
              <w:rPr>
                <w:rFonts w:ascii="Arial Narrow" w:hAnsi="Arial Narrow"/>
                <w:b/>
              </w:rPr>
              <w:t>.1.2.</w:t>
            </w:r>
            <w:r>
              <w:rPr>
                <w:rFonts w:ascii="Arial Narrow" w:hAnsi="Arial Narrow"/>
                <w:b/>
              </w:rPr>
              <w:t xml:space="preserve">g – </w:t>
            </w:r>
            <w:r w:rsidRPr="00921186">
              <w:rPr>
                <w:rFonts w:ascii="Arial Narrow" w:hAnsi="Arial Narrow"/>
              </w:rPr>
              <w:t>proposta di efficaci misure intese a ridurre l’impatto ambientale in termini di consumi ed inquinamento, in esecuzione del servizio di pulizia ed igiene ambientale</w:t>
            </w:r>
            <w:r w:rsidRPr="00921186">
              <w:rPr>
                <w:rFonts w:ascii="Arial Narrow" w:hAnsi="Arial Narrow"/>
                <w:b/>
              </w:rPr>
              <w:t>.</w:t>
            </w:r>
          </w:p>
          <w:p w:rsidR="00DB6D4B" w:rsidRPr="00407BD7" w:rsidRDefault="00DB6D4B" w:rsidP="00870B5D">
            <w:pPr>
              <w:widowControl w:val="0"/>
              <w:suppressAutoHyphens w:val="0"/>
              <w:autoSpaceDE w:val="0"/>
              <w:autoSpaceDN w:val="0"/>
              <w:spacing w:line="276" w:lineRule="auto"/>
              <w:contextualSpacing/>
              <w:mirrorIndents/>
              <w:jc w:val="both"/>
              <w:rPr>
                <w:rFonts w:ascii="Arial Narrow" w:hAnsi="Arial Narrow"/>
                <w:b/>
              </w:rPr>
            </w:pPr>
            <w:r w:rsidRPr="00407BD7">
              <w:rPr>
                <w:rFonts w:ascii="Arial Narrow" w:hAnsi="Arial Narrow"/>
                <w:b/>
              </w:rPr>
              <w:t xml:space="preserve">1 punto </w:t>
            </w:r>
          </w:p>
          <w:p w:rsidR="00DB6D4B" w:rsidRPr="000F37B3" w:rsidRDefault="00DB6D4B" w:rsidP="00870B5D">
            <w:pPr>
              <w:widowControl w:val="0"/>
              <w:suppressAutoHyphens w:val="0"/>
              <w:autoSpaceDE w:val="0"/>
              <w:autoSpaceDN w:val="0"/>
              <w:spacing w:line="276" w:lineRule="auto"/>
              <w:contextualSpacing/>
              <w:mirrorIndents/>
              <w:jc w:val="both"/>
              <w:rPr>
                <w:rFonts w:ascii="Arial Narrow" w:hAnsi="Arial Narrow"/>
              </w:rPr>
            </w:pPr>
            <w:r>
              <w:rPr>
                <w:rFonts w:ascii="Arial Narrow" w:hAnsi="Arial Narrow"/>
                <w:b/>
              </w:rPr>
              <w:t xml:space="preserve"> </w:t>
            </w:r>
          </w:p>
          <w:p w:rsidR="00DB6D4B" w:rsidRPr="000F37B3" w:rsidRDefault="00DB6D4B" w:rsidP="00870B5D">
            <w:pPr>
              <w:spacing w:line="276" w:lineRule="auto"/>
              <w:jc w:val="both"/>
              <w:rPr>
                <w:rFonts w:ascii="Arial Narrow" w:hAnsi="Arial Narrow"/>
              </w:rPr>
            </w:pPr>
          </w:p>
        </w:tc>
        <w:tc>
          <w:tcPr>
            <w:tcW w:w="5440" w:type="dxa"/>
            <w:tcBorders>
              <w:top w:val="single" w:sz="4" w:space="0" w:color="000000"/>
              <w:left w:val="single" w:sz="4" w:space="0" w:color="000000"/>
              <w:bottom w:val="single" w:sz="4" w:space="0" w:color="auto"/>
              <w:right w:val="single" w:sz="4" w:space="0" w:color="000000"/>
            </w:tcBorders>
          </w:tcPr>
          <w:p w:rsidR="00DB6D4B" w:rsidRDefault="00DB6D4B" w:rsidP="00870B5D">
            <w:pPr>
              <w:snapToGrid w:val="0"/>
              <w:spacing w:line="276" w:lineRule="auto"/>
              <w:jc w:val="both"/>
              <w:rPr>
                <w:rFonts w:ascii="Arial Narrow" w:hAnsi="Arial Narrow" w:cs="Arial Narrow"/>
                <w:color w:val="000000"/>
              </w:rPr>
            </w:pPr>
          </w:p>
        </w:tc>
      </w:tr>
    </w:tbl>
    <w:p w:rsidR="00DB6D4B" w:rsidRDefault="00DB6D4B" w:rsidP="00DB6D4B">
      <w:pPr>
        <w:spacing w:line="276" w:lineRule="auto"/>
        <w:jc w:val="both"/>
        <w:rPr>
          <w:rFonts w:ascii="Arial Narrow" w:hAnsi="Arial Narrow" w:cs="Arial Narrow"/>
        </w:rPr>
      </w:pPr>
    </w:p>
    <w:p w:rsidR="00DB6D4B" w:rsidRDefault="00DB6D4B" w:rsidP="00DB6D4B">
      <w:pPr>
        <w:widowControl w:val="0"/>
        <w:suppressAutoHyphens w:val="0"/>
        <w:autoSpaceDE w:val="0"/>
        <w:autoSpaceDN w:val="0"/>
        <w:spacing w:line="276" w:lineRule="auto"/>
        <w:ind w:left="573" w:hanging="715"/>
        <w:contextualSpacing/>
        <w:mirrorIndents/>
        <w:jc w:val="both"/>
        <w:rPr>
          <w:rFonts w:ascii="Arial" w:hAnsi="Arial"/>
          <w:lang w:eastAsia="en-US"/>
        </w:rPr>
      </w:pPr>
      <w:r w:rsidRPr="002B7A7C">
        <w:rPr>
          <w:rFonts w:ascii="Arial Narrow" w:hAnsi="Arial Narrow" w:cs="Arial Narrow"/>
          <w:b/>
          <w:sz w:val="28"/>
          <w:szCs w:val="28"/>
          <w:u w:val="single"/>
        </w:rPr>
        <w:t>D.2 PROPOSTE MIGLIORATIVE - PUNTEGGIO MASSIMO 1</w:t>
      </w:r>
      <w:r>
        <w:rPr>
          <w:rFonts w:ascii="Arial Narrow" w:hAnsi="Arial Narrow" w:cs="Arial Narrow"/>
          <w:b/>
          <w:sz w:val="28"/>
          <w:szCs w:val="28"/>
          <w:u w:val="single"/>
        </w:rPr>
        <w:t>6</w:t>
      </w:r>
      <w:r w:rsidRPr="002B7A7C">
        <w:rPr>
          <w:rFonts w:ascii="Arial Narrow" w:hAnsi="Arial Narrow" w:cs="Arial Narrow"/>
          <w:b/>
          <w:sz w:val="28"/>
          <w:szCs w:val="28"/>
          <w:u w:val="single"/>
        </w:rPr>
        <w:t xml:space="preserve"> PUNTI</w:t>
      </w:r>
      <w:r w:rsidRPr="007315C4">
        <w:rPr>
          <w:rFonts w:ascii="Arial" w:hAnsi="Arial"/>
          <w:lang w:eastAsia="en-US"/>
        </w:rPr>
        <w:t xml:space="preserve"> </w:t>
      </w:r>
    </w:p>
    <w:p w:rsidR="00DB6D4B" w:rsidRDefault="00DB6D4B" w:rsidP="00DB6D4B">
      <w:pPr>
        <w:widowControl w:val="0"/>
        <w:suppressAutoHyphens w:val="0"/>
        <w:autoSpaceDE w:val="0"/>
        <w:autoSpaceDN w:val="0"/>
        <w:spacing w:line="276" w:lineRule="auto"/>
        <w:ind w:left="-142" w:hanging="6"/>
        <w:contextualSpacing/>
        <w:mirrorIndents/>
        <w:jc w:val="both"/>
        <w:rPr>
          <w:rFonts w:ascii="Arial" w:hAnsi="Arial"/>
          <w:lang w:eastAsia="en-US"/>
        </w:rPr>
      </w:pPr>
      <w:r w:rsidRPr="006534CA">
        <w:rPr>
          <w:rFonts w:ascii="Arial" w:hAnsi="Arial"/>
          <w:lang w:eastAsia="en-US"/>
        </w:rPr>
        <w:t xml:space="preserve">L’attribuzione del punteggio relativo a questo segmento di fattori di ponderazione, è operata sulla base di </w:t>
      </w:r>
      <w:r w:rsidRPr="006534CA">
        <w:rPr>
          <w:rFonts w:ascii="Arial" w:hAnsi="Arial"/>
          <w:b/>
          <w:lang w:eastAsia="en-US"/>
        </w:rPr>
        <w:t>complessivi 16 punti</w:t>
      </w:r>
      <w:r w:rsidRPr="006534CA">
        <w:rPr>
          <w:rFonts w:ascii="Arial" w:hAnsi="Arial"/>
          <w:lang w:eastAsia="en-US"/>
        </w:rPr>
        <w:t xml:space="preserve"> attribuiti per prestazioni ulteriori rispetto a quelle dettagliate nelle specifiche tecniche, utili a rendere un servizio maggiormente satisfattivo delle necessità di vita degli ospiti, secondo la seguente articolazione:</w:t>
      </w:r>
    </w:p>
    <w:p w:rsidR="00DB6D4B" w:rsidRDefault="00DB6D4B" w:rsidP="00DB6D4B">
      <w:pPr>
        <w:widowControl w:val="0"/>
        <w:suppressAutoHyphens w:val="0"/>
        <w:autoSpaceDE w:val="0"/>
        <w:autoSpaceDN w:val="0"/>
        <w:spacing w:line="276" w:lineRule="auto"/>
        <w:ind w:left="-142" w:hanging="6"/>
        <w:contextualSpacing/>
        <w:mirrorIndents/>
        <w:jc w:val="both"/>
        <w:rPr>
          <w:rFonts w:ascii="Arial Narrow" w:hAnsi="Arial Narrow" w:cs="Arial Narrow"/>
          <w:b/>
          <w:sz w:val="32"/>
          <w:szCs w:val="32"/>
        </w:rPr>
      </w:pPr>
    </w:p>
    <w:tbl>
      <w:tblPr>
        <w:tblW w:w="10065" w:type="dxa"/>
        <w:tblInd w:w="-34" w:type="dxa"/>
        <w:tblLayout w:type="fixed"/>
        <w:tblLook w:val="0000" w:firstRow="0" w:lastRow="0" w:firstColumn="0" w:lastColumn="0" w:noHBand="0" w:noVBand="0"/>
      </w:tblPr>
      <w:tblGrid>
        <w:gridCol w:w="4678"/>
        <w:gridCol w:w="5387"/>
      </w:tblGrid>
      <w:tr w:rsidR="00DB6D4B" w:rsidTr="00870B5D">
        <w:tc>
          <w:tcPr>
            <w:tcW w:w="4678" w:type="dxa"/>
            <w:tcBorders>
              <w:top w:val="single" w:sz="4" w:space="0" w:color="000000"/>
              <w:left w:val="single" w:sz="4" w:space="0" w:color="000000"/>
              <w:bottom w:val="single" w:sz="4" w:space="0" w:color="000000"/>
            </w:tcBorders>
          </w:tcPr>
          <w:p w:rsidR="00DB6D4B" w:rsidRPr="00330484" w:rsidRDefault="00DB6D4B" w:rsidP="00870B5D">
            <w:pPr>
              <w:jc w:val="center"/>
              <w:rPr>
                <w:rFonts w:ascii="Arial Narrow" w:hAnsi="Arial Narrow"/>
              </w:rPr>
            </w:pPr>
            <w:r w:rsidRPr="00330484">
              <w:rPr>
                <w:rFonts w:ascii="Arial Narrow" w:hAnsi="Arial Narrow"/>
              </w:rPr>
              <w:t>Oggetto</w:t>
            </w:r>
          </w:p>
        </w:tc>
        <w:tc>
          <w:tcPr>
            <w:tcW w:w="5387" w:type="dxa"/>
            <w:tcBorders>
              <w:top w:val="single" w:sz="4" w:space="0" w:color="000000"/>
              <w:left w:val="single" w:sz="4" w:space="0" w:color="000000"/>
              <w:bottom w:val="single" w:sz="4" w:space="0" w:color="000000"/>
              <w:right w:val="single" w:sz="4" w:space="0" w:color="000000"/>
            </w:tcBorders>
          </w:tcPr>
          <w:p w:rsidR="00DB6D4B" w:rsidRDefault="00DB6D4B" w:rsidP="00870B5D">
            <w:pPr>
              <w:ind w:firstLine="884"/>
            </w:pPr>
            <w:r>
              <w:rPr>
                <w:rFonts w:ascii="Arial Narrow" w:hAnsi="Arial Narrow" w:cs="Arial Narrow"/>
              </w:rPr>
              <w:t>Descrizione proposta</w:t>
            </w:r>
          </w:p>
        </w:tc>
      </w:tr>
      <w:tr w:rsidR="00DB6D4B" w:rsidTr="00870B5D">
        <w:tc>
          <w:tcPr>
            <w:tcW w:w="4678" w:type="dxa"/>
            <w:tcBorders>
              <w:top w:val="single" w:sz="4" w:space="0" w:color="000000"/>
              <w:left w:val="single" w:sz="4" w:space="0" w:color="000000"/>
              <w:bottom w:val="single" w:sz="4" w:space="0" w:color="000000"/>
            </w:tcBorders>
          </w:tcPr>
          <w:p w:rsidR="00DB6D4B" w:rsidRPr="006F3527" w:rsidRDefault="00DB6D4B" w:rsidP="00870B5D">
            <w:pPr>
              <w:suppressAutoHyphens w:val="0"/>
              <w:spacing w:after="200" w:line="276" w:lineRule="auto"/>
              <w:ind w:left="34"/>
              <w:contextualSpacing/>
              <w:jc w:val="both"/>
              <w:rPr>
                <w:rFonts w:ascii="Arial Narrow" w:eastAsia="Calibri" w:hAnsi="Arial Narrow"/>
                <w:lang w:eastAsia="en-US"/>
              </w:rPr>
            </w:pPr>
            <w:r w:rsidRPr="00255260">
              <w:rPr>
                <w:rFonts w:ascii="Arial Narrow" w:eastAsia="Calibri" w:hAnsi="Arial Narrow"/>
                <w:b/>
                <w:lang w:eastAsia="en-US"/>
              </w:rPr>
              <w:t>D.2.a</w:t>
            </w:r>
            <w:r>
              <w:rPr>
                <w:rFonts w:ascii="Arial Narrow" w:eastAsia="Calibri" w:hAnsi="Arial Narrow"/>
                <w:lang w:eastAsia="en-US"/>
              </w:rPr>
              <w:t xml:space="preserve"> - </w:t>
            </w:r>
            <w:r w:rsidRPr="006F3527">
              <w:rPr>
                <w:rFonts w:ascii="Arial Narrow" w:eastAsia="Calibri" w:hAnsi="Arial Narrow"/>
                <w:lang w:eastAsia="en-US"/>
              </w:rPr>
              <w:t xml:space="preserve">disponibilità commisurata ad un numero di ospiti pari al 10% della capienza della struttura, ad estendere, senza costi aggiuntivi, tutti i servizi, a richiesta urgente della Prefettura, al sopravvenire di situazioni di emergenza e fino a cessata esigenza: </w:t>
            </w:r>
            <w:r w:rsidRPr="009963B7">
              <w:rPr>
                <w:rFonts w:ascii="Arial Narrow" w:eastAsia="Calibri" w:hAnsi="Arial Narrow"/>
                <w:b/>
                <w:lang w:eastAsia="en-US"/>
              </w:rPr>
              <w:t>3 p</w:t>
            </w:r>
            <w:r w:rsidRPr="006F3527">
              <w:rPr>
                <w:rFonts w:ascii="Arial Narrow" w:eastAsia="Calibri" w:hAnsi="Arial Narrow"/>
                <w:b/>
                <w:lang w:eastAsia="en-US"/>
              </w:rPr>
              <w:t>unti</w:t>
            </w:r>
            <w:r w:rsidRPr="006F3527">
              <w:rPr>
                <w:rFonts w:ascii="Arial Narrow" w:eastAsia="Calibri" w:hAnsi="Arial Narrow"/>
                <w:lang w:eastAsia="en-US"/>
              </w:rPr>
              <w:t xml:space="preserve"> </w:t>
            </w:r>
            <w:r w:rsidRPr="006F3527">
              <w:rPr>
                <w:rFonts w:ascii="Arial Narrow" w:eastAsia="Calibri" w:hAnsi="Arial Narrow"/>
                <w:b/>
                <w:lang w:eastAsia="en-US"/>
              </w:rPr>
              <w:t>tabellari</w:t>
            </w:r>
            <w:r w:rsidRPr="006F3527">
              <w:rPr>
                <w:rFonts w:ascii="Arial Narrow" w:eastAsia="Calibri" w:hAnsi="Arial Narrow"/>
                <w:lang w:eastAsia="en-US"/>
              </w:rPr>
              <w:t xml:space="preserve">. </w:t>
            </w:r>
          </w:p>
          <w:p w:rsidR="00DB6D4B" w:rsidRDefault="00DB6D4B" w:rsidP="00870B5D">
            <w:pPr>
              <w:snapToGrid w:val="0"/>
              <w:rPr>
                <w:rFonts w:ascii="Arial Narrow" w:hAnsi="Arial Narrow" w:cs="Arial Narrow"/>
              </w:rPr>
            </w:pPr>
          </w:p>
        </w:tc>
        <w:tc>
          <w:tcPr>
            <w:tcW w:w="5387" w:type="dxa"/>
            <w:tcBorders>
              <w:top w:val="single" w:sz="4" w:space="0" w:color="000000"/>
              <w:left w:val="single" w:sz="4" w:space="0" w:color="000000"/>
              <w:bottom w:val="single" w:sz="4" w:space="0" w:color="000000"/>
              <w:right w:val="single" w:sz="4" w:space="0" w:color="000000"/>
            </w:tcBorders>
          </w:tcPr>
          <w:p w:rsidR="00DB6D4B" w:rsidRDefault="00DB6D4B" w:rsidP="00870B5D">
            <w:pPr>
              <w:snapToGrid w:val="0"/>
              <w:jc w:val="center"/>
              <w:rPr>
                <w:rFonts w:ascii="Arial Narrow" w:hAnsi="Arial Narrow" w:cs="Arial Narrow"/>
              </w:rPr>
            </w:pPr>
          </w:p>
        </w:tc>
      </w:tr>
      <w:tr w:rsidR="00DB6D4B" w:rsidTr="00870B5D">
        <w:tc>
          <w:tcPr>
            <w:tcW w:w="4678" w:type="dxa"/>
            <w:tcBorders>
              <w:top w:val="single" w:sz="4" w:space="0" w:color="000000"/>
              <w:left w:val="single" w:sz="4" w:space="0" w:color="000000"/>
              <w:bottom w:val="single" w:sz="4" w:space="0" w:color="000000"/>
            </w:tcBorders>
          </w:tcPr>
          <w:p w:rsidR="00DB6D4B" w:rsidRDefault="00DB6D4B" w:rsidP="00870B5D">
            <w:pPr>
              <w:spacing w:after="200" w:line="276" w:lineRule="auto"/>
              <w:ind w:left="34"/>
              <w:contextualSpacing/>
              <w:rPr>
                <w:rFonts w:ascii="Arial Narrow" w:eastAsia="Calibri" w:hAnsi="Arial Narrow"/>
                <w:b/>
                <w:lang w:eastAsia="en-US"/>
              </w:rPr>
            </w:pPr>
            <w:r>
              <w:rPr>
                <w:rFonts w:ascii="Arial Narrow" w:eastAsia="Calibri" w:hAnsi="Arial Narrow"/>
                <w:b/>
                <w:lang w:eastAsia="en-US"/>
              </w:rPr>
              <w:t>D.2.b</w:t>
            </w:r>
            <w:r w:rsidRPr="007315C4">
              <w:rPr>
                <w:rFonts w:ascii="Arial Narrow" w:eastAsia="Calibri" w:hAnsi="Arial Narrow"/>
                <w:b/>
                <w:lang w:eastAsia="en-US"/>
              </w:rPr>
              <w:tab/>
            </w:r>
            <w:r w:rsidRPr="007315C4">
              <w:rPr>
                <w:rFonts w:ascii="Arial Narrow" w:eastAsia="Calibri" w:hAnsi="Arial Narrow"/>
                <w:lang w:eastAsia="en-US"/>
              </w:rPr>
              <w:t xml:space="preserve">progetti - analiticamente descritti in tutte le fasi attuative – per la realizzazione integrata con enti locali, organismi istituzionali </w:t>
            </w:r>
            <w:r w:rsidRPr="007315C4">
              <w:rPr>
                <w:rFonts w:ascii="Arial Narrow" w:eastAsia="Calibri" w:hAnsi="Arial Narrow"/>
                <w:lang w:eastAsia="en-US"/>
              </w:rPr>
              <w:lastRenderedPageBreak/>
              <w:t xml:space="preserve">(esemplificativamente: Centri territoriali permanenti, Sportelli per il lavoro, SERT) o enti/associazioni di comprovata esperienza nell’assistenza sociale, dei servizi di cui all’art. 2 </w:t>
            </w:r>
            <w:proofErr w:type="spellStart"/>
            <w:r w:rsidRPr="007315C4">
              <w:rPr>
                <w:rFonts w:ascii="Arial Narrow" w:eastAsia="Calibri" w:hAnsi="Arial Narrow"/>
                <w:lang w:eastAsia="en-US"/>
              </w:rPr>
              <w:t>lett</w:t>
            </w:r>
            <w:proofErr w:type="spellEnd"/>
            <w:r w:rsidRPr="007315C4">
              <w:rPr>
                <w:rFonts w:ascii="Arial Narrow" w:eastAsia="Calibri" w:hAnsi="Arial Narrow"/>
                <w:lang w:eastAsia="en-US"/>
              </w:rPr>
              <w:t>. B, punti da 1 a 7 del Capitolato, attestata dalla presenza di intese o accordi con i predetti enti, associazioni e organismi</w:t>
            </w:r>
            <w:r w:rsidRPr="007315C4">
              <w:rPr>
                <w:rFonts w:ascii="Arial Narrow" w:eastAsia="Calibri" w:hAnsi="Arial Narrow"/>
                <w:b/>
                <w:lang w:eastAsia="en-US"/>
              </w:rPr>
              <w:t xml:space="preserve">: fino ad un massimo di 5 punti. </w:t>
            </w:r>
          </w:p>
          <w:p w:rsidR="00DB6D4B" w:rsidRDefault="00DB6D4B" w:rsidP="00870B5D">
            <w:pPr>
              <w:spacing w:after="200" w:line="276" w:lineRule="auto"/>
              <w:ind w:left="34"/>
              <w:contextualSpacing/>
              <w:rPr>
                <w:rFonts w:ascii="Arial Narrow" w:hAnsi="Arial Narrow" w:cs="Arial Narrow"/>
              </w:rPr>
            </w:pPr>
            <w:r>
              <w:rPr>
                <w:rFonts w:ascii="Arial Narrow" w:eastAsia="Calibri" w:hAnsi="Arial Narrow"/>
                <w:b/>
                <w:lang w:eastAsia="en-US"/>
              </w:rPr>
              <w:t>(</w:t>
            </w:r>
            <w:r w:rsidRPr="00CD3F0D">
              <w:rPr>
                <w:rFonts w:ascii="Arial Narrow" w:eastAsia="Calibri" w:hAnsi="Arial Narrow"/>
                <w:b/>
                <w:lang w:eastAsia="en-US"/>
              </w:rPr>
              <w:t>Per attribuzione punteggio è obbligatorio allegare l’accordo con gli enti medesimi</w:t>
            </w:r>
            <w:r>
              <w:rPr>
                <w:rFonts w:ascii="Arial Narrow" w:eastAsia="Calibri" w:hAnsi="Arial Narrow"/>
                <w:b/>
                <w:lang w:eastAsia="en-US"/>
              </w:rPr>
              <w:t>)</w:t>
            </w:r>
          </w:p>
        </w:tc>
        <w:tc>
          <w:tcPr>
            <w:tcW w:w="5387" w:type="dxa"/>
            <w:tcBorders>
              <w:top w:val="single" w:sz="4" w:space="0" w:color="000000"/>
              <w:left w:val="single" w:sz="4" w:space="0" w:color="000000"/>
              <w:bottom w:val="single" w:sz="4" w:space="0" w:color="000000"/>
              <w:right w:val="single" w:sz="4" w:space="0" w:color="000000"/>
            </w:tcBorders>
          </w:tcPr>
          <w:p w:rsidR="00DB6D4B" w:rsidRDefault="00DB6D4B" w:rsidP="00870B5D">
            <w:pPr>
              <w:snapToGrid w:val="0"/>
              <w:jc w:val="center"/>
              <w:rPr>
                <w:rFonts w:ascii="Arial Narrow" w:hAnsi="Arial Narrow" w:cs="Arial Narrow"/>
              </w:rPr>
            </w:pPr>
          </w:p>
        </w:tc>
      </w:tr>
      <w:tr w:rsidR="00DB6D4B" w:rsidTr="00870B5D">
        <w:tc>
          <w:tcPr>
            <w:tcW w:w="4678" w:type="dxa"/>
            <w:tcBorders>
              <w:top w:val="single" w:sz="4" w:space="0" w:color="000000"/>
              <w:left w:val="single" w:sz="4" w:space="0" w:color="000000"/>
              <w:bottom w:val="single" w:sz="4" w:space="0" w:color="000000"/>
            </w:tcBorders>
          </w:tcPr>
          <w:p w:rsidR="00DB6D4B" w:rsidRPr="003432FA" w:rsidRDefault="00DB6D4B" w:rsidP="00870B5D">
            <w:pPr>
              <w:suppressAutoHyphens w:val="0"/>
              <w:spacing w:after="200" w:line="276" w:lineRule="auto"/>
              <w:ind w:hanging="8"/>
              <w:contextualSpacing/>
              <w:jc w:val="both"/>
              <w:rPr>
                <w:rFonts w:ascii="Arial Narrow" w:eastAsia="Calibri" w:hAnsi="Arial Narrow"/>
                <w:lang w:eastAsia="en-US"/>
              </w:rPr>
            </w:pPr>
            <w:r w:rsidRPr="003432FA">
              <w:rPr>
                <w:rFonts w:ascii="Arial Narrow" w:eastAsia="Calibri" w:hAnsi="Arial Narrow"/>
                <w:b/>
                <w:lang w:eastAsia="en-US"/>
              </w:rPr>
              <w:lastRenderedPageBreak/>
              <w:t>D.2.c</w:t>
            </w:r>
            <w:r>
              <w:rPr>
                <w:rFonts w:ascii="Arial Narrow" w:eastAsia="Calibri" w:hAnsi="Arial Narrow"/>
                <w:b/>
                <w:lang w:eastAsia="en-US"/>
              </w:rPr>
              <w:t xml:space="preserve"> – </w:t>
            </w:r>
            <w:r>
              <w:rPr>
                <w:rFonts w:ascii="Arial Narrow" w:eastAsia="Calibri" w:hAnsi="Arial Narrow"/>
                <w:lang w:eastAsia="en-US"/>
              </w:rPr>
              <w:t>Disponibilità ad assicurare l’accompagnamento dei migranti presso il servizio di trasporto pubblico più vicino (</w:t>
            </w:r>
            <w:r w:rsidRPr="009963B7">
              <w:rPr>
                <w:rFonts w:ascii="Arial Narrow" w:eastAsia="Calibri" w:hAnsi="Arial Narrow"/>
                <w:b/>
                <w:lang w:eastAsia="en-US"/>
              </w:rPr>
              <w:t>2 punti tabellari</w:t>
            </w:r>
            <w:r>
              <w:rPr>
                <w:rFonts w:ascii="Arial Narrow" w:eastAsia="Calibri" w:hAnsi="Arial Narrow"/>
                <w:lang w:eastAsia="en-US"/>
              </w:rPr>
              <w:t>) o presso il centro abitato più vicino (</w:t>
            </w:r>
            <w:r w:rsidRPr="009963B7">
              <w:rPr>
                <w:rFonts w:ascii="Arial Narrow" w:eastAsia="Calibri" w:hAnsi="Arial Narrow"/>
                <w:b/>
                <w:lang w:eastAsia="en-US"/>
              </w:rPr>
              <w:t>3 punti tabellari</w:t>
            </w:r>
            <w:r>
              <w:rPr>
                <w:rFonts w:ascii="Arial Narrow" w:eastAsia="Calibri" w:hAnsi="Arial Narrow"/>
                <w:lang w:eastAsia="en-US"/>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DB6D4B" w:rsidRDefault="00DB6D4B" w:rsidP="00870B5D">
            <w:pPr>
              <w:snapToGrid w:val="0"/>
              <w:jc w:val="center"/>
              <w:rPr>
                <w:rFonts w:ascii="Arial Narrow" w:hAnsi="Arial Narrow" w:cs="Arial Narrow"/>
              </w:rPr>
            </w:pPr>
          </w:p>
        </w:tc>
      </w:tr>
      <w:tr w:rsidR="00DB6D4B" w:rsidTr="00870B5D">
        <w:tc>
          <w:tcPr>
            <w:tcW w:w="4678" w:type="dxa"/>
            <w:tcBorders>
              <w:top w:val="single" w:sz="4" w:space="0" w:color="000000"/>
              <w:left w:val="single" w:sz="4" w:space="0" w:color="000000"/>
              <w:bottom w:val="single" w:sz="4" w:space="0" w:color="000000"/>
            </w:tcBorders>
          </w:tcPr>
          <w:p w:rsidR="00DB6D4B" w:rsidRDefault="00DB6D4B" w:rsidP="00870B5D">
            <w:pPr>
              <w:suppressAutoHyphens w:val="0"/>
              <w:spacing w:after="200" w:line="276" w:lineRule="auto"/>
              <w:ind w:hanging="8"/>
              <w:contextualSpacing/>
              <w:jc w:val="both"/>
              <w:rPr>
                <w:rFonts w:ascii="Arial Narrow" w:eastAsia="Calibri" w:hAnsi="Arial Narrow"/>
                <w:b/>
                <w:lang w:eastAsia="en-US"/>
              </w:rPr>
            </w:pPr>
            <w:r w:rsidRPr="00255260">
              <w:rPr>
                <w:rFonts w:ascii="Arial Narrow" w:eastAsia="Calibri" w:hAnsi="Arial Narrow"/>
                <w:b/>
                <w:lang w:eastAsia="en-US"/>
              </w:rPr>
              <w:t>D.2.</w:t>
            </w:r>
            <w:r>
              <w:rPr>
                <w:rFonts w:ascii="Arial Narrow" w:eastAsia="Calibri" w:hAnsi="Arial Narrow"/>
                <w:b/>
                <w:lang w:eastAsia="en-US"/>
              </w:rPr>
              <w:t>d</w:t>
            </w:r>
            <w:r>
              <w:rPr>
                <w:rFonts w:ascii="Arial Narrow" w:eastAsia="Calibri" w:hAnsi="Arial Narrow"/>
                <w:lang w:eastAsia="en-US"/>
              </w:rPr>
              <w:t xml:space="preserve"> - </w:t>
            </w:r>
            <w:r w:rsidRPr="007315C4">
              <w:rPr>
                <w:rFonts w:ascii="Arial Narrow" w:eastAsia="Calibri" w:hAnsi="Arial Narrow"/>
                <w:lang w:eastAsia="en-US"/>
              </w:rPr>
              <w:t xml:space="preserve">Efficienza ed efficacia dei protocolli e/o accordi di collaborazione concernenti la progettazione e realizzazione integrata dei servizi di assistenza sanitaria con l’azienda sanitaria territorialmente competente, con particolare attenzione alle misure di sostegno nei confronti delle situazioni vulnerabili e di riabilitazione delle vittime di tortura o di situazioni di grave violenza: </w:t>
            </w:r>
            <w:r w:rsidRPr="007315C4">
              <w:rPr>
                <w:rFonts w:ascii="Arial Narrow" w:eastAsia="Calibri" w:hAnsi="Arial Narrow"/>
                <w:b/>
                <w:lang w:eastAsia="en-US"/>
              </w:rPr>
              <w:t>fino ad un massimo di 5 punti.</w:t>
            </w:r>
          </w:p>
          <w:p w:rsidR="00DB6D4B" w:rsidRPr="00CD3F0D" w:rsidRDefault="00DB6D4B" w:rsidP="00870B5D">
            <w:pPr>
              <w:spacing w:after="200" w:line="276" w:lineRule="auto"/>
              <w:ind w:left="34"/>
              <w:contextualSpacing/>
              <w:rPr>
                <w:rFonts w:ascii="Arial Narrow" w:eastAsia="Calibri" w:hAnsi="Arial Narrow"/>
                <w:b/>
                <w:lang w:eastAsia="en-US"/>
              </w:rPr>
            </w:pPr>
            <w:r>
              <w:rPr>
                <w:rFonts w:ascii="Arial Narrow" w:eastAsia="Calibri" w:hAnsi="Arial Narrow"/>
                <w:b/>
                <w:lang w:eastAsia="en-US"/>
              </w:rPr>
              <w:t>(</w:t>
            </w:r>
            <w:r w:rsidRPr="00CD3F0D">
              <w:rPr>
                <w:rFonts w:ascii="Arial Narrow" w:eastAsia="Calibri" w:hAnsi="Arial Narrow"/>
                <w:b/>
                <w:lang w:eastAsia="en-US"/>
              </w:rPr>
              <w:t>Per attribuzione punteggio è obbligatorio allegare l’accordo con gli enti medesimi</w:t>
            </w:r>
            <w:r>
              <w:rPr>
                <w:rFonts w:ascii="Arial Narrow" w:eastAsia="Calibri" w:hAnsi="Arial Narrow"/>
                <w:b/>
                <w:lang w:eastAsia="en-US"/>
              </w:rPr>
              <w:t>)</w:t>
            </w:r>
          </w:p>
          <w:p w:rsidR="00DB6D4B" w:rsidRDefault="00DB6D4B" w:rsidP="00870B5D">
            <w:pPr>
              <w:snapToGrid w:val="0"/>
              <w:rPr>
                <w:rFonts w:ascii="Arial Narrow" w:hAnsi="Arial Narrow" w:cs="Arial Narrow"/>
              </w:rPr>
            </w:pPr>
          </w:p>
        </w:tc>
        <w:tc>
          <w:tcPr>
            <w:tcW w:w="5387" w:type="dxa"/>
            <w:tcBorders>
              <w:top w:val="single" w:sz="4" w:space="0" w:color="000000"/>
              <w:left w:val="single" w:sz="4" w:space="0" w:color="000000"/>
              <w:bottom w:val="single" w:sz="4" w:space="0" w:color="000000"/>
              <w:right w:val="single" w:sz="4" w:space="0" w:color="000000"/>
            </w:tcBorders>
          </w:tcPr>
          <w:p w:rsidR="00DB6D4B" w:rsidRDefault="00DB6D4B" w:rsidP="00870B5D">
            <w:pPr>
              <w:snapToGrid w:val="0"/>
              <w:jc w:val="center"/>
              <w:rPr>
                <w:rFonts w:ascii="Arial Narrow" w:hAnsi="Arial Narrow" w:cs="Arial Narrow"/>
              </w:rPr>
            </w:pPr>
          </w:p>
        </w:tc>
      </w:tr>
    </w:tbl>
    <w:p w:rsidR="00DB6D4B" w:rsidRDefault="00DB6D4B" w:rsidP="00DB6D4B">
      <w:pPr>
        <w:spacing w:line="276" w:lineRule="auto"/>
        <w:jc w:val="both"/>
        <w:rPr>
          <w:rFonts w:ascii="Arial Narrow" w:hAnsi="Arial Narrow" w:cs="Arial Narrow"/>
          <w:b/>
          <w:color w:val="000000"/>
          <w:sz w:val="28"/>
          <w:szCs w:val="28"/>
          <w:u w:val="single"/>
        </w:rPr>
      </w:pPr>
    </w:p>
    <w:p w:rsidR="00DB6D4B" w:rsidRDefault="00DB6D4B" w:rsidP="00DB6D4B">
      <w:pPr>
        <w:suppressAutoHyphens w:val="0"/>
        <w:autoSpaceDE w:val="0"/>
        <w:autoSpaceDN w:val="0"/>
        <w:adjustRightInd w:val="0"/>
        <w:rPr>
          <w:rFonts w:ascii="Arial Narrow" w:eastAsia="Calibri" w:hAnsi="Arial Narrow"/>
          <w:b/>
          <w:lang w:eastAsia="en-US"/>
        </w:rPr>
      </w:pPr>
    </w:p>
    <w:p w:rsidR="00DB6D4B" w:rsidRDefault="00DB6D4B" w:rsidP="00DB6D4B">
      <w:pPr>
        <w:suppressAutoHyphens w:val="0"/>
        <w:autoSpaceDE w:val="0"/>
        <w:autoSpaceDN w:val="0"/>
        <w:adjustRightInd w:val="0"/>
        <w:jc w:val="center"/>
        <w:rPr>
          <w:rFonts w:ascii="Arial Narrow" w:eastAsia="Calibri" w:hAnsi="Arial Narrow"/>
          <w:b/>
          <w:lang w:eastAsia="en-US"/>
        </w:rPr>
      </w:pPr>
    </w:p>
    <w:p w:rsidR="00DB6D4B" w:rsidRPr="00DB6D4B" w:rsidRDefault="00DB6D4B" w:rsidP="00DB6D4B">
      <w:pPr>
        <w:suppressAutoHyphens w:val="0"/>
        <w:autoSpaceDE w:val="0"/>
        <w:autoSpaceDN w:val="0"/>
        <w:adjustRightInd w:val="0"/>
        <w:jc w:val="center"/>
        <w:rPr>
          <w:rFonts w:ascii="Arial Narrow" w:eastAsia="Calibri" w:hAnsi="Arial Narrow"/>
          <w:b/>
          <w:sz w:val="28"/>
          <w:szCs w:val="28"/>
          <w:lang w:eastAsia="en-US"/>
        </w:rPr>
      </w:pPr>
      <w:r w:rsidRPr="00DB6D4B">
        <w:rPr>
          <w:rFonts w:ascii="Arial Narrow" w:eastAsia="Calibri" w:hAnsi="Arial Narrow"/>
          <w:b/>
          <w:sz w:val="28"/>
          <w:szCs w:val="28"/>
          <w:lang w:eastAsia="en-US"/>
        </w:rPr>
        <w:t>DICHIARA</w:t>
      </w:r>
    </w:p>
    <w:p w:rsidR="00DB6D4B" w:rsidRPr="003927B6" w:rsidRDefault="00DB6D4B" w:rsidP="00DB6D4B">
      <w:pPr>
        <w:suppressAutoHyphens w:val="0"/>
        <w:autoSpaceDE w:val="0"/>
        <w:autoSpaceDN w:val="0"/>
        <w:adjustRightInd w:val="0"/>
        <w:jc w:val="center"/>
        <w:rPr>
          <w:rFonts w:ascii="Arial Narrow" w:eastAsia="Calibri" w:hAnsi="Arial Narrow"/>
          <w:b/>
          <w:lang w:eastAsia="en-US"/>
        </w:rPr>
      </w:pPr>
      <w:r w:rsidRPr="003927B6">
        <w:rPr>
          <w:rFonts w:ascii="Arial Narrow" w:eastAsia="Calibri" w:hAnsi="Arial Narrow"/>
          <w:b/>
          <w:lang w:eastAsia="en-US"/>
        </w:rPr>
        <w:t xml:space="preserve"> </w:t>
      </w:r>
      <w:proofErr w:type="gramStart"/>
      <w:r w:rsidRPr="003927B6">
        <w:rPr>
          <w:rFonts w:ascii="Arial Narrow" w:eastAsia="Calibri" w:hAnsi="Arial Narrow"/>
          <w:b/>
          <w:lang w:eastAsia="en-US"/>
        </w:rPr>
        <w:t>altresì</w:t>
      </w:r>
      <w:proofErr w:type="gramEnd"/>
    </w:p>
    <w:p w:rsidR="00DB6D4B" w:rsidRDefault="00DB6D4B" w:rsidP="00DB6D4B">
      <w:pPr>
        <w:suppressAutoHyphens w:val="0"/>
        <w:overflowPunct w:val="0"/>
        <w:autoSpaceDE w:val="0"/>
        <w:autoSpaceDN w:val="0"/>
        <w:adjustRightInd w:val="0"/>
        <w:jc w:val="both"/>
        <w:textAlignment w:val="baseline"/>
        <w:rPr>
          <w:rFonts w:ascii="Arial Narrow" w:hAnsi="Arial Narrow"/>
          <w:lang w:eastAsia="ja-JP"/>
        </w:rPr>
      </w:pPr>
    </w:p>
    <w:p w:rsidR="00DB6D4B" w:rsidRPr="003927B6" w:rsidRDefault="00DB6D4B" w:rsidP="00DB6D4B">
      <w:pPr>
        <w:suppressAutoHyphens w:val="0"/>
        <w:overflowPunct w:val="0"/>
        <w:autoSpaceDE w:val="0"/>
        <w:autoSpaceDN w:val="0"/>
        <w:adjustRightInd w:val="0"/>
        <w:jc w:val="both"/>
        <w:textAlignment w:val="baseline"/>
        <w:rPr>
          <w:rFonts w:ascii="Arial Narrow" w:hAnsi="Arial Narrow"/>
          <w:lang w:eastAsia="ja-JP"/>
        </w:rPr>
      </w:pPr>
    </w:p>
    <w:p w:rsidR="00DB6D4B" w:rsidRPr="003927B6" w:rsidRDefault="00DB6D4B" w:rsidP="00DB6D4B">
      <w:pPr>
        <w:widowControl w:val="0"/>
        <w:numPr>
          <w:ilvl w:val="0"/>
          <w:numId w:val="2"/>
        </w:numPr>
        <w:shd w:val="clear" w:color="auto" w:fill="FFFFFF"/>
        <w:suppressAutoHyphens w:val="0"/>
        <w:overflowPunct w:val="0"/>
        <w:autoSpaceDE w:val="0"/>
        <w:autoSpaceDN w:val="0"/>
        <w:adjustRightInd w:val="0"/>
        <w:spacing w:after="120" w:line="276" w:lineRule="auto"/>
        <w:ind w:right="10"/>
        <w:jc w:val="both"/>
        <w:textAlignment w:val="baseline"/>
        <w:rPr>
          <w:rFonts w:ascii="Arial Narrow" w:hAnsi="Arial Narrow"/>
          <w:color w:val="000000"/>
          <w:spacing w:val="-1"/>
          <w:lang w:eastAsia="ja-JP"/>
        </w:rPr>
      </w:pPr>
      <w:proofErr w:type="gramStart"/>
      <w:r w:rsidRPr="003927B6">
        <w:rPr>
          <w:rFonts w:ascii="Arial Narrow" w:hAnsi="Arial Narrow"/>
          <w:color w:val="000000"/>
          <w:spacing w:val="-1"/>
          <w:lang w:eastAsia="ja-JP"/>
        </w:rPr>
        <w:t>che</w:t>
      </w:r>
      <w:proofErr w:type="gramEnd"/>
      <w:r w:rsidRPr="003927B6">
        <w:rPr>
          <w:rFonts w:ascii="Arial Narrow" w:hAnsi="Arial Narrow"/>
          <w:color w:val="000000"/>
          <w:spacing w:val="-1"/>
          <w:lang w:eastAsia="ja-JP"/>
        </w:rPr>
        <w:t xml:space="preserve"> le migliorie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rsidR="00DB6D4B" w:rsidRPr="003927B6" w:rsidRDefault="00DB6D4B" w:rsidP="00DB6D4B">
      <w:pPr>
        <w:widowControl w:val="0"/>
        <w:numPr>
          <w:ilvl w:val="0"/>
          <w:numId w:val="2"/>
        </w:numPr>
        <w:shd w:val="clear" w:color="auto" w:fill="FFFFFF"/>
        <w:suppressAutoHyphens w:val="0"/>
        <w:overflowPunct w:val="0"/>
        <w:autoSpaceDE w:val="0"/>
        <w:autoSpaceDN w:val="0"/>
        <w:adjustRightInd w:val="0"/>
        <w:spacing w:after="120" w:line="276" w:lineRule="auto"/>
        <w:ind w:left="714" w:right="11" w:hanging="357"/>
        <w:jc w:val="both"/>
        <w:textAlignment w:val="baseline"/>
        <w:rPr>
          <w:rFonts w:ascii="Arial Narrow" w:hAnsi="Arial Narrow"/>
          <w:color w:val="000000"/>
          <w:spacing w:val="-1"/>
          <w:lang w:eastAsia="ja-JP"/>
        </w:rPr>
      </w:pPr>
      <w:proofErr w:type="gramStart"/>
      <w:r w:rsidRPr="003927B6">
        <w:rPr>
          <w:rFonts w:ascii="Arial Narrow" w:hAnsi="Arial Narrow"/>
          <w:color w:val="000000"/>
          <w:spacing w:val="-1"/>
          <w:lang w:eastAsia="ja-JP"/>
        </w:rPr>
        <w:t>che</w:t>
      </w:r>
      <w:proofErr w:type="gramEnd"/>
      <w:r w:rsidRPr="003927B6">
        <w:rPr>
          <w:rFonts w:ascii="Arial Narrow" w:hAnsi="Arial Narrow"/>
          <w:color w:val="000000"/>
          <w:spacing w:val="-1"/>
          <w:lang w:eastAsia="ja-JP"/>
        </w:rPr>
        <w:t xml:space="preserve"> le migliorie proposte non comportano, in ogni caso, modificazioni tecniche che necessitano, per la messa in esecuzione, di preventive autorizzazioni di enti terzi;</w:t>
      </w:r>
    </w:p>
    <w:p w:rsidR="00DB6D4B" w:rsidRPr="003927B6" w:rsidRDefault="00DB6D4B" w:rsidP="00DB6D4B">
      <w:pPr>
        <w:widowControl w:val="0"/>
        <w:numPr>
          <w:ilvl w:val="0"/>
          <w:numId w:val="2"/>
        </w:numPr>
        <w:shd w:val="clear" w:color="auto" w:fill="FFFFFF"/>
        <w:suppressAutoHyphens w:val="0"/>
        <w:overflowPunct w:val="0"/>
        <w:autoSpaceDE w:val="0"/>
        <w:autoSpaceDN w:val="0"/>
        <w:adjustRightInd w:val="0"/>
        <w:spacing w:after="120" w:line="276" w:lineRule="auto"/>
        <w:ind w:left="714" w:right="11" w:hanging="357"/>
        <w:jc w:val="both"/>
        <w:textAlignment w:val="baseline"/>
        <w:rPr>
          <w:rFonts w:ascii="Arial Narrow" w:hAnsi="Arial Narrow"/>
          <w:color w:val="000000"/>
          <w:spacing w:val="-1"/>
          <w:lang w:eastAsia="ja-JP"/>
        </w:rPr>
      </w:pPr>
      <w:proofErr w:type="gramStart"/>
      <w:r w:rsidRPr="003927B6">
        <w:rPr>
          <w:rFonts w:ascii="Arial Narrow" w:hAnsi="Arial Narrow"/>
          <w:color w:val="000000"/>
          <w:spacing w:val="-1"/>
          <w:lang w:eastAsia="ja-JP"/>
        </w:rPr>
        <w:t>che</w:t>
      </w:r>
      <w:proofErr w:type="gramEnd"/>
      <w:r w:rsidRPr="003927B6">
        <w:rPr>
          <w:rFonts w:ascii="Arial Narrow" w:hAnsi="Arial Narrow"/>
          <w:color w:val="000000"/>
          <w:spacing w:val="-1"/>
          <w:lang w:eastAsia="ja-JP"/>
        </w:rPr>
        <w:t xml:space="preserve"> le proposte migliorative presentano, sia singolarmente che nell’insieme, elementi di convenienza per l’Amministrazione;</w:t>
      </w:r>
    </w:p>
    <w:p w:rsidR="00DB6D4B" w:rsidRPr="003927B6" w:rsidRDefault="00DB6D4B" w:rsidP="00DB6D4B">
      <w:pPr>
        <w:widowControl w:val="0"/>
        <w:numPr>
          <w:ilvl w:val="0"/>
          <w:numId w:val="2"/>
        </w:numPr>
        <w:shd w:val="clear" w:color="auto" w:fill="FFFFFF"/>
        <w:suppressAutoHyphens w:val="0"/>
        <w:overflowPunct w:val="0"/>
        <w:autoSpaceDE w:val="0"/>
        <w:autoSpaceDN w:val="0"/>
        <w:adjustRightInd w:val="0"/>
        <w:spacing w:after="120" w:line="276" w:lineRule="auto"/>
        <w:ind w:left="714" w:right="11" w:hanging="357"/>
        <w:jc w:val="both"/>
        <w:textAlignment w:val="baseline"/>
        <w:rPr>
          <w:rFonts w:ascii="Arial Narrow" w:hAnsi="Arial Narrow"/>
          <w:color w:val="000000"/>
          <w:spacing w:val="-1"/>
          <w:lang w:eastAsia="ja-JP"/>
        </w:rPr>
      </w:pPr>
      <w:r w:rsidRPr="003927B6">
        <w:rPr>
          <w:rFonts w:ascii="Arial Narrow" w:hAnsi="Arial Narrow"/>
          <w:color w:val="000000"/>
          <w:spacing w:val="-1"/>
          <w:lang w:eastAsia="ja-JP"/>
        </w:rPr>
        <w:t xml:space="preserve"> </w:t>
      </w:r>
      <w:proofErr w:type="gramStart"/>
      <w:r w:rsidRPr="003927B6">
        <w:rPr>
          <w:rFonts w:ascii="Arial Narrow" w:hAnsi="Arial Narrow"/>
          <w:color w:val="000000"/>
          <w:spacing w:val="-1"/>
          <w:lang w:eastAsia="ja-JP"/>
        </w:rPr>
        <w:t>di</w:t>
      </w:r>
      <w:proofErr w:type="gramEnd"/>
      <w:r w:rsidRPr="003927B6">
        <w:rPr>
          <w:rFonts w:ascii="Arial Narrow" w:hAnsi="Arial Narrow"/>
          <w:color w:val="000000"/>
          <w:spacing w:val="-1"/>
          <w:lang w:eastAsia="ja-JP"/>
        </w:rPr>
        <w:t xml:space="preserve"> essere in possesso di tutti i requisiti tecnico-organizzativi per l’esecuzione delle migliorie proposte;</w:t>
      </w:r>
    </w:p>
    <w:p w:rsidR="00DB6D4B" w:rsidRPr="003927B6" w:rsidRDefault="00DB6D4B" w:rsidP="00DB6D4B">
      <w:pPr>
        <w:widowControl w:val="0"/>
        <w:numPr>
          <w:ilvl w:val="0"/>
          <w:numId w:val="2"/>
        </w:numPr>
        <w:shd w:val="clear" w:color="auto" w:fill="FFFFFF"/>
        <w:suppressAutoHyphens w:val="0"/>
        <w:overflowPunct w:val="0"/>
        <w:autoSpaceDE w:val="0"/>
        <w:autoSpaceDN w:val="0"/>
        <w:adjustRightInd w:val="0"/>
        <w:spacing w:after="120" w:line="276" w:lineRule="auto"/>
        <w:ind w:left="714" w:right="11" w:hanging="357"/>
        <w:jc w:val="both"/>
        <w:textAlignment w:val="baseline"/>
        <w:rPr>
          <w:rFonts w:ascii="Arial Narrow" w:hAnsi="Arial Narrow"/>
          <w:color w:val="000000"/>
          <w:spacing w:val="-1"/>
          <w:lang w:eastAsia="ja-JP"/>
        </w:rPr>
      </w:pPr>
      <w:proofErr w:type="gramStart"/>
      <w:r w:rsidRPr="003927B6">
        <w:rPr>
          <w:rFonts w:ascii="Arial Narrow" w:hAnsi="Arial Narrow"/>
          <w:color w:val="000000"/>
          <w:spacing w:val="-1"/>
          <w:lang w:eastAsia="ja-JP"/>
        </w:rPr>
        <w:t>di</w:t>
      </w:r>
      <w:proofErr w:type="gramEnd"/>
      <w:r w:rsidRPr="003927B6">
        <w:rPr>
          <w:rFonts w:ascii="Arial Narrow" w:hAnsi="Arial Narrow"/>
          <w:color w:val="000000"/>
          <w:spacing w:val="-1"/>
          <w:lang w:eastAsia="ja-JP"/>
        </w:rPr>
        <w:t xml:space="preserve"> essere consapevole </w:t>
      </w:r>
      <w:r w:rsidRPr="003927B6">
        <w:rPr>
          <w:rFonts w:ascii="Arial Narrow" w:hAnsi="Arial Narrow"/>
          <w:lang w:eastAsia="ja-JP"/>
        </w:rPr>
        <w:t>che ai fini della valutazione delle offerte, i punteggi saranno approssimati alla seconda cifra decimale, senza procedere ad alcun arrotondamento;</w:t>
      </w:r>
      <w:r w:rsidRPr="003927B6">
        <w:rPr>
          <w:rFonts w:ascii="Arial Narrow" w:hAnsi="Arial Narrow"/>
          <w:color w:val="000000"/>
          <w:spacing w:val="-1"/>
          <w:lang w:eastAsia="ja-JP"/>
        </w:rPr>
        <w:t xml:space="preserve"> </w:t>
      </w:r>
    </w:p>
    <w:p w:rsidR="00DB6D4B" w:rsidRPr="003927B6" w:rsidRDefault="00DB6D4B" w:rsidP="00DB6D4B">
      <w:pPr>
        <w:widowControl w:val="0"/>
        <w:numPr>
          <w:ilvl w:val="0"/>
          <w:numId w:val="2"/>
        </w:numPr>
        <w:shd w:val="clear" w:color="auto" w:fill="FFFFFF"/>
        <w:suppressAutoHyphens w:val="0"/>
        <w:overflowPunct w:val="0"/>
        <w:autoSpaceDE w:val="0"/>
        <w:autoSpaceDN w:val="0"/>
        <w:adjustRightInd w:val="0"/>
        <w:spacing w:after="120" w:line="276" w:lineRule="auto"/>
        <w:ind w:left="714" w:right="11" w:hanging="357"/>
        <w:jc w:val="both"/>
        <w:textAlignment w:val="baseline"/>
        <w:rPr>
          <w:rFonts w:ascii="Arial Narrow" w:hAnsi="Arial Narrow"/>
          <w:color w:val="000000"/>
          <w:spacing w:val="-1"/>
          <w:lang w:eastAsia="ja-JP"/>
        </w:rPr>
      </w:pPr>
      <w:proofErr w:type="gramStart"/>
      <w:r w:rsidRPr="003927B6">
        <w:rPr>
          <w:rFonts w:ascii="Arial Narrow" w:hAnsi="Arial Narrow"/>
          <w:color w:val="000000"/>
          <w:spacing w:val="-1"/>
          <w:lang w:eastAsia="ja-JP"/>
        </w:rPr>
        <w:lastRenderedPageBreak/>
        <w:t>di</w:t>
      </w:r>
      <w:proofErr w:type="gramEnd"/>
      <w:r w:rsidRPr="003927B6">
        <w:rPr>
          <w:rFonts w:ascii="Arial Narrow" w:hAnsi="Arial Narrow"/>
          <w:color w:val="000000"/>
          <w:spacing w:val="-1"/>
          <w:lang w:eastAsia="ja-JP"/>
        </w:rPr>
        <w:t xml:space="preserve"> essere consapevole che in caso di aggiudicazione, gli elaborati progettuali a base dell’appalto integrati con quelli relativi alle proposte migliorative redatte dall’aggiudicatario formeranno parte integrante e sostanziale al contratto di appalto.</w:t>
      </w:r>
    </w:p>
    <w:p w:rsidR="00DB6D4B" w:rsidRDefault="00DB6D4B" w:rsidP="00DB6D4B">
      <w:pPr>
        <w:shd w:val="clear" w:color="auto" w:fill="FFFFFF"/>
        <w:suppressAutoHyphens w:val="0"/>
        <w:overflowPunct w:val="0"/>
        <w:autoSpaceDE w:val="0"/>
        <w:autoSpaceDN w:val="0"/>
        <w:adjustRightInd w:val="0"/>
        <w:ind w:left="142"/>
        <w:jc w:val="both"/>
        <w:textAlignment w:val="baseline"/>
        <w:rPr>
          <w:rFonts w:ascii="Arial Narrow" w:hAnsi="Arial Narrow"/>
          <w:color w:val="000000"/>
          <w:spacing w:val="-1"/>
          <w:lang w:eastAsia="ja-JP"/>
        </w:rPr>
      </w:pPr>
    </w:p>
    <w:p w:rsidR="00DB6D4B" w:rsidRDefault="00DB6D4B" w:rsidP="00DB6D4B">
      <w:pPr>
        <w:shd w:val="clear" w:color="auto" w:fill="FFFFFF"/>
        <w:suppressAutoHyphens w:val="0"/>
        <w:overflowPunct w:val="0"/>
        <w:autoSpaceDE w:val="0"/>
        <w:autoSpaceDN w:val="0"/>
        <w:adjustRightInd w:val="0"/>
        <w:ind w:left="142"/>
        <w:jc w:val="both"/>
        <w:textAlignment w:val="baseline"/>
        <w:rPr>
          <w:rFonts w:ascii="Arial Narrow" w:hAnsi="Arial Narrow"/>
          <w:color w:val="000000"/>
          <w:spacing w:val="-1"/>
          <w:lang w:eastAsia="ja-JP"/>
        </w:rPr>
      </w:pPr>
      <w:proofErr w:type="gramStart"/>
      <w:r w:rsidRPr="003927B6">
        <w:rPr>
          <w:rFonts w:ascii="Arial Narrow" w:hAnsi="Arial Narrow"/>
          <w:color w:val="000000"/>
          <w:spacing w:val="-1"/>
          <w:lang w:eastAsia="ja-JP"/>
        </w:rPr>
        <w:t>luogo</w:t>
      </w:r>
      <w:proofErr w:type="gramEnd"/>
      <w:r w:rsidRPr="003927B6">
        <w:rPr>
          <w:rFonts w:ascii="Arial Narrow" w:hAnsi="Arial Narrow"/>
          <w:color w:val="000000"/>
          <w:spacing w:val="-1"/>
          <w:lang w:eastAsia="ja-JP"/>
        </w:rPr>
        <w:t xml:space="preserve">, data </w:t>
      </w:r>
    </w:p>
    <w:p w:rsidR="00B52664" w:rsidRDefault="00B52664" w:rsidP="00DB6D4B">
      <w:pPr>
        <w:shd w:val="clear" w:color="auto" w:fill="FFFFFF"/>
        <w:suppressAutoHyphens w:val="0"/>
        <w:overflowPunct w:val="0"/>
        <w:autoSpaceDE w:val="0"/>
        <w:autoSpaceDN w:val="0"/>
        <w:adjustRightInd w:val="0"/>
        <w:ind w:left="142"/>
        <w:jc w:val="both"/>
        <w:textAlignment w:val="baseline"/>
        <w:rPr>
          <w:rFonts w:ascii="Arial Narrow" w:hAnsi="Arial Narrow"/>
          <w:color w:val="000000"/>
          <w:spacing w:val="-1"/>
          <w:lang w:eastAsia="ja-JP"/>
        </w:rPr>
      </w:pPr>
    </w:p>
    <w:p w:rsidR="00B52664" w:rsidRPr="003927B6" w:rsidRDefault="00B52664" w:rsidP="00DB6D4B">
      <w:pPr>
        <w:shd w:val="clear" w:color="auto" w:fill="FFFFFF"/>
        <w:suppressAutoHyphens w:val="0"/>
        <w:overflowPunct w:val="0"/>
        <w:autoSpaceDE w:val="0"/>
        <w:autoSpaceDN w:val="0"/>
        <w:adjustRightInd w:val="0"/>
        <w:ind w:left="142"/>
        <w:jc w:val="both"/>
        <w:textAlignment w:val="baseline"/>
        <w:rPr>
          <w:rFonts w:ascii="Arial Narrow" w:hAnsi="Arial Narrow"/>
          <w:color w:val="000000"/>
          <w:spacing w:val="-1"/>
          <w:lang w:eastAsia="ja-JP"/>
        </w:rPr>
      </w:pPr>
    </w:p>
    <w:p w:rsidR="00DB6D4B" w:rsidRPr="003927B6" w:rsidRDefault="00DB6D4B" w:rsidP="00DB6D4B">
      <w:pPr>
        <w:shd w:val="clear" w:color="auto" w:fill="FFFFFF"/>
        <w:suppressAutoHyphens w:val="0"/>
        <w:overflowPunct w:val="0"/>
        <w:autoSpaceDE w:val="0"/>
        <w:autoSpaceDN w:val="0"/>
        <w:adjustRightInd w:val="0"/>
        <w:ind w:left="1416" w:firstLine="708"/>
        <w:jc w:val="center"/>
        <w:textAlignment w:val="baseline"/>
        <w:rPr>
          <w:rFonts w:ascii="Arial Narrow" w:hAnsi="Arial Narrow"/>
          <w:lang w:eastAsia="ja-JP"/>
        </w:rPr>
      </w:pPr>
      <w:r w:rsidRPr="003927B6">
        <w:rPr>
          <w:rFonts w:ascii="Arial Narrow" w:hAnsi="Arial Narrow"/>
          <w:lang w:eastAsia="ja-JP"/>
        </w:rPr>
        <w:t>FIRMA</w:t>
      </w:r>
    </w:p>
    <w:p w:rsidR="00DB6D4B" w:rsidRPr="003927B6" w:rsidRDefault="00DB6D4B" w:rsidP="00DB6D4B">
      <w:pPr>
        <w:suppressAutoHyphens w:val="0"/>
        <w:overflowPunct w:val="0"/>
        <w:autoSpaceDE w:val="0"/>
        <w:autoSpaceDN w:val="0"/>
        <w:adjustRightInd w:val="0"/>
        <w:ind w:left="2842" w:right="1271" w:firstLine="698"/>
        <w:jc w:val="center"/>
        <w:textAlignment w:val="baseline"/>
        <w:rPr>
          <w:rFonts w:ascii="Arial Narrow" w:hAnsi="Arial Narrow"/>
          <w:lang w:eastAsia="ja-JP"/>
        </w:rPr>
      </w:pPr>
      <w:r w:rsidRPr="003927B6">
        <w:rPr>
          <w:rFonts w:ascii="Arial Narrow" w:hAnsi="Arial Narrow"/>
          <w:lang w:eastAsia="ja-JP"/>
        </w:rPr>
        <w:t>(Legale Rappresentante)</w:t>
      </w:r>
    </w:p>
    <w:p w:rsidR="00DB6D4B" w:rsidRDefault="00DB6D4B" w:rsidP="00DB6D4B">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rsidR="00DB6D4B" w:rsidRDefault="00DB6D4B" w:rsidP="00DB6D4B">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rsidR="00DB6D4B" w:rsidRDefault="00DB6D4B" w:rsidP="00DB6D4B">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rsidR="00DB6D4B" w:rsidRDefault="00DB6D4B" w:rsidP="00DB6D4B">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rsidR="00DB6D4B" w:rsidRDefault="00DB6D4B" w:rsidP="00DB6D4B">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rsidR="00DB6D4B" w:rsidRPr="003927B6" w:rsidRDefault="00DB6D4B" w:rsidP="00DB6D4B">
      <w:pPr>
        <w:tabs>
          <w:tab w:val="left" w:pos="142"/>
        </w:tabs>
        <w:suppressAutoHyphens w:val="0"/>
        <w:overflowPunct w:val="0"/>
        <w:autoSpaceDE w:val="0"/>
        <w:autoSpaceDN w:val="0"/>
        <w:adjustRightInd w:val="0"/>
        <w:ind w:left="705" w:hanging="705"/>
        <w:jc w:val="both"/>
        <w:textAlignment w:val="baseline"/>
        <w:rPr>
          <w:b/>
          <w:i/>
          <w:sz w:val="22"/>
          <w:szCs w:val="22"/>
          <w:lang w:eastAsia="ja-JP"/>
        </w:rPr>
      </w:pPr>
    </w:p>
    <w:p w:rsidR="00DB6D4B" w:rsidRPr="003927B6" w:rsidRDefault="00DB6D4B" w:rsidP="00DB6D4B">
      <w:pPr>
        <w:tabs>
          <w:tab w:val="left" w:pos="142"/>
        </w:tabs>
        <w:suppressAutoHyphens w:val="0"/>
        <w:overflowPunct w:val="0"/>
        <w:autoSpaceDE w:val="0"/>
        <w:autoSpaceDN w:val="0"/>
        <w:adjustRightInd w:val="0"/>
        <w:ind w:left="705" w:hanging="705"/>
        <w:jc w:val="both"/>
        <w:textAlignment w:val="baseline"/>
        <w:rPr>
          <w:b/>
          <w:i/>
          <w:sz w:val="22"/>
          <w:szCs w:val="22"/>
          <w:u w:val="single"/>
          <w:lang w:eastAsia="ja-JP"/>
        </w:rPr>
      </w:pPr>
      <w:r w:rsidRPr="003927B6">
        <w:rPr>
          <w:b/>
          <w:i/>
          <w:sz w:val="22"/>
          <w:szCs w:val="22"/>
          <w:u w:val="single"/>
          <w:lang w:eastAsia="ja-JP"/>
        </w:rPr>
        <w:t>Avvertenze:</w:t>
      </w:r>
    </w:p>
    <w:p w:rsidR="00DB6D4B" w:rsidRPr="00DB6D4B" w:rsidRDefault="00DB6D4B" w:rsidP="00DB6D4B">
      <w:pPr>
        <w:numPr>
          <w:ilvl w:val="0"/>
          <w:numId w:val="3"/>
        </w:numPr>
        <w:suppressAutoHyphens w:val="0"/>
        <w:overflowPunct w:val="0"/>
        <w:autoSpaceDE w:val="0"/>
        <w:autoSpaceDN w:val="0"/>
        <w:adjustRightInd w:val="0"/>
        <w:spacing w:line="265" w:lineRule="auto"/>
        <w:ind w:left="284" w:hanging="284"/>
        <w:jc w:val="both"/>
        <w:textAlignment w:val="baseline"/>
        <w:rPr>
          <w:b/>
          <w:sz w:val="22"/>
          <w:szCs w:val="22"/>
          <w:lang w:eastAsia="ja-JP"/>
        </w:rPr>
      </w:pPr>
      <w:r w:rsidRPr="003927B6">
        <w:rPr>
          <w:b/>
          <w:color w:val="000000"/>
          <w:sz w:val="22"/>
          <w:szCs w:val="22"/>
          <w:lang w:eastAsia="ja-JP"/>
        </w:rPr>
        <w:t>Per i soggetti che partecipano in forma associata, si</w:t>
      </w:r>
      <w:r w:rsidRPr="003927B6">
        <w:rPr>
          <w:b/>
          <w:sz w:val="22"/>
          <w:szCs w:val="22"/>
          <w:lang w:eastAsia="ja-JP"/>
        </w:rPr>
        <w:t xml:space="preserve"> rammenta che l’Offerta tecnica dovrà essere sottoscritta con le medesime modalità indicate per la sottoscrizione della domanda di partecipazione </w:t>
      </w:r>
      <w:r w:rsidRPr="00DB6D4B">
        <w:rPr>
          <w:b/>
          <w:sz w:val="22"/>
          <w:szCs w:val="22"/>
          <w:lang w:eastAsia="ja-JP"/>
        </w:rPr>
        <w:t xml:space="preserve">nel paragrafo 13.1 del Disciplinare di gara. </w:t>
      </w:r>
    </w:p>
    <w:p w:rsidR="00DB6D4B" w:rsidRPr="003927B6" w:rsidRDefault="00DB6D4B" w:rsidP="00DB6D4B">
      <w:pPr>
        <w:suppressAutoHyphens w:val="0"/>
        <w:overflowPunct w:val="0"/>
        <w:autoSpaceDE w:val="0"/>
        <w:autoSpaceDN w:val="0"/>
        <w:adjustRightInd w:val="0"/>
        <w:ind w:left="284" w:hanging="284"/>
        <w:jc w:val="both"/>
        <w:textAlignment w:val="baseline"/>
        <w:rPr>
          <w:b/>
          <w:sz w:val="22"/>
          <w:szCs w:val="22"/>
          <w:lang w:eastAsia="ja-JP"/>
        </w:rPr>
      </w:pPr>
      <w:r w:rsidRPr="003927B6">
        <w:rPr>
          <w:b/>
          <w:lang w:eastAsia="ja-JP"/>
        </w:rPr>
        <w:t>2</w:t>
      </w:r>
      <w:r w:rsidRPr="003927B6">
        <w:rPr>
          <w:sz w:val="22"/>
          <w:szCs w:val="22"/>
          <w:lang w:eastAsia="ja-JP"/>
        </w:rPr>
        <w:t xml:space="preserve">) </w:t>
      </w:r>
      <w:r w:rsidRPr="003927B6">
        <w:rPr>
          <w:b/>
          <w:sz w:val="22"/>
          <w:szCs w:val="22"/>
          <w:lang w:eastAsia="ja-JP"/>
        </w:rPr>
        <w:t xml:space="preserve">La mancata o incompleta compilazione delle voci riportate nelle sezioni </w:t>
      </w:r>
      <w:r>
        <w:rPr>
          <w:b/>
          <w:sz w:val="22"/>
          <w:szCs w:val="22"/>
          <w:lang w:eastAsia="ja-JP"/>
        </w:rPr>
        <w:t>D</w:t>
      </w:r>
      <w:r w:rsidRPr="003927B6">
        <w:rPr>
          <w:b/>
          <w:sz w:val="22"/>
          <w:szCs w:val="22"/>
          <w:lang w:eastAsia="ja-JP"/>
        </w:rPr>
        <w:t xml:space="preserve">1.1, </w:t>
      </w:r>
      <w:r>
        <w:rPr>
          <w:b/>
          <w:sz w:val="22"/>
          <w:szCs w:val="22"/>
          <w:lang w:eastAsia="ja-JP"/>
        </w:rPr>
        <w:t>D</w:t>
      </w:r>
      <w:r w:rsidRPr="003927B6">
        <w:rPr>
          <w:b/>
          <w:sz w:val="22"/>
          <w:szCs w:val="22"/>
          <w:lang w:eastAsia="ja-JP"/>
        </w:rPr>
        <w:t xml:space="preserve">1.2 e </w:t>
      </w:r>
      <w:r>
        <w:rPr>
          <w:b/>
          <w:sz w:val="22"/>
          <w:szCs w:val="22"/>
          <w:lang w:eastAsia="ja-JP"/>
        </w:rPr>
        <w:t>D</w:t>
      </w:r>
      <w:r w:rsidRPr="003927B6">
        <w:rPr>
          <w:b/>
          <w:sz w:val="22"/>
          <w:szCs w:val="22"/>
          <w:lang w:eastAsia="ja-JP"/>
        </w:rPr>
        <w:t xml:space="preserve">.2, ovvero, la mancata allegazione dei documenti ove richiesti, comporterà l’attribuzione di punteggi pari a zero. </w:t>
      </w:r>
    </w:p>
    <w:p w:rsidR="00DB6D4B" w:rsidRPr="005B299B" w:rsidRDefault="00DB6D4B" w:rsidP="00DB6D4B">
      <w:pPr>
        <w:spacing w:after="200" w:line="276" w:lineRule="auto"/>
        <w:jc w:val="both"/>
        <w:rPr>
          <w:rFonts w:ascii="Arial Narrow" w:hAnsi="Arial Narrow"/>
          <w:lang w:eastAsia="en-US"/>
        </w:rPr>
      </w:pPr>
      <w:r>
        <w:rPr>
          <w:rFonts w:ascii="Arial Narrow" w:hAnsi="Arial Narrow"/>
          <w:lang w:eastAsia="en-US"/>
        </w:rPr>
        <w:tab/>
      </w:r>
      <w:r>
        <w:rPr>
          <w:rFonts w:ascii="Arial Narrow" w:hAnsi="Arial Narrow"/>
          <w:lang w:eastAsia="en-US"/>
        </w:rPr>
        <w:tab/>
      </w:r>
      <w:r>
        <w:rPr>
          <w:rFonts w:ascii="Arial Narrow" w:hAnsi="Arial Narrow"/>
          <w:lang w:eastAsia="en-US"/>
        </w:rPr>
        <w:tab/>
      </w:r>
      <w:r>
        <w:rPr>
          <w:rFonts w:ascii="Arial Narrow" w:hAnsi="Arial Narrow"/>
          <w:lang w:eastAsia="en-US"/>
        </w:rPr>
        <w:tab/>
      </w:r>
    </w:p>
    <w:p w:rsidR="00DB6D4B" w:rsidRPr="005B299B" w:rsidRDefault="00DB6D4B" w:rsidP="00DB6D4B">
      <w:pPr>
        <w:spacing w:line="276" w:lineRule="auto"/>
        <w:jc w:val="both"/>
        <w:rPr>
          <w:rFonts w:ascii="Arial Narrow" w:hAnsi="Arial Narrow" w:cs="Arial Narrow"/>
          <w:b/>
          <w:color w:val="000000"/>
          <w:u w:val="single"/>
        </w:rPr>
      </w:pPr>
    </w:p>
    <w:p w:rsidR="00DB6D4B" w:rsidRPr="005B299B" w:rsidRDefault="00DB6D4B" w:rsidP="00DB6D4B">
      <w:pPr>
        <w:spacing w:line="276" w:lineRule="auto"/>
        <w:jc w:val="both"/>
        <w:rPr>
          <w:rFonts w:ascii="Arial Narrow" w:hAnsi="Arial Narrow" w:cs="Arial Narrow"/>
          <w:b/>
          <w:color w:val="000000"/>
          <w:u w:val="single"/>
        </w:rPr>
      </w:pPr>
    </w:p>
    <w:p w:rsidR="00DB6D4B" w:rsidRDefault="00DB6D4B" w:rsidP="00DB6D4B">
      <w:pPr>
        <w:spacing w:line="276" w:lineRule="auto"/>
        <w:jc w:val="both"/>
        <w:rPr>
          <w:rFonts w:ascii="Arial Narrow" w:hAnsi="Arial Narrow" w:cs="Arial Narrow"/>
          <w:b/>
          <w:color w:val="000000"/>
          <w:sz w:val="28"/>
          <w:szCs w:val="28"/>
          <w:u w:val="single"/>
        </w:rPr>
      </w:pPr>
      <w:r>
        <w:rPr>
          <w:rFonts w:ascii="Arial Narrow" w:hAnsi="Arial Narrow" w:cs="Arial Narrow"/>
          <w:b/>
          <w:color w:val="000000"/>
          <w:sz w:val="28"/>
          <w:szCs w:val="28"/>
          <w:u w:val="single"/>
        </w:rPr>
        <w:t>L’OFFERTA TECNICA DEVE ESSERE SOTTOSCRITTA CON FIRMA DIGITALE.</w:t>
      </w:r>
    </w:p>
    <w:p w:rsidR="00F30786" w:rsidRDefault="00F30786" w:rsidP="00F30786">
      <w:pPr>
        <w:spacing w:line="276" w:lineRule="auto"/>
        <w:ind w:left="360"/>
        <w:jc w:val="both"/>
        <w:rPr>
          <w:rFonts w:ascii="Arial Narrow" w:hAnsi="Arial Narrow" w:cs="Arial Narrow"/>
          <w:bCs/>
          <w:lang w:eastAsia="en-US"/>
        </w:rPr>
      </w:pPr>
    </w:p>
    <w:sectPr w:rsidR="00F307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1">
    <w:nsid w:val="199521FE"/>
    <w:multiLevelType w:val="hybridMultilevel"/>
    <w:tmpl w:val="7A686AC4"/>
    <w:lvl w:ilvl="0" w:tplc="4C1C401E">
      <w:numFmt w:val="bullet"/>
      <w:lvlText w:val="-"/>
      <w:lvlJc w:val="left"/>
      <w:pPr>
        <w:ind w:left="212" w:hanging="147"/>
      </w:pPr>
      <w:rPr>
        <w:rFonts w:ascii="Arial" w:eastAsia="Arial" w:hAnsi="Arial" w:cs="Arial" w:hint="default"/>
        <w:spacing w:val="-4"/>
        <w:w w:val="100"/>
        <w:sz w:val="24"/>
        <w:szCs w:val="24"/>
        <w:lang w:val="it-IT" w:eastAsia="it-IT" w:bidi="it-IT"/>
      </w:rPr>
    </w:lvl>
    <w:lvl w:ilvl="1" w:tplc="09462AFC">
      <w:numFmt w:val="bullet"/>
      <w:lvlText w:val=""/>
      <w:lvlJc w:val="left"/>
      <w:pPr>
        <w:ind w:left="1499" w:hanging="360"/>
      </w:pPr>
      <w:rPr>
        <w:rFonts w:ascii="Symbol" w:eastAsia="Symbol" w:hAnsi="Symbol" w:cs="Symbol" w:hint="default"/>
        <w:w w:val="100"/>
        <w:sz w:val="24"/>
        <w:szCs w:val="24"/>
        <w:lang w:val="it-IT" w:eastAsia="it-IT" w:bidi="it-IT"/>
      </w:rPr>
    </w:lvl>
    <w:lvl w:ilvl="2" w:tplc="505C5FA0">
      <w:numFmt w:val="bullet"/>
      <w:lvlText w:val="•"/>
      <w:lvlJc w:val="left"/>
      <w:pPr>
        <w:ind w:left="2445" w:hanging="360"/>
      </w:pPr>
      <w:rPr>
        <w:rFonts w:hint="default"/>
        <w:lang w:val="it-IT" w:eastAsia="it-IT" w:bidi="it-IT"/>
      </w:rPr>
    </w:lvl>
    <w:lvl w:ilvl="3" w:tplc="E8B65656">
      <w:numFmt w:val="bullet"/>
      <w:lvlText w:val="•"/>
      <w:lvlJc w:val="left"/>
      <w:pPr>
        <w:ind w:left="3390" w:hanging="360"/>
      </w:pPr>
      <w:rPr>
        <w:rFonts w:hint="default"/>
        <w:lang w:val="it-IT" w:eastAsia="it-IT" w:bidi="it-IT"/>
      </w:rPr>
    </w:lvl>
    <w:lvl w:ilvl="4" w:tplc="76F27D56">
      <w:numFmt w:val="bullet"/>
      <w:lvlText w:val="•"/>
      <w:lvlJc w:val="left"/>
      <w:pPr>
        <w:ind w:left="4335" w:hanging="360"/>
      </w:pPr>
      <w:rPr>
        <w:rFonts w:hint="default"/>
        <w:lang w:val="it-IT" w:eastAsia="it-IT" w:bidi="it-IT"/>
      </w:rPr>
    </w:lvl>
    <w:lvl w:ilvl="5" w:tplc="D86E87C6">
      <w:numFmt w:val="bullet"/>
      <w:lvlText w:val="•"/>
      <w:lvlJc w:val="left"/>
      <w:pPr>
        <w:ind w:left="5280" w:hanging="360"/>
      </w:pPr>
      <w:rPr>
        <w:rFonts w:hint="default"/>
        <w:lang w:val="it-IT" w:eastAsia="it-IT" w:bidi="it-IT"/>
      </w:rPr>
    </w:lvl>
    <w:lvl w:ilvl="6" w:tplc="610C9118">
      <w:numFmt w:val="bullet"/>
      <w:lvlText w:val="•"/>
      <w:lvlJc w:val="left"/>
      <w:pPr>
        <w:ind w:left="6225" w:hanging="360"/>
      </w:pPr>
      <w:rPr>
        <w:rFonts w:hint="default"/>
        <w:lang w:val="it-IT" w:eastAsia="it-IT" w:bidi="it-IT"/>
      </w:rPr>
    </w:lvl>
    <w:lvl w:ilvl="7" w:tplc="DB668DB4">
      <w:numFmt w:val="bullet"/>
      <w:lvlText w:val="•"/>
      <w:lvlJc w:val="left"/>
      <w:pPr>
        <w:ind w:left="7170" w:hanging="360"/>
      </w:pPr>
      <w:rPr>
        <w:rFonts w:hint="default"/>
        <w:lang w:val="it-IT" w:eastAsia="it-IT" w:bidi="it-IT"/>
      </w:rPr>
    </w:lvl>
    <w:lvl w:ilvl="8" w:tplc="C2023FEC">
      <w:numFmt w:val="bullet"/>
      <w:lvlText w:val="•"/>
      <w:lvlJc w:val="left"/>
      <w:pPr>
        <w:ind w:left="8116" w:hanging="360"/>
      </w:pPr>
      <w:rPr>
        <w:rFonts w:hint="default"/>
        <w:lang w:val="it-IT" w:eastAsia="it-IT" w:bidi="it-IT"/>
      </w:rPr>
    </w:lvl>
  </w:abstractNum>
  <w:abstractNum w:abstractNumId="2">
    <w:nsid w:val="214F0A91"/>
    <w:multiLevelType w:val="hybridMultilevel"/>
    <w:tmpl w:val="2B5A9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E24169"/>
    <w:multiLevelType w:val="hybridMultilevel"/>
    <w:tmpl w:val="9832527A"/>
    <w:lvl w:ilvl="0" w:tplc="075A4BE8">
      <w:start w:val="1"/>
      <w:numFmt w:val="decimal"/>
      <w:lvlText w:val="%1)"/>
      <w:lvlJc w:val="left"/>
      <w:pPr>
        <w:ind w:left="350" w:hanging="360"/>
      </w:pPr>
      <w:rPr>
        <w:rFonts w:hint="default"/>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4">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86"/>
    <w:rsid w:val="000D378D"/>
    <w:rsid w:val="001E341C"/>
    <w:rsid w:val="002F2990"/>
    <w:rsid w:val="00332B72"/>
    <w:rsid w:val="00411780"/>
    <w:rsid w:val="00412C87"/>
    <w:rsid w:val="005069BA"/>
    <w:rsid w:val="008F3916"/>
    <w:rsid w:val="009A7CA6"/>
    <w:rsid w:val="00A162E1"/>
    <w:rsid w:val="00B52664"/>
    <w:rsid w:val="00BC5457"/>
    <w:rsid w:val="00C03F34"/>
    <w:rsid w:val="00D064DF"/>
    <w:rsid w:val="00DB6D4B"/>
    <w:rsid w:val="00E4419E"/>
    <w:rsid w:val="00F30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131E8-0234-4358-AF30-1F91F21D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0786"/>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30786"/>
    <w:pPr>
      <w:suppressAutoHyphens/>
      <w:autoSpaceDE w:val="0"/>
      <w:spacing w:after="0" w:line="240" w:lineRule="auto"/>
    </w:pPr>
    <w:rPr>
      <w:rFonts w:ascii="Verdana" w:eastAsia="Times New Roman" w:hAnsi="Verdana" w:cs="Verdana"/>
      <w:color w:val="000000"/>
      <w:sz w:val="24"/>
      <w:szCs w:val="24"/>
      <w:lang w:eastAsia="zh-CN"/>
    </w:rPr>
  </w:style>
  <w:style w:type="paragraph" w:customStyle="1" w:styleId="Paragrafoelenco1">
    <w:name w:val="Paragrafo elenco1"/>
    <w:basedOn w:val="Normale"/>
    <w:rsid w:val="00F30786"/>
    <w:pPr>
      <w:spacing w:after="200" w:line="276" w:lineRule="auto"/>
      <w:ind w:left="720"/>
      <w:contextualSpacing/>
    </w:pPr>
    <w:rPr>
      <w:rFonts w:ascii="Calibri" w:hAnsi="Calibri"/>
      <w:sz w:val="22"/>
      <w:szCs w:val="22"/>
    </w:rPr>
  </w:style>
  <w:style w:type="table" w:styleId="Grigliatabella">
    <w:name w:val="Table Grid"/>
    <w:basedOn w:val="Tabellanormale"/>
    <w:uiPriority w:val="39"/>
    <w:rsid w:val="00F30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F3916"/>
    <w:pPr>
      <w:widowControl w:val="0"/>
      <w:suppressAutoHyphens w:val="0"/>
      <w:autoSpaceDE w:val="0"/>
      <w:autoSpaceDN w:val="0"/>
      <w:ind w:left="720"/>
      <w:contextualSpacing/>
    </w:pPr>
    <w:rPr>
      <w:rFonts w:ascii="Arial" w:eastAsia="Arial" w:hAnsi="Arial" w:cs="Arial"/>
      <w:sz w:val="22"/>
      <w:szCs w:val="22"/>
      <w:lang w:eastAsia="it-IT" w:bidi="it-IT"/>
    </w:rPr>
  </w:style>
  <w:style w:type="paragraph" w:styleId="Testofumetto">
    <w:name w:val="Balloon Text"/>
    <w:basedOn w:val="Normale"/>
    <w:link w:val="TestofumettoCarattere"/>
    <w:uiPriority w:val="99"/>
    <w:semiHidden/>
    <w:unhideWhenUsed/>
    <w:rsid w:val="009A7C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7CA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5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9395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dpp1053216</dc:creator>
  <cp:keywords/>
  <dc:description/>
  <cp:lastModifiedBy>dpp1049667</cp:lastModifiedBy>
  <cp:revision>2</cp:revision>
  <cp:lastPrinted>2021-10-01T13:30:00Z</cp:lastPrinted>
  <dcterms:created xsi:type="dcterms:W3CDTF">2021-10-26T14:20:00Z</dcterms:created>
  <dcterms:modified xsi:type="dcterms:W3CDTF">2021-10-26T14:20:00Z</dcterms:modified>
</cp:coreProperties>
</file>