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35" w:rsidRDefault="00A12F1F" w:rsidP="00A12F1F">
      <w:pPr>
        <w:widowControl w:val="0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</w:t>
      </w:r>
      <w:proofErr w:type="spellEnd"/>
      <w:r>
        <w:rPr>
          <w:b/>
          <w:sz w:val="28"/>
          <w:szCs w:val="28"/>
        </w:rPr>
        <w:t>. 2.</w:t>
      </w:r>
      <w:r w:rsidR="003A35BC">
        <w:rPr>
          <w:b/>
          <w:sz w:val="28"/>
          <w:szCs w:val="28"/>
        </w:rPr>
        <w:t>7</w:t>
      </w:r>
    </w:p>
    <w:p w:rsidR="00A12F1F" w:rsidRDefault="00A12F1F" w:rsidP="00A12F1F">
      <w:pPr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485335" w:rsidRPr="007564FF" w:rsidRDefault="007564FF" w:rsidP="007564FF">
      <w:pPr>
        <w:widowControl w:val="0"/>
        <w:spacing w:before="0" w:beforeAutospacing="0" w:after="0" w:afterAutospacing="0"/>
        <w:ind w:left="4248" w:firstLine="708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485335" w:rsidRPr="007564FF">
        <w:rPr>
          <w:b/>
          <w:sz w:val="24"/>
          <w:szCs w:val="24"/>
        </w:rPr>
        <w:t>ALLA PREFETTURA U.T.G. DI</w:t>
      </w:r>
      <w:r w:rsidRPr="007564FF">
        <w:rPr>
          <w:b/>
          <w:sz w:val="24"/>
          <w:szCs w:val="24"/>
        </w:rPr>
        <w:t xml:space="preserve"> </w:t>
      </w:r>
      <w:r w:rsidR="001330A6" w:rsidRPr="007564FF">
        <w:rPr>
          <w:b/>
          <w:sz w:val="24"/>
          <w:szCs w:val="24"/>
        </w:rPr>
        <w:t>BRINDISI</w:t>
      </w:r>
    </w:p>
    <w:p w:rsidR="007564FF" w:rsidRDefault="007564FF" w:rsidP="00D015BA">
      <w:pPr>
        <w:widowControl w:val="0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485335" w:rsidRPr="007564FF" w:rsidRDefault="00485335" w:rsidP="00D015BA">
      <w:pPr>
        <w:widowControl w:val="0"/>
        <w:spacing w:before="0" w:beforeAutospacing="0" w:after="0" w:afterAutospacing="0"/>
        <w:jc w:val="center"/>
        <w:rPr>
          <w:b/>
          <w:sz w:val="24"/>
          <w:szCs w:val="24"/>
        </w:rPr>
      </w:pPr>
      <w:r w:rsidRPr="007564FF">
        <w:rPr>
          <w:b/>
          <w:sz w:val="24"/>
          <w:szCs w:val="24"/>
        </w:rPr>
        <w:t>OFFERTA ECONOMICA</w:t>
      </w:r>
    </w:p>
    <w:p w:rsidR="00485335" w:rsidRPr="007564FF" w:rsidRDefault="00485335" w:rsidP="007958C3">
      <w:pPr>
        <w:pStyle w:val="Default"/>
        <w:jc w:val="center"/>
        <w:rPr>
          <w:rFonts w:ascii="Calibri" w:hAnsi="Calibri" w:cs="Calibri"/>
          <w:b/>
          <w:bCs/>
          <w:caps/>
        </w:rPr>
      </w:pPr>
      <w:r w:rsidRPr="007564FF">
        <w:rPr>
          <w:rFonts w:ascii="Calibri" w:hAnsi="Calibri" w:cs="Calibri"/>
          <w:b/>
          <w:bCs/>
          <w:caps/>
        </w:rPr>
        <w:t>Da inserire nella busta “C - OFFERTA ECONOMICA”</w:t>
      </w:r>
    </w:p>
    <w:p w:rsidR="00485335" w:rsidRDefault="00485335" w:rsidP="007958C3">
      <w:pPr>
        <w:pStyle w:val="Default"/>
        <w:rPr>
          <w:rFonts w:ascii="Calibri" w:hAnsi="Calibri" w:cs="Calibri"/>
          <w:b/>
          <w:bCs/>
          <w:caps/>
        </w:rPr>
      </w:pPr>
    </w:p>
    <w:p w:rsidR="00485335" w:rsidRPr="003A35BC" w:rsidRDefault="00485335" w:rsidP="0021338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35BC">
        <w:rPr>
          <w:rFonts w:asciiTheme="minorHAnsi" w:hAnsiTheme="minorHAnsi" w:cstheme="minorHAnsi"/>
          <w:bCs/>
          <w:sz w:val="22"/>
          <w:szCs w:val="22"/>
        </w:rPr>
        <w:t>Oggetto:</w:t>
      </w:r>
      <w:r w:rsidR="003A35BC" w:rsidRPr="003A35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35BC" w:rsidRPr="003A35BC">
        <w:rPr>
          <w:rFonts w:asciiTheme="minorHAnsi" w:hAnsiTheme="minorHAnsi" w:cstheme="minorHAnsi"/>
          <w:b/>
          <w:sz w:val="22"/>
          <w:szCs w:val="22"/>
        </w:rPr>
        <w:t>GARA EUROPEA A PROCEDURA APERTA PER L'AFFIDAMENTO DEI SERVIZI Dl GESTIONE DEL CENTRO GOVERNATIVO DI ACCOGLIENZA RICHIEDENTI ASILO (C.A.R.A) DI BRINDISI RESTINCO</w:t>
      </w:r>
      <w:r w:rsidR="003A35BC">
        <w:rPr>
          <w:rFonts w:asciiTheme="minorHAnsi" w:hAnsiTheme="minorHAnsi" w:cstheme="minorHAnsi"/>
          <w:b/>
          <w:sz w:val="22"/>
          <w:szCs w:val="22"/>
        </w:rPr>
        <w:t>. Triennio 2024-2027.</w:t>
      </w:r>
    </w:p>
    <w:p w:rsidR="00843367" w:rsidRPr="007564FF" w:rsidRDefault="00485335" w:rsidP="007564FF">
      <w:pPr>
        <w:pStyle w:val="Nessunaspaziatura"/>
        <w:spacing w:line="360" w:lineRule="auto"/>
        <w:jc w:val="both"/>
      </w:pPr>
      <w:r w:rsidRPr="007564FF">
        <w:t>Il sottoscritto _</w:t>
      </w:r>
      <w:r w:rsidR="00307738">
        <w:t>____________________________nato a ________</w:t>
      </w:r>
      <w:r w:rsidRPr="007564FF">
        <w:t>_____________</w:t>
      </w:r>
      <w:r w:rsidR="007564FF">
        <w:t xml:space="preserve"> </w:t>
      </w:r>
      <w:r w:rsidRPr="007564FF">
        <w:t xml:space="preserve">il _________________, </w:t>
      </w:r>
      <w:r w:rsidR="00307738">
        <w:t>(</w:t>
      </w:r>
      <w:r w:rsidRPr="007564FF">
        <w:t>come da allegata copia di valido documento di identità</w:t>
      </w:r>
      <w:r w:rsidR="00307738">
        <w:t>)</w:t>
      </w:r>
      <w:r w:rsidRPr="007564FF">
        <w:t>, in qualità di legale rappresentante della Ditta/Società/Ente ____________________________________</w:t>
      </w:r>
      <w:r w:rsidR="00307738">
        <w:t>con sede a</w:t>
      </w:r>
      <w:r w:rsidRPr="007564FF">
        <w:t xml:space="preserve"> ___________</w:t>
      </w:r>
      <w:r w:rsidR="00307738">
        <w:t>___</w:t>
      </w:r>
      <w:r w:rsidRPr="007564FF">
        <w:t>______</w:t>
      </w:r>
      <w:r w:rsidR="00307738">
        <w:t>_</w:t>
      </w:r>
      <w:r w:rsidR="007564FF">
        <w:t>____</w:t>
      </w:r>
      <w:r w:rsidR="00307738">
        <w:t xml:space="preserve"> in </w:t>
      </w:r>
      <w:r w:rsidRPr="007564FF">
        <w:t>Via _________</w:t>
      </w:r>
      <w:r w:rsidR="00307738">
        <w:t>____________</w:t>
      </w:r>
      <w:r w:rsidR="007564FF">
        <w:t>___</w:t>
      </w:r>
      <w:r w:rsidR="00307738">
        <w:t>_</w:t>
      </w:r>
      <w:r w:rsidRPr="007564FF">
        <w:t>___</w:t>
      </w:r>
      <w:r w:rsidR="00307738">
        <w:t>___</w:t>
      </w:r>
      <w:r w:rsidRPr="007564FF">
        <w:t>____n. __</w:t>
      </w:r>
      <w:r w:rsidR="00307738">
        <w:t>_____</w:t>
      </w:r>
      <w:r w:rsidRPr="007564FF">
        <w:t>___;</w:t>
      </w:r>
      <w:r w:rsidR="00307738">
        <w:t xml:space="preserve"> </w:t>
      </w:r>
      <w:r w:rsidRPr="007564FF">
        <w:t>C</w:t>
      </w:r>
      <w:r w:rsidR="00307738">
        <w:t>.F.</w:t>
      </w:r>
      <w:r w:rsidRPr="007564FF">
        <w:t>/</w:t>
      </w:r>
      <w:proofErr w:type="spellStart"/>
      <w:r w:rsidRPr="007564FF">
        <w:t>P.</w:t>
      </w:r>
      <w:r w:rsidR="00307738">
        <w:t>Iva</w:t>
      </w:r>
      <w:proofErr w:type="spellEnd"/>
      <w:r w:rsidR="00307738">
        <w:t xml:space="preserve"> ________________________</w:t>
      </w:r>
      <w:r w:rsidRPr="007564FF">
        <w:t>___ ;</w:t>
      </w:r>
      <w:r w:rsidR="007564FF">
        <w:t xml:space="preserve"> </w:t>
      </w:r>
      <w:r w:rsidR="00843367" w:rsidRPr="007564FF">
        <w:t>con riferimento alla parte</w:t>
      </w:r>
      <w:r w:rsidR="001330A6" w:rsidRPr="007564FF">
        <w:t>cipazione alla procedura</w:t>
      </w:r>
      <w:r w:rsidR="00843367" w:rsidRPr="007564FF">
        <w:t xml:space="preserve"> di cui a</w:t>
      </w:r>
      <w:r w:rsidR="006E7341">
        <w:t xml:space="preserve">l Bando di Gara </w:t>
      </w:r>
      <w:r w:rsidR="00843367" w:rsidRPr="007564FF">
        <w:t xml:space="preserve">per l’affidamento del servizio di </w:t>
      </w:r>
      <w:r w:rsidR="006E7341">
        <w:t>gestione d</w:t>
      </w:r>
      <w:r w:rsidR="003A35BC">
        <w:t>el Centro governativo C.A.R.A. i</w:t>
      </w:r>
      <w:r w:rsidR="00843367" w:rsidRPr="007564FF">
        <w:t>n favore di cittadini stranieri richiedenti protezione internazionale</w:t>
      </w:r>
      <w:r w:rsidR="00C41FB3">
        <w:t>, triennio 2024-2027</w:t>
      </w:r>
      <w:r w:rsidR="00843367" w:rsidRPr="007564FF">
        <w:t>;</w:t>
      </w:r>
    </w:p>
    <w:p w:rsidR="00485335" w:rsidRPr="007564FF" w:rsidRDefault="00485335" w:rsidP="007564FF">
      <w:pPr>
        <w:pStyle w:val="Nessunaspaziatura"/>
        <w:jc w:val="center"/>
        <w:rPr>
          <w:b/>
        </w:rPr>
      </w:pPr>
      <w:r w:rsidRPr="007564FF">
        <w:rPr>
          <w:b/>
        </w:rPr>
        <w:t xml:space="preserve">O F </w:t>
      </w:r>
      <w:proofErr w:type="spellStart"/>
      <w:r w:rsidRPr="007564FF">
        <w:rPr>
          <w:b/>
        </w:rPr>
        <w:t>F</w:t>
      </w:r>
      <w:proofErr w:type="spellEnd"/>
      <w:r w:rsidRPr="007564FF">
        <w:rPr>
          <w:b/>
        </w:rPr>
        <w:t xml:space="preserve"> R E</w:t>
      </w:r>
    </w:p>
    <w:p w:rsidR="00C41FB3" w:rsidRPr="00FA03E4" w:rsidRDefault="00C41FB3" w:rsidP="00A12F1F">
      <w:pPr>
        <w:autoSpaceDE w:val="0"/>
        <w:autoSpaceDN w:val="0"/>
        <w:adjustRightInd w:val="0"/>
        <w:jc w:val="left"/>
        <w:rPr>
          <w:rFonts w:ascii="Arial Narrow" w:hAnsi="Arial Narrow"/>
          <w:szCs w:val="24"/>
          <w:lang w:eastAsia="it-IT"/>
        </w:rPr>
      </w:pPr>
      <w:r w:rsidRPr="00FA03E4">
        <w:rPr>
          <w:rFonts w:ascii="Arial Narrow" w:hAnsi="Arial Narrow"/>
          <w:szCs w:val="24"/>
          <w:lang w:eastAsia="it-IT"/>
        </w:rPr>
        <w:t xml:space="preserve">L’offerta economica deve indicare, </w:t>
      </w:r>
      <w:r w:rsidRPr="00FA03E4">
        <w:rPr>
          <w:rFonts w:ascii="Arial Narrow" w:hAnsi="Arial Narrow"/>
          <w:b/>
          <w:bCs/>
          <w:szCs w:val="24"/>
          <w:lang w:eastAsia="it-IT"/>
        </w:rPr>
        <w:t>a pena di esclusione</w:t>
      </w:r>
      <w:r w:rsidRPr="00FA03E4">
        <w:rPr>
          <w:rFonts w:ascii="Arial Narrow" w:hAnsi="Arial Narrow"/>
          <w:szCs w:val="24"/>
          <w:lang w:eastAsia="it-IT"/>
        </w:rPr>
        <w:t xml:space="preserve">, i seguenti elementi: </w:t>
      </w:r>
    </w:p>
    <w:p w:rsidR="00C41FB3" w:rsidRDefault="00C41FB3" w:rsidP="00C4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1"/>
        <w:ind w:left="284" w:hanging="284"/>
        <w:jc w:val="left"/>
        <w:rPr>
          <w:rFonts w:ascii="Arial Narrow" w:hAnsi="Arial Narrow"/>
          <w:szCs w:val="24"/>
          <w:lang w:eastAsia="it-IT"/>
        </w:rPr>
      </w:pPr>
      <w:r w:rsidRPr="00C41FB3">
        <w:rPr>
          <w:rFonts w:ascii="Arial Narrow" w:hAnsi="Arial Narrow"/>
          <w:b/>
          <w:bCs/>
          <w:szCs w:val="24"/>
          <w:lang w:eastAsia="it-IT"/>
        </w:rPr>
        <w:t xml:space="preserve">il ribasso percentuale </w:t>
      </w:r>
      <w:r w:rsidR="00A12F1F">
        <w:rPr>
          <w:rFonts w:ascii="Arial Narrow" w:hAnsi="Arial Narrow"/>
          <w:b/>
          <w:bCs/>
          <w:szCs w:val="24"/>
          <w:lang w:eastAsia="it-IT"/>
        </w:rPr>
        <w:t xml:space="preserve">unico </w:t>
      </w:r>
      <w:r w:rsidRPr="00C41FB3">
        <w:rPr>
          <w:rFonts w:ascii="Arial Narrow" w:hAnsi="Arial Narrow"/>
          <w:b/>
          <w:bCs/>
          <w:szCs w:val="24"/>
          <w:lang w:eastAsia="it-IT"/>
        </w:rPr>
        <w:t>del ___________% ____________</w:t>
      </w:r>
      <w:proofErr w:type="gramStart"/>
      <w:r w:rsidRPr="00C41FB3">
        <w:rPr>
          <w:rFonts w:ascii="Arial Narrow" w:hAnsi="Arial Narrow"/>
          <w:b/>
          <w:bCs/>
          <w:szCs w:val="24"/>
          <w:lang w:eastAsia="it-IT"/>
        </w:rPr>
        <w:t>_(</w:t>
      </w:r>
      <w:proofErr w:type="gramEnd"/>
      <w:r w:rsidRPr="00C41FB3">
        <w:rPr>
          <w:rFonts w:ascii="Arial Narrow" w:hAnsi="Arial Narrow"/>
          <w:b/>
          <w:bCs/>
          <w:szCs w:val="24"/>
          <w:lang w:eastAsia="it-IT"/>
        </w:rPr>
        <w:t>in lettere) che sarà applicato ai prezzi a base di gara</w:t>
      </w:r>
      <w:r w:rsidRPr="00C41FB3">
        <w:rPr>
          <w:rFonts w:ascii="Arial Narrow" w:hAnsi="Arial Narrow"/>
          <w:szCs w:val="24"/>
          <w:lang w:eastAsia="it-IT"/>
        </w:rPr>
        <w:t>- al netto di Iva</w:t>
      </w:r>
      <w:r>
        <w:rPr>
          <w:rFonts w:ascii="Arial Narrow" w:hAnsi="Arial Narrow"/>
          <w:szCs w:val="24"/>
          <w:lang w:eastAsia="it-IT"/>
        </w:rPr>
        <w:t>.</w:t>
      </w:r>
    </w:p>
    <w:p w:rsidR="00C41FB3" w:rsidRPr="00C41FB3" w:rsidRDefault="00C41FB3" w:rsidP="00C41FB3">
      <w:pPr>
        <w:pStyle w:val="Paragrafoelenco"/>
        <w:autoSpaceDE w:val="0"/>
        <w:autoSpaceDN w:val="0"/>
        <w:adjustRightInd w:val="0"/>
        <w:spacing w:after="21"/>
        <w:ind w:left="284"/>
        <w:jc w:val="left"/>
        <w:rPr>
          <w:rFonts w:ascii="Arial Narrow" w:hAnsi="Arial Narrow"/>
          <w:szCs w:val="24"/>
          <w:lang w:eastAsia="it-IT"/>
        </w:rPr>
      </w:pPr>
      <w:r w:rsidRPr="00C41FB3">
        <w:rPr>
          <w:rFonts w:ascii="Arial Narrow" w:hAnsi="Arial Narrow"/>
          <w:szCs w:val="24"/>
          <w:lang w:eastAsia="it-IT"/>
        </w:rPr>
        <w:t xml:space="preserve">Verranno prese in considerazione fino a </w:t>
      </w:r>
      <w:r>
        <w:rPr>
          <w:rFonts w:ascii="Arial Narrow" w:hAnsi="Arial Narrow"/>
          <w:szCs w:val="24"/>
          <w:lang w:eastAsia="it-IT"/>
        </w:rPr>
        <w:t>due</w:t>
      </w:r>
      <w:r w:rsidRPr="00C41FB3">
        <w:rPr>
          <w:rFonts w:ascii="Arial Narrow" w:hAnsi="Arial Narrow"/>
          <w:szCs w:val="24"/>
          <w:lang w:eastAsia="it-IT"/>
        </w:rPr>
        <w:t xml:space="preserve"> cifre decimali con troncamento delle successive</w:t>
      </w:r>
      <w:r>
        <w:rPr>
          <w:rFonts w:ascii="Arial Narrow" w:hAnsi="Arial Narrow"/>
          <w:szCs w:val="24"/>
          <w:lang w:eastAsia="it-IT"/>
        </w:rPr>
        <w:t xml:space="preserve"> al ribasso fino a 5 e al rialzo dal 6</w:t>
      </w:r>
      <w:r w:rsidRPr="00C41FB3">
        <w:rPr>
          <w:rFonts w:ascii="Arial Narrow" w:hAnsi="Arial Narrow"/>
          <w:szCs w:val="24"/>
          <w:lang w:eastAsia="it-IT"/>
        </w:rPr>
        <w:t xml:space="preserve"> (es. 15,214</w:t>
      </w:r>
      <w:r>
        <w:rPr>
          <w:rFonts w:ascii="Arial Narrow" w:hAnsi="Arial Narrow"/>
          <w:szCs w:val="24"/>
          <w:lang w:eastAsia="it-IT"/>
        </w:rPr>
        <w:t xml:space="preserve"> </w:t>
      </w:r>
      <w:r w:rsidRPr="00C41FB3">
        <w:rPr>
          <w:rFonts w:ascii="Arial Narrow" w:hAnsi="Arial Narrow"/>
          <w:szCs w:val="24"/>
          <w:lang w:eastAsia="it-IT"/>
        </w:rPr>
        <w:t>viene troncato in 15,21%</w:t>
      </w:r>
      <w:r>
        <w:rPr>
          <w:rFonts w:ascii="Arial Narrow" w:hAnsi="Arial Narrow"/>
          <w:szCs w:val="24"/>
          <w:lang w:eastAsia="it-IT"/>
        </w:rPr>
        <w:t xml:space="preserve"> es. 15,217 viene troncato in 15,22)</w:t>
      </w:r>
    </w:p>
    <w:p w:rsidR="00C41FB3" w:rsidRPr="00035061" w:rsidRDefault="00C41FB3" w:rsidP="00C41FB3">
      <w:pPr>
        <w:autoSpaceDE w:val="0"/>
        <w:autoSpaceDN w:val="0"/>
        <w:adjustRightInd w:val="0"/>
        <w:spacing w:after="21"/>
        <w:jc w:val="left"/>
        <w:rPr>
          <w:rFonts w:ascii="Arial Narrow" w:hAnsi="Arial Narrow"/>
          <w:szCs w:val="24"/>
          <w:lang w:eastAsia="it-IT"/>
        </w:rPr>
      </w:pPr>
      <w:r w:rsidRPr="00035061">
        <w:rPr>
          <w:rFonts w:ascii="Arial Narrow" w:hAnsi="Arial Narrow"/>
          <w:szCs w:val="24"/>
          <w:lang w:eastAsia="it-IT"/>
        </w:rPr>
        <w:t xml:space="preserve">b) la stima dei </w:t>
      </w:r>
      <w:r w:rsidRPr="00035061">
        <w:rPr>
          <w:rFonts w:ascii="Arial Narrow" w:hAnsi="Arial Narrow"/>
          <w:b/>
          <w:bCs/>
          <w:szCs w:val="24"/>
          <w:lang w:eastAsia="it-IT"/>
        </w:rPr>
        <w:t>costi aziendali relativi alla salute ed alla sicurezza sui luoghi di lavoro</w:t>
      </w:r>
      <w:r w:rsidR="00A12F1F">
        <w:rPr>
          <w:rFonts w:ascii="Arial Narrow" w:hAnsi="Arial Narrow"/>
          <w:b/>
          <w:bCs/>
          <w:szCs w:val="24"/>
          <w:lang w:eastAsia="it-IT"/>
        </w:rPr>
        <w:t xml:space="preserve"> € ____________IVA e</w:t>
      </w:r>
      <w:r w:rsidR="00A12F1F">
        <w:rPr>
          <w:rFonts w:ascii="Arial Narrow" w:hAnsi="Arial Narrow"/>
          <w:szCs w:val="24"/>
          <w:lang w:eastAsia="it-IT"/>
        </w:rPr>
        <w:t>sclusa</w:t>
      </w:r>
      <w:r w:rsidRPr="00035061">
        <w:rPr>
          <w:rFonts w:ascii="Arial Narrow" w:hAnsi="Arial Narrow"/>
          <w:szCs w:val="24"/>
          <w:lang w:eastAsia="it-IT"/>
        </w:rPr>
        <w:t xml:space="preserve"> </w:t>
      </w:r>
    </w:p>
    <w:p w:rsidR="00C41FB3" w:rsidRPr="00035061" w:rsidRDefault="00C41FB3" w:rsidP="00C41FB3">
      <w:pPr>
        <w:autoSpaceDE w:val="0"/>
        <w:autoSpaceDN w:val="0"/>
        <w:adjustRightInd w:val="0"/>
        <w:jc w:val="left"/>
        <w:rPr>
          <w:rFonts w:ascii="Arial Narrow" w:hAnsi="Arial Narrow"/>
          <w:szCs w:val="24"/>
          <w:lang w:eastAsia="it-IT"/>
        </w:rPr>
      </w:pPr>
      <w:r w:rsidRPr="00035061">
        <w:rPr>
          <w:rFonts w:ascii="Arial Narrow" w:hAnsi="Arial Narrow"/>
          <w:szCs w:val="24"/>
          <w:lang w:eastAsia="it-IT"/>
        </w:rPr>
        <w:t xml:space="preserve">c) la stima dei </w:t>
      </w:r>
      <w:r w:rsidRPr="00035061">
        <w:rPr>
          <w:rFonts w:ascii="Arial Narrow" w:hAnsi="Arial Narrow"/>
          <w:b/>
          <w:bCs/>
          <w:szCs w:val="24"/>
          <w:lang w:eastAsia="it-IT"/>
        </w:rPr>
        <w:t>costi della manodopera</w:t>
      </w:r>
      <w:r w:rsidR="00A12F1F">
        <w:rPr>
          <w:rFonts w:ascii="Arial Narrow" w:hAnsi="Arial Narrow"/>
          <w:b/>
          <w:bCs/>
          <w:szCs w:val="24"/>
          <w:lang w:eastAsia="it-IT"/>
        </w:rPr>
        <w:t xml:space="preserve"> € _________________________IVA esclusa</w:t>
      </w:r>
      <w:r w:rsidRPr="00035061">
        <w:rPr>
          <w:rFonts w:ascii="Arial Narrow" w:hAnsi="Arial Narrow"/>
          <w:szCs w:val="24"/>
          <w:lang w:eastAsia="it-IT"/>
        </w:rPr>
        <w:t xml:space="preserve"> </w:t>
      </w:r>
    </w:p>
    <w:p w:rsidR="00C41FB3" w:rsidRPr="00035061" w:rsidRDefault="00C41FB3" w:rsidP="00BB1690">
      <w:pPr>
        <w:autoSpaceDE w:val="0"/>
        <w:autoSpaceDN w:val="0"/>
        <w:adjustRightInd w:val="0"/>
        <w:jc w:val="both"/>
        <w:rPr>
          <w:rFonts w:ascii="Arial Narrow" w:hAnsi="Arial Narrow"/>
          <w:szCs w:val="24"/>
          <w:lang w:eastAsia="it-IT"/>
        </w:rPr>
      </w:pPr>
      <w:r w:rsidRPr="00035061">
        <w:rPr>
          <w:rFonts w:ascii="Arial Narrow" w:hAnsi="Arial Narrow"/>
          <w:szCs w:val="24"/>
          <w:lang w:eastAsia="it-IT"/>
        </w:rPr>
        <w:t>Ai sensi dell’articolo 41 comma 14 del Codice i costi della manodopera indicati al paragrafo 3 del</w:t>
      </w:r>
      <w:r w:rsidR="00BB1690">
        <w:rPr>
          <w:rFonts w:ascii="Arial Narrow" w:hAnsi="Arial Narrow"/>
          <w:szCs w:val="24"/>
          <w:lang w:eastAsia="it-IT"/>
        </w:rPr>
        <w:t xml:space="preserve"> </w:t>
      </w:r>
      <w:r w:rsidRPr="00035061">
        <w:rPr>
          <w:rFonts w:ascii="Arial Narrow" w:hAnsi="Arial Narrow"/>
          <w:szCs w:val="24"/>
          <w:lang w:eastAsia="it-IT"/>
        </w:rPr>
        <w:t xml:space="preserve">disciplinare non sono ribassabili. Resta la possibilità per l’operatore economico di dimostrare che il ribasso complessivo dell’importo deriva da una più efficiente organizzazione aziendale o da sgravi contributivi che non comportano penalizzazioni per la manodopera. </w:t>
      </w:r>
    </w:p>
    <w:p w:rsidR="00C41FB3" w:rsidRPr="00035061" w:rsidRDefault="00C41FB3" w:rsidP="00BB1690">
      <w:pPr>
        <w:autoSpaceDE w:val="0"/>
        <w:autoSpaceDN w:val="0"/>
        <w:adjustRightInd w:val="0"/>
        <w:jc w:val="both"/>
        <w:rPr>
          <w:rFonts w:ascii="Arial Narrow" w:hAnsi="Arial Narrow"/>
          <w:szCs w:val="24"/>
          <w:lang w:eastAsia="it-IT"/>
        </w:rPr>
      </w:pPr>
      <w:r w:rsidRPr="00035061">
        <w:rPr>
          <w:rFonts w:ascii="Arial Narrow" w:hAnsi="Arial Narrow"/>
          <w:szCs w:val="24"/>
          <w:lang w:eastAsia="it-IT"/>
        </w:rPr>
        <w:t>Il concorrente è invitato a compilare e ad inserire nella busta telematica denominata “Busta Economica”</w:t>
      </w:r>
      <w:r w:rsidR="00BB1690">
        <w:rPr>
          <w:rFonts w:ascii="Arial Narrow" w:hAnsi="Arial Narrow"/>
          <w:szCs w:val="24"/>
          <w:lang w:eastAsia="it-IT"/>
        </w:rPr>
        <w:t xml:space="preserve"> anche</w:t>
      </w:r>
      <w:r w:rsidRPr="00035061">
        <w:rPr>
          <w:rFonts w:ascii="Arial Narrow" w:hAnsi="Arial Narrow"/>
          <w:szCs w:val="24"/>
          <w:lang w:eastAsia="it-IT"/>
        </w:rPr>
        <w:t xml:space="preserve"> il </w:t>
      </w:r>
      <w:r w:rsidRPr="00035061">
        <w:rPr>
          <w:rFonts w:ascii="Arial Narrow" w:hAnsi="Arial Narrow"/>
          <w:b/>
          <w:bCs/>
          <w:szCs w:val="24"/>
          <w:lang w:eastAsia="it-IT"/>
        </w:rPr>
        <w:t xml:space="preserve">Prospetto costi del lavoro e sicurezza aziendale </w:t>
      </w:r>
      <w:r w:rsidRPr="00035061">
        <w:rPr>
          <w:rFonts w:ascii="Arial Narrow" w:hAnsi="Arial Narrow"/>
          <w:szCs w:val="24"/>
          <w:lang w:eastAsia="it-IT"/>
        </w:rPr>
        <w:t xml:space="preserve">secondo il Modello allegato </w:t>
      </w:r>
      <w:r w:rsidR="00A12F1F">
        <w:rPr>
          <w:rFonts w:ascii="Arial Narrow" w:hAnsi="Arial Narrow"/>
          <w:szCs w:val="24"/>
          <w:lang w:eastAsia="it-IT"/>
        </w:rPr>
        <w:t>al</w:t>
      </w:r>
      <w:r w:rsidRPr="00035061">
        <w:rPr>
          <w:rFonts w:ascii="Arial Narrow" w:hAnsi="Arial Narrow"/>
          <w:szCs w:val="24"/>
          <w:lang w:eastAsia="it-IT"/>
        </w:rPr>
        <w:t xml:space="preserve"> disciplinare. </w:t>
      </w:r>
    </w:p>
    <w:p w:rsidR="00485335" w:rsidRPr="00307738" w:rsidRDefault="00307738" w:rsidP="007564FF">
      <w:pPr>
        <w:pStyle w:val="Nessunaspaziatura"/>
        <w:jc w:val="left"/>
        <w:rPr>
          <w:rFonts w:asciiTheme="minorHAnsi" w:hAnsiTheme="minorHAnsi"/>
          <w:color w:val="000000"/>
          <w:spacing w:val="-1"/>
        </w:rPr>
      </w:pPr>
      <w:r w:rsidRPr="00307738">
        <w:rPr>
          <w:rFonts w:asciiTheme="minorHAnsi" w:hAnsiTheme="minorHAnsi"/>
          <w:color w:val="000000"/>
          <w:spacing w:val="-1"/>
        </w:rPr>
        <w:t>Data __________________</w:t>
      </w:r>
      <w:r w:rsidR="007564FF" w:rsidRPr="00307738">
        <w:rPr>
          <w:rFonts w:asciiTheme="minorHAnsi" w:hAnsiTheme="minorHAnsi"/>
          <w:color w:val="000000"/>
          <w:spacing w:val="-1"/>
        </w:rPr>
        <w:t xml:space="preserve">     </w:t>
      </w:r>
      <w:r w:rsidRPr="00307738">
        <w:rPr>
          <w:rFonts w:asciiTheme="minorHAnsi" w:hAnsiTheme="minorHAnsi"/>
          <w:color w:val="000000"/>
          <w:spacing w:val="-1"/>
        </w:rPr>
        <w:tab/>
      </w:r>
      <w:r w:rsidRPr="00307738">
        <w:rPr>
          <w:rFonts w:asciiTheme="minorHAnsi" w:hAnsiTheme="minorHAnsi"/>
          <w:color w:val="000000"/>
          <w:spacing w:val="-1"/>
        </w:rPr>
        <w:tab/>
      </w:r>
      <w:r w:rsidRPr="00307738">
        <w:rPr>
          <w:rFonts w:asciiTheme="minorHAnsi" w:hAnsiTheme="minorHAnsi"/>
          <w:color w:val="000000"/>
          <w:spacing w:val="-1"/>
        </w:rPr>
        <w:tab/>
      </w:r>
      <w:r w:rsidRPr="00307738">
        <w:rPr>
          <w:rFonts w:asciiTheme="minorHAnsi" w:hAnsiTheme="minorHAnsi"/>
          <w:color w:val="000000"/>
          <w:spacing w:val="-1"/>
        </w:rPr>
        <w:tab/>
      </w:r>
      <w:r w:rsidRPr="00307738">
        <w:rPr>
          <w:rFonts w:asciiTheme="minorHAnsi" w:hAnsiTheme="minorHAnsi"/>
          <w:color w:val="000000"/>
          <w:spacing w:val="-1"/>
        </w:rPr>
        <w:tab/>
      </w:r>
      <w:r w:rsidR="007564FF" w:rsidRPr="00307738">
        <w:rPr>
          <w:rFonts w:asciiTheme="minorHAnsi" w:hAnsiTheme="minorHAnsi"/>
          <w:color w:val="000000"/>
          <w:spacing w:val="-1"/>
        </w:rPr>
        <w:t xml:space="preserve"> </w:t>
      </w:r>
      <w:r w:rsidRPr="00307738">
        <w:rPr>
          <w:rFonts w:asciiTheme="minorHAnsi" w:hAnsiTheme="minorHAnsi"/>
          <w:color w:val="000000"/>
          <w:spacing w:val="-1"/>
        </w:rPr>
        <w:tab/>
        <w:t xml:space="preserve">    </w:t>
      </w:r>
      <w:r w:rsidR="00485335" w:rsidRPr="00307738">
        <w:rPr>
          <w:rFonts w:asciiTheme="minorHAnsi" w:hAnsiTheme="minorHAnsi"/>
          <w:color w:val="000000"/>
          <w:spacing w:val="-1"/>
        </w:rPr>
        <w:t>Il Legale Rappresentante</w:t>
      </w:r>
    </w:p>
    <w:p w:rsidR="00307738" w:rsidRPr="00307738" w:rsidRDefault="00485335" w:rsidP="007564FF">
      <w:pPr>
        <w:pStyle w:val="Nessunaspaziatura"/>
        <w:rPr>
          <w:rFonts w:asciiTheme="minorHAnsi" w:hAnsiTheme="minorHAnsi"/>
          <w:color w:val="000000"/>
          <w:spacing w:val="-1"/>
        </w:rPr>
      </w:pPr>
      <w:r w:rsidRPr="00307738">
        <w:rPr>
          <w:rFonts w:asciiTheme="minorHAnsi" w:hAnsiTheme="minorHAnsi"/>
          <w:color w:val="000000"/>
          <w:spacing w:val="-1"/>
        </w:rPr>
        <w:t xml:space="preserve">                                                                                      ________________________________</w:t>
      </w:r>
    </w:p>
    <w:p w:rsidR="00307738" w:rsidRPr="00307738" w:rsidRDefault="00FF46E6" w:rsidP="007564FF">
      <w:pPr>
        <w:pStyle w:val="Nessunaspaziatura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(ALLEGARE </w:t>
      </w:r>
      <w:r w:rsidR="00485335" w:rsidRPr="00307738">
        <w:rPr>
          <w:rFonts w:asciiTheme="minorHAnsi" w:hAnsiTheme="minorHAnsi"/>
          <w:i/>
          <w:sz w:val="18"/>
          <w:szCs w:val="18"/>
        </w:rPr>
        <w:t>COPIA</w:t>
      </w:r>
      <w:r>
        <w:rPr>
          <w:rFonts w:asciiTheme="minorHAnsi" w:hAnsiTheme="minorHAnsi"/>
          <w:i/>
          <w:sz w:val="18"/>
          <w:szCs w:val="18"/>
        </w:rPr>
        <w:t xml:space="preserve"> DI UN VALIDO DOCUMENTO DI </w:t>
      </w:r>
      <w:r w:rsidR="00485335" w:rsidRPr="00307738">
        <w:rPr>
          <w:rFonts w:asciiTheme="minorHAnsi" w:hAnsiTheme="minorHAnsi"/>
          <w:i/>
          <w:sz w:val="18"/>
          <w:szCs w:val="18"/>
        </w:rPr>
        <w:t>IDENTITA’)</w:t>
      </w:r>
    </w:p>
    <w:p w:rsidR="00307738" w:rsidRPr="00307738" w:rsidRDefault="00307738" w:rsidP="00307738">
      <w:pPr>
        <w:pStyle w:val="Nessunaspaziatura"/>
        <w:jc w:val="both"/>
        <w:rPr>
          <w:rFonts w:asciiTheme="minorHAnsi" w:hAnsiTheme="minorHAnsi"/>
        </w:rPr>
      </w:pPr>
    </w:p>
    <w:p w:rsidR="00485335" w:rsidRPr="00307738" w:rsidRDefault="00485335" w:rsidP="00307738">
      <w:pPr>
        <w:pStyle w:val="Nessunaspaziatura"/>
        <w:jc w:val="both"/>
        <w:rPr>
          <w:rFonts w:asciiTheme="minorHAnsi" w:hAnsiTheme="minorHAnsi"/>
          <w:i/>
        </w:rPr>
      </w:pPr>
      <w:r w:rsidRPr="00307738">
        <w:rPr>
          <w:rFonts w:asciiTheme="minorHAnsi" w:hAnsiTheme="minorHAnsi"/>
        </w:rPr>
        <w:t xml:space="preserve">N.B.: </w:t>
      </w:r>
      <w:r w:rsidRPr="00307738">
        <w:rPr>
          <w:rFonts w:asciiTheme="minorHAnsi" w:hAnsiTheme="minorHAnsi"/>
          <w:i/>
        </w:rPr>
        <w:t>In caso di partecipazione alla gara in raggruppamento temporaneo di impresa, tale offerta dovrà essere sottosc</w:t>
      </w:r>
      <w:r w:rsidR="00307738" w:rsidRPr="00307738">
        <w:rPr>
          <w:rFonts w:asciiTheme="minorHAnsi" w:hAnsiTheme="minorHAnsi"/>
          <w:i/>
        </w:rPr>
        <w:t xml:space="preserve">ritta dal rappresentante legale </w:t>
      </w:r>
      <w:r w:rsidRPr="00307738">
        <w:rPr>
          <w:rFonts w:asciiTheme="minorHAnsi" w:hAnsiTheme="minorHAnsi"/>
          <w:i/>
        </w:rPr>
        <w:t xml:space="preserve">di ciascuna impresa partecipante al </w:t>
      </w:r>
      <w:r w:rsidR="00FF46E6" w:rsidRPr="00307738">
        <w:rPr>
          <w:rFonts w:asciiTheme="minorHAnsi" w:hAnsiTheme="minorHAnsi"/>
          <w:i/>
        </w:rPr>
        <w:t>raggruppamento.</w:t>
      </w:r>
      <w:bookmarkStart w:id="0" w:name="_GoBack"/>
      <w:bookmarkEnd w:id="0"/>
    </w:p>
    <w:sectPr w:rsidR="00485335" w:rsidRPr="00307738" w:rsidSect="00843367">
      <w:footerReference w:type="default" r:id="rId7"/>
      <w:pgSz w:w="11906" w:h="16838"/>
      <w:pgMar w:top="1134" w:right="1134" w:bottom="1418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446" w:rsidRDefault="00771446" w:rsidP="004C78B7">
      <w:pPr>
        <w:spacing w:before="0" w:after="0"/>
      </w:pPr>
      <w:r>
        <w:separator/>
      </w:r>
    </w:p>
  </w:endnote>
  <w:endnote w:type="continuationSeparator" w:id="0">
    <w:p w:rsidR="00771446" w:rsidRDefault="00771446" w:rsidP="004C78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335" w:rsidRDefault="005B1E8F">
    <w:pPr>
      <w:pStyle w:val="Pidipagina"/>
    </w:pPr>
    <w:r>
      <w:fldChar w:fldCharType="begin"/>
    </w:r>
    <w:r w:rsidR="006459AE">
      <w:instrText>PAGE   \* MERGEFORMAT</w:instrText>
    </w:r>
    <w:r>
      <w:fldChar w:fldCharType="separate"/>
    </w:r>
    <w:r w:rsidR="002823F4">
      <w:rPr>
        <w:noProof/>
      </w:rPr>
      <w:t>1</w:t>
    </w:r>
    <w:r>
      <w:rPr>
        <w:noProof/>
      </w:rPr>
      <w:fldChar w:fldCharType="end"/>
    </w:r>
    <w:r w:rsidR="00485335">
      <w:t>/2</w:t>
    </w:r>
  </w:p>
  <w:p w:rsidR="00485335" w:rsidRPr="00C75022" w:rsidRDefault="004853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446" w:rsidRDefault="00771446" w:rsidP="004C78B7">
      <w:pPr>
        <w:spacing w:before="0" w:after="0"/>
      </w:pPr>
      <w:r>
        <w:separator/>
      </w:r>
    </w:p>
  </w:footnote>
  <w:footnote w:type="continuationSeparator" w:id="0">
    <w:p w:rsidR="00771446" w:rsidRDefault="00771446" w:rsidP="004C78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66070"/>
    <w:multiLevelType w:val="hybridMultilevel"/>
    <w:tmpl w:val="D5688C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A6"/>
    <w:rsid w:val="00033FFA"/>
    <w:rsid w:val="00053470"/>
    <w:rsid w:val="0006734A"/>
    <w:rsid w:val="00082AD3"/>
    <w:rsid w:val="00082BF8"/>
    <w:rsid w:val="000E678E"/>
    <w:rsid w:val="001048F2"/>
    <w:rsid w:val="001330A6"/>
    <w:rsid w:val="0013693E"/>
    <w:rsid w:val="00157C18"/>
    <w:rsid w:val="0016091D"/>
    <w:rsid w:val="00173B40"/>
    <w:rsid w:val="00191AA4"/>
    <w:rsid w:val="001974DF"/>
    <w:rsid w:val="001B1CBE"/>
    <w:rsid w:val="001B379D"/>
    <w:rsid w:val="001D5710"/>
    <w:rsid w:val="00202FC6"/>
    <w:rsid w:val="0020426F"/>
    <w:rsid w:val="00213383"/>
    <w:rsid w:val="00231852"/>
    <w:rsid w:val="002545C0"/>
    <w:rsid w:val="00275293"/>
    <w:rsid w:val="002823F4"/>
    <w:rsid w:val="002B0DE7"/>
    <w:rsid w:val="002D6C49"/>
    <w:rsid w:val="002E6835"/>
    <w:rsid w:val="00301FA1"/>
    <w:rsid w:val="00307738"/>
    <w:rsid w:val="003A35BC"/>
    <w:rsid w:val="003A6FC7"/>
    <w:rsid w:val="00426E20"/>
    <w:rsid w:val="00437BFC"/>
    <w:rsid w:val="00463088"/>
    <w:rsid w:val="00485335"/>
    <w:rsid w:val="004A498A"/>
    <w:rsid w:val="004C6D03"/>
    <w:rsid w:val="004C78B7"/>
    <w:rsid w:val="004D103C"/>
    <w:rsid w:val="004D228F"/>
    <w:rsid w:val="004D4B51"/>
    <w:rsid w:val="004F27D0"/>
    <w:rsid w:val="0050123B"/>
    <w:rsid w:val="00516CFA"/>
    <w:rsid w:val="00535B79"/>
    <w:rsid w:val="00543721"/>
    <w:rsid w:val="00547213"/>
    <w:rsid w:val="00553361"/>
    <w:rsid w:val="00570C6B"/>
    <w:rsid w:val="00573FF1"/>
    <w:rsid w:val="00582AEB"/>
    <w:rsid w:val="005B1E8F"/>
    <w:rsid w:val="005B5677"/>
    <w:rsid w:val="005C3E5B"/>
    <w:rsid w:val="005C7A5D"/>
    <w:rsid w:val="005D2A7D"/>
    <w:rsid w:val="005D4C29"/>
    <w:rsid w:val="0060009B"/>
    <w:rsid w:val="006303C2"/>
    <w:rsid w:val="006459AE"/>
    <w:rsid w:val="006475C4"/>
    <w:rsid w:val="00666C1C"/>
    <w:rsid w:val="00672D6D"/>
    <w:rsid w:val="006A3A0D"/>
    <w:rsid w:val="006C1F67"/>
    <w:rsid w:val="006C4BA0"/>
    <w:rsid w:val="006D352F"/>
    <w:rsid w:val="006D4A44"/>
    <w:rsid w:val="006E1CDC"/>
    <w:rsid w:val="006E7341"/>
    <w:rsid w:val="0072288B"/>
    <w:rsid w:val="007334BD"/>
    <w:rsid w:val="00745336"/>
    <w:rsid w:val="00745D75"/>
    <w:rsid w:val="007564FF"/>
    <w:rsid w:val="00767B10"/>
    <w:rsid w:val="00771446"/>
    <w:rsid w:val="007958C3"/>
    <w:rsid w:val="007A36D5"/>
    <w:rsid w:val="007C4D28"/>
    <w:rsid w:val="007D2750"/>
    <w:rsid w:val="007D6758"/>
    <w:rsid w:val="00811605"/>
    <w:rsid w:val="008229EE"/>
    <w:rsid w:val="00843367"/>
    <w:rsid w:val="00863EA4"/>
    <w:rsid w:val="008B3034"/>
    <w:rsid w:val="008C6EFB"/>
    <w:rsid w:val="009030E3"/>
    <w:rsid w:val="009104DB"/>
    <w:rsid w:val="00952205"/>
    <w:rsid w:val="00966E01"/>
    <w:rsid w:val="00980B1F"/>
    <w:rsid w:val="009B228C"/>
    <w:rsid w:val="009D18E4"/>
    <w:rsid w:val="009E7085"/>
    <w:rsid w:val="009F734A"/>
    <w:rsid w:val="00A12F1F"/>
    <w:rsid w:val="00A23ACC"/>
    <w:rsid w:val="00A449BF"/>
    <w:rsid w:val="00A67F1F"/>
    <w:rsid w:val="00A75AA9"/>
    <w:rsid w:val="00AB5F69"/>
    <w:rsid w:val="00AB6FC6"/>
    <w:rsid w:val="00AD01AC"/>
    <w:rsid w:val="00AD0474"/>
    <w:rsid w:val="00AF4AD7"/>
    <w:rsid w:val="00B0295B"/>
    <w:rsid w:val="00B42CC0"/>
    <w:rsid w:val="00B57326"/>
    <w:rsid w:val="00B72106"/>
    <w:rsid w:val="00B747E7"/>
    <w:rsid w:val="00B82A2B"/>
    <w:rsid w:val="00BB1690"/>
    <w:rsid w:val="00BC0DC1"/>
    <w:rsid w:val="00BC6751"/>
    <w:rsid w:val="00BF077C"/>
    <w:rsid w:val="00C031D3"/>
    <w:rsid w:val="00C14DC9"/>
    <w:rsid w:val="00C3684B"/>
    <w:rsid w:val="00C41FB3"/>
    <w:rsid w:val="00C7306E"/>
    <w:rsid w:val="00C75022"/>
    <w:rsid w:val="00C80654"/>
    <w:rsid w:val="00C9483B"/>
    <w:rsid w:val="00C973E3"/>
    <w:rsid w:val="00CA4CE4"/>
    <w:rsid w:val="00CB18E9"/>
    <w:rsid w:val="00CC2C6B"/>
    <w:rsid w:val="00CC508B"/>
    <w:rsid w:val="00CD5AE7"/>
    <w:rsid w:val="00CE3C16"/>
    <w:rsid w:val="00CF71DB"/>
    <w:rsid w:val="00D015BA"/>
    <w:rsid w:val="00D162F3"/>
    <w:rsid w:val="00D26014"/>
    <w:rsid w:val="00D624EB"/>
    <w:rsid w:val="00D77CA6"/>
    <w:rsid w:val="00D826A8"/>
    <w:rsid w:val="00DB3FC5"/>
    <w:rsid w:val="00DE0AE8"/>
    <w:rsid w:val="00DF6B96"/>
    <w:rsid w:val="00E12C3F"/>
    <w:rsid w:val="00E322D5"/>
    <w:rsid w:val="00E44A62"/>
    <w:rsid w:val="00E67A70"/>
    <w:rsid w:val="00E74E37"/>
    <w:rsid w:val="00E86BF4"/>
    <w:rsid w:val="00EA10A6"/>
    <w:rsid w:val="00EB0BC0"/>
    <w:rsid w:val="00EB4EBB"/>
    <w:rsid w:val="00ED3EEC"/>
    <w:rsid w:val="00ED6067"/>
    <w:rsid w:val="00F107FC"/>
    <w:rsid w:val="00F11AC6"/>
    <w:rsid w:val="00F20635"/>
    <w:rsid w:val="00F31DAF"/>
    <w:rsid w:val="00F322BA"/>
    <w:rsid w:val="00F667CF"/>
    <w:rsid w:val="00F84653"/>
    <w:rsid w:val="00FA4309"/>
    <w:rsid w:val="00FD761C"/>
    <w:rsid w:val="00FF2BC1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627E9"/>
  <w15:docId w15:val="{0C9AC24C-44A8-4082-A507-0397A2B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2AD3"/>
    <w:pPr>
      <w:spacing w:before="100" w:beforeAutospacing="1" w:after="100" w:afterAutospacing="1"/>
      <w:jc w:val="right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E3C16"/>
    <w:pPr>
      <w:spacing w:before="0" w:after="0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E3C16"/>
    <w:rPr>
      <w:rFonts w:ascii="Tahoma" w:hAnsi="Tahoma" w:cs="Times New Roman"/>
      <w:sz w:val="16"/>
    </w:rPr>
  </w:style>
  <w:style w:type="paragraph" w:styleId="Intestazione">
    <w:name w:val="header"/>
    <w:basedOn w:val="Normale"/>
    <w:link w:val="IntestazioneCarattere"/>
    <w:uiPriority w:val="99"/>
    <w:rsid w:val="004C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C78B7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C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C78B7"/>
    <w:rPr>
      <w:rFonts w:cs="Times New Roman"/>
      <w:sz w:val="22"/>
      <w:lang w:eastAsia="en-US"/>
    </w:rPr>
  </w:style>
  <w:style w:type="paragraph" w:customStyle="1" w:styleId="Default">
    <w:name w:val="Default"/>
    <w:uiPriority w:val="99"/>
    <w:rsid w:val="00811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ile">
    <w:name w:val="Stile"/>
    <w:basedOn w:val="Normale"/>
    <w:next w:val="Corpotesto1"/>
    <w:uiPriority w:val="99"/>
    <w:rsid w:val="008B3034"/>
    <w:pPr>
      <w:spacing w:before="0" w:beforeAutospacing="0" w:after="0" w:afterAutospacing="0"/>
      <w:jc w:val="left"/>
    </w:pPr>
    <w:rPr>
      <w:rFonts w:ascii="Arial" w:eastAsia="Times New Roman" w:hAnsi="Arial"/>
      <w:sz w:val="24"/>
      <w:szCs w:val="20"/>
      <w:lang w:eastAsia="it-IT"/>
    </w:rPr>
  </w:style>
  <w:style w:type="paragraph" w:customStyle="1" w:styleId="Corpotesto1">
    <w:name w:val="Corpo testo1"/>
    <w:basedOn w:val="Normale"/>
    <w:link w:val="CorpotestoCarattere"/>
    <w:uiPriority w:val="99"/>
    <w:semiHidden/>
    <w:rsid w:val="008B3034"/>
    <w:pPr>
      <w:spacing w:after="120"/>
    </w:pPr>
    <w:rPr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8B3034"/>
    <w:rPr>
      <w:sz w:val="22"/>
      <w:lang w:eastAsia="en-US"/>
    </w:rPr>
  </w:style>
  <w:style w:type="paragraph" w:styleId="Nessunaspaziatura">
    <w:name w:val="No Spacing"/>
    <w:uiPriority w:val="1"/>
    <w:qFormat/>
    <w:rsid w:val="00570C6B"/>
    <w:pPr>
      <w:spacing w:beforeAutospacing="1" w:afterAutospacing="1"/>
      <w:jc w:val="right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4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6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mod</vt:lpstr>
    </vt:vector>
  </TitlesOfParts>
  <Company>Olidata S.p.A.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</dc:title>
  <dc:creator>siemens</dc:creator>
  <cp:lastModifiedBy>dpp1049667@dippp.interno.it</cp:lastModifiedBy>
  <cp:revision>2</cp:revision>
  <cp:lastPrinted>2015-02-19T16:36:00Z</cp:lastPrinted>
  <dcterms:created xsi:type="dcterms:W3CDTF">2024-07-29T08:34:00Z</dcterms:created>
  <dcterms:modified xsi:type="dcterms:W3CDTF">2024-07-29T08:34:00Z</dcterms:modified>
</cp:coreProperties>
</file>