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37A" w:rsidRDefault="00BA30E0">
      <w:pPr>
        <w:pStyle w:val="Corpotesto"/>
        <w:suppressAutoHyphens/>
        <w:spacing w:after="0" w:line="240" w:lineRule="auto"/>
        <w:jc w:val="right"/>
        <w:rPr>
          <w:rFonts w:ascii="Times New Roman;serif" w:hAnsi="Times New Roman;serif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Alla Prefettura di Brindisi</w:t>
      </w:r>
    </w:p>
    <w:p w:rsidR="00DD337A" w:rsidRDefault="00DD337A">
      <w:pPr>
        <w:pStyle w:val="Corpodeltesto2"/>
        <w:tabs>
          <w:tab w:val="left" w:pos="2610"/>
          <w:tab w:val="center" w:pos="4748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DD337A" w:rsidRDefault="00BA30E0">
      <w:pPr>
        <w:tabs>
          <w:tab w:val="left" w:pos="2610"/>
          <w:tab w:val="center" w:pos="4748"/>
        </w:tabs>
        <w:spacing w:line="240" w:lineRule="auto"/>
        <w:jc w:val="both"/>
      </w:pPr>
      <w:r>
        <w:rPr>
          <w:rFonts w:ascii="Times New Roman" w:hAnsi="Times New Roman" w:cs="Times New Roman"/>
          <w:b/>
          <w:bCs/>
        </w:rPr>
        <w:t xml:space="preserve">GARA EUROPEA A PROCEDURA APERTA PER LA CONCLUSIONE DI UN ACCORDO QUADRO PER L’AFFIDAMENTO DEI SERVIZI DI GESTIONE DI CENTRI STRAORDINARI COLLETTIVI DI ACCOGLIENZA DI CITTADINI STRANIERI RICHIEDENTI ASILO CON CAPACITÀ TRA 51 E </w:t>
      </w:r>
      <w:r>
        <w:rPr>
          <w:rFonts w:ascii="Times New Roman" w:hAnsi="Times New Roman" w:cs="Times New Roman"/>
          <w:b/>
          <w:bCs/>
        </w:rPr>
        <w:t>100 POSTI.</w:t>
      </w:r>
    </w:p>
    <w:p w:rsidR="00DD337A" w:rsidRDefault="00DD33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D337A" w:rsidRDefault="00BA30E0">
      <w:pPr>
        <w:spacing w:after="0" w:line="240" w:lineRule="auto"/>
        <w:ind w:hanging="199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lang w:eastAsia="ar-SA"/>
        </w:rPr>
        <w:t>•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</w:t>
      </w:r>
    </w:p>
    <w:p w:rsidR="00DD337A" w:rsidRDefault="00BA3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.…......…………………....... il ……......……………………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. nella sua qualità di (</w:t>
      </w:r>
      <w:r>
        <w:rPr>
          <w:rFonts w:ascii="Times New Roman" w:eastAsia="Times New Roman" w:hAnsi="Times New Roman" w:cs="Times New Roman"/>
          <w:i/>
          <w:color w:val="000000"/>
          <w:lang w:eastAsia="it-IT"/>
        </w:rPr>
        <w:t>i</w:t>
      </w:r>
      <w:r>
        <w:rPr>
          <w:rFonts w:ascii="Times New Roman" w:hAnsi="Times New Roman" w:cs="Times New Roman"/>
          <w:i/>
          <w:lang w:eastAsia="ar-SA"/>
        </w:rPr>
        <w:t>ndicare se titolare/Legale rappresentante/procuratore speciale/generale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) ………………………………………………..</w:t>
      </w:r>
      <w:r>
        <w:rPr>
          <w:rFonts w:ascii="Times New Roman" w:eastAsia="Times New Roman" w:hAnsi="Times New Roman" w:cs="Times New Roman"/>
          <w:color w:val="000000"/>
          <w:lang w:eastAsia="it-IT"/>
        </w:rPr>
        <w:t>..........… dell’impresa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…....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.………………. Via……………………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>.……………………......................................., C.F. ………………………, P. IVA …....................., in relazione alla procedura in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dicata in oggetto,</w:t>
      </w:r>
    </w:p>
    <w:p w:rsidR="00DD337A" w:rsidRDefault="00DD3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DD337A" w:rsidRDefault="00BA30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DICHIARA</w:t>
      </w:r>
    </w:p>
    <w:p w:rsidR="00DD337A" w:rsidRDefault="00BA30E0">
      <w:pPr>
        <w:widowControl w:val="0"/>
        <w:numPr>
          <w:ilvl w:val="0"/>
          <w:numId w:val="1"/>
        </w:numPr>
        <w:suppressAutoHyphens/>
        <w:spacing w:before="280" w:after="119" w:line="238" w:lineRule="atLeast"/>
        <w:jc w:val="both"/>
        <w:rPr>
          <w:rFonts w:ascii="Times New Roman" w:eastAsia="Arial Unicode MS" w:hAnsi="Times New Roman" w:cs="Times New Roman"/>
          <w:b/>
          <w:kern w:val="2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lang w:eastAsia="ar-SA"/>
        </w:rPr>
        <w:t xml:space="preserve">che i propri </w:t>
      </w:r>
      <w:r>
        <w:rPr>
          <w:rFonts w:ascii="Times New Roman" w:eastAsia="Arial Unicode MS" w:hAnsi="Times New Roman" w:cs="Times New Roman"/>
          <w:b/>
          <w:color w:val="000000"/>
          <w:kern w:val="2"/>
          <w:lang w:eastAsia="ar-SA"/>
        </w:rPr>
        <w:t>COSTI DELLA MANODOPERA</w:t>
      </w:r>
      <w:r>
        <w:rPr>
          <w:rFonts w:ascii="Times New Roman" w:eastAsia="Arial Unicode MS" w:hAnsi="Times New Roman" w:cs="Times New Roman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  <w:t xml:space="preserve">la cifra deve coincidere con quella </w:t>
      </w:r>
      <w:r>
        <w:rPr>
          <w:rFonts w:ascii="Times New Roman" w:eastAsia="Arial Unicode MS" w:hAnsi="Times New Roman" w:cs="Times New Roman"/>
          <w:i/>
          <w:color w:val="000000"/>
          <w:kern w:val="2"/>
          <w:lang w:eastAsia="ar-SA"/>
        </w:rPr>
        <w:t>caricata dall’operatore economico a Sistema sulla piattaforma telematica nell’apposito campo dell’offerta economica</w:t>
      </w:r>
      <w:r>
        <w:rPr>
          <w:rFonts w:ascii="Times New Roman" w:eastAsia="Arial Unicode MS" w:hAnsi="Times New Roman" w:cs="Times New Roman"/>
          <w:color w:val="000000"/>
          <w:kern w:val="2"/>
          <w:lang w:eastAsia="ar-SA"/>
        </w:rPr>
        <w:t>),</w:t>
      </w:r>
      <w:r>
        <w:rPr>
          <w:rFonts w:ascii="Times New Roman" w:eastAsia="Arial Unicode MS" w:hAnsi="Times New Roman" w:cs="Times New Roman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1170" w:type="dxa"/>
        <w:tblInd w:w="-572" w:type="dxa"/>
        <w:tblLook w:val="04A0" w:firstRow="1" w:lastRow="0" w:firstColumn="1" w:lastColumn="0" w:noHBand="0" w:noVBand="1"/>
      </w:tblPr>
      <w:tblGrid>
        <w:gridCol w:w="1517"/>
        <w:gridCol w:w="1344"/>
        <w:gridCol w:w="1671"/>
        <w:gridCol w:w="974"/>
        <w:gridCol w:w="1843"/>
        <w:gridCol w:w="1996"/>
        <w:gridCol w:w="1825"/>
      </w:tblGrid>
      <w:tr w:rsidR="00DD337A">
        <w:trPr>
          <w:trHeight w:val="2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G</w:t>
            </w:r>
          </w:p>
        </w:tc>
      </w:tr>
      <w:tr w:rsidR="00DD337A">
        <w:trPr>
          <w:trHeight w:val="116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Personale impiegato con riferimento all’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All_A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e all’offerta tecnica)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Tipologia CCNL </w:t>
            </w:r>
            <w:r>
              <w:rPr>
                <w:rFonts w:ascii="Times New Roman" w:hAnsi="Times New Roman" w:cs="Times New Roman"/>
                <w:b/>
                <w:color w:val="000000"/>
              </w:rPr>
              <w:t>applicato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Livello di inquadramento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Tariffa oraria stimata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Nr. delle ore di impiego su base SETTIMANALE (**)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Nr. totale di ore di impiego per la durata del contratto (12 mesi)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Costo lavoro complessivo annuo (=D x F)</w:t>
            </w: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Operatori diurni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Operatori notturni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Direttore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rPr>
          <w:trHeight w:val="4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Medico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rPr>
          <w:trHeight w:val="46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Infermiere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Assistente sociale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Mediatore linguistico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Eventuali altre figure professionali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DD337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337A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----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Totale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37A" w:rsidRDefault="00BA30E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Totale €</w:t>
            </w:r>
          </w:p>
        </w:tc>
      </w:tr>
    </w:tbl>
    <w:p w:rsidR="00DD337A" w:rsidRDefault="00DD337A">
      <w:pPr>
        <w:spacing w:after="120"/>
        <w:jc w:val="both"/>
        <w:rPr>
          <w:rFonts w:ascii="Times New Roman" w:hAnsi="Times New Roman" w:cs="Times New Roman"/>
          <w:color w:val="000000"/>
        </w:rPr>
      </w:pPr>
    </w:p>
    <w:p w:rsidR="00DD337A" w:rsidRDefault="00BA30E0">
      <w:pPr>
        <w:spacing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COSTO STIMATO DELLA SICUREZZA </w:t>
      </w:r>
      <w:r>
        <w:rPr>
          <w:rFonts w:ascii="Times New Roman" w:hAnsi="Times New Roman" w:cs="Times New Roman"/>
          <w:b/>
          <w:color w:val="000000"/>
        </w:rPr>
        <w:t>AZIENDALE</w:t>
      </w:r>
      <w:r>
        <w:rPr>
          <w:rFonts w:ascii="Times New Roman" w:hAnsi="Times New Roman" w:cs="Times New Roman"/>
          <w:color w:val="000000"/>
        </w:rPr>
        <w:t xml:space="preserve"> è pari a € ____________ per l’intera durata del servizio.</w:t>
      </w:r>
    </w:p>
    <w:p w:rsidR="00DD337A" w:rsidRDefault="00BA30E0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(**)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il nr. delle ore di impiego INCLUDE quelle aggiuntive eventualmente offerte, connesse all’incremento del rapporto nr. operatori/ospiti e all’incremento delle ore settimanali per talun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e prestazioni professionali.</w:t>
      </w:r>
    </w:p>
    <w:p w:rsidR="00DD337A" w:rsidRDefault="00DD337A">
      <w:pPr>
        <w:spacing w:after="0" w:line="240" w:lineRule="auto"/>
        <w:jc w:val="both"/>
        <w:rPr>
          <w:rFonts w:ascii="Times New Roman" w:hAnsi="Times New Roman" w:cs="Times New Roman"/>
          <w:strike/>
          <w:color w:val="000000"/>
          <w:lang w:eastAsia="it-IT"/>
        </w:rPr>
      </w:pPr>
    </w:p>
    <w:p w:rsidR="00DD337A" w:rsidRDefault="00BA30E0">
      <w:pPr>
        <w:shd w:val="clear" w:color="auto" w:fill="FFFFFF"/>
        <w:overflowPunct w:val="0"/>
        <w:ind w:left="1416" w:firstLine="708"/>
        <w:jc w:val="center"/>
        <w:textAlignment w:val="baseline"/>
        <w:rPr>
          <w:lang w:eastAsia="ja-JP"/>
        </w:rPr>
      </w:pPr>
      <w:r>
        <w:rPr>
          <w:lang w:eastAsia="ja-JP"/>
        </w:rPr>
        <w:t>FIRMA</w:t>
      </w:r>
    </w:p>
    <w:p w:rsidR="00DD337A" w:rsidRDefault="00BA30E0">
      <w:pPr>
        <w:overflowPunct w:val="0"/>
        <w:ind w:left="2842" w:right="1271" w:firstLine="698"/>
        <w:jc w:val="center"/>
        <w:textAlignment w:val="baseline"/>
        <w:rPr>
          <w:lang w:eastAsia="ja-JP"/>
        </w:rPr>
      </w:pPr>
      <w:r>
        <w:rPr>
          <w:lang w:eastAsia="ja-JP"/>
        </w:rPr>
        <w:t>(Legale Rappresentante)</w:t>
      </w: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widowControl w:val="0"/>
        <w:suppressAutoHyphens/>
        <w:spacing w:after="119" w:line="240" w:lineRule="auto"/>
        <w:jc w:val="both"/>
        <w:rPr>
          <w:rFonts w:ascii="Times New Roman" w:eastAsia="Arial Unicode MS" w:hAnsi="Times New Roman" w:cs="Times New Roman"/>
          <w:b/>
          <w:kern w:val="2"/>
          <w:u w:val="single"/>
          <w:lang w:eastAsia="ar-SA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DD337A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</w:p>
    <w:p w:rsidR="00DD337A" w:rsidRDefault="00BA30E0">
      <w:pPr>
        <w:tabs>
          <w:tab w:val="left" w:pos="142"/>
        </w:tabs>
        <w:ind w:left="705" w:hanging="705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Avvertenze:</w:t>
      </w:r>
    </w:p>
    <w:p w:rsidR="00DD337A" w:rsidRDefault="00BA30E0">
      <w:pPr>
        <w:spacing w:after="0" w:line="240" w:lineRule="auto"/>
        <w:ind w:hanging="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dichiarazione deve esse</w:t>
      </w:r>
      <w:r>
        <w:rPr>
          <w:rFonts w:ascii="Times New Roman" w:hAnsi="Times New Roman" w:cs="Times New Roman"/>
          <w:b/>
        </w:rPr>
        <w:t>re</w:t>
      </w:r>
      <w:r>
        <w:rPr>
          <w:rFonts w:ascii="Times New Roman" w:hAnsi="Times New Roman" w:cs="Times New Roman"/>
          <w:b/>
        </w:rPr>
        <w:t xml:space="preserve"> sottoscritta con le medesime modalità previste per la sottoscrizione della domanda.</w:t>
      </w:r>
    </w:p>
    <w:p w:rsidR="00DD337A" w:rsidRDefault="00DD337A">
      <w:pPr>
        <w:pStyle w:val="Default"/>
        <w:jc w:val="center"/>
        <w:rPr>
          <w:b/>
          <w:spacing w:val="-1"/>
          <w:sz w:val="22"/>
          <w:szCs w:val="22"/>
        </w:rPr>
      </w:pPr>
    </w:p>
    <w:p w:rsidR="00DD337A" w:rsidRDefault="00DD337A">
      <w:pPr>
        <w:spacing w:after="0" w:line="240" w:lineRule="auto"/>
        <w:jc w:val="both"/>
      </w:pPr>
      <w:bookmarkStart w:id="0" w:name="_GoBack"/>
      <w:bookmarkEnd w:id="0"/>
    </w:p>
    <w:sectPr w:rsidR="00DD337A">
      <w:headerReference w:type="default" r:id="rId7"/>
      <w:footerReference w:type="default" r:id="rId8"/>
      <w:pgSz w:w="11906" w:h="16838"/>
      <w:pgMar w:top="1417" w:right="1134" w:bottom="1458" w:left="1134" w:header="720" w:footer="899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A30E0">
      <w:pPr>
        <w:spacing w:after="0" w:line="240" w:lineRule="auto"/>
      </w:pPr>
      <w:r>
        <w:separator/>
      </w:r>
    </w:p>
  </w:endnote>
  <w:endnote w:type="continuationSeparator" w:id="0">
    <w:p w:rsidR="00000000" w:rsidRDefault="00BA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1198486"/>
      <w:docPartObj>
        <w:docPartGallery w:val="Page Numbers (Bottom of Page)"/>
        <w:docPartUnique/>
      </w:docPartObj>
    </w:sdtPr>
    <w:sdtEndPr/>
    <w:sdtContent>
      <w:p w:rsidR="00DD337A" w:rsidRDefault="00BA30E0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337A" w:rsidRDefault="00DD33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A30E0">
      <w:pPr>
        <w:spacing w:after="0" w:line="240" w:lineRule="auto"/>
      </w:pPr>
      <w:r>
        <w:separator/>
      </w:r>
    </w:p>
  </w:footnote>
  <w:footnote w:type="continuationSeparator" w:id="0">
    <w:p w:rsidR="00000000" w:rsidRDefault="00BA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37A" w:rsidRDefault="00BA30E0">
    <w:pPr>
      <w:pStyle w:val="Intestazione"/>
      <w:jc w:val="right"/>
    </w:pPr>
    <w:proofErr w:type="spellStart"/>
    <w:r>
      <w:rPr>
        <w:b/>
        <w:bCs/>
      </w:rPr>
      <w:t>All</w:t>
    </w:r>
    <w:proofErr w:type="spellEnd"/>
    <w:r>
      <w:rPr>
        <w:b/>
        <w:bCs/>
      </w:rPr>
      <w:t>. 2.6 - Prospetto Costi Del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10E1"/>
    <w:multiLevelType w:val="multilevel"/>
    <w:tmpl w:val="61E4B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77753F"/>
    <w:multiLevelType w:val="multilevel"/>
    <w:tmpl w:val="9628E9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  <w:color w:val="00000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37A"/>
    <w:rsid w:val="00BA30E0"/>
    <w:rsid w:val="00D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67E8"/>
  <w15:docId w15:val="{82BEFEE4-EE52-4838-82F3-1E190AC6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DA1"/>
    <w:pPr>
      <w:spacing w:after="160" w:line="259" w:lineRule="auto"/>
    </w:pPr>
    <w:rPr>
      <w:rFonts w:ascii="Calibri" w:eastAsia="Calibri" w:hAnsi="Calibri"/>
      <w:kern w:val="0"/>
      <w:sz w:val="22"/>
      <w:szCs w:val="22"/>
      <w:lang w:eastAsia="en-US" w:bidi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25DA1"/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25DA1"/>
    <w:rPr>
      <w:kern w:val="0"/>
      <w14:ligatures w14:val="none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color w:val="000000"/>
      <w:sz w:val="18"/>
      <w:szCs w:val="20"/>
    </w:rPr>
  </w:style>
  <w:style w:type="character" w:customStyle="1" w:styleId="ListLabel2">
    <w:name w:val="ListLabel 2"/>
    <w:qFormat/>
    <w:rPr>
      <w:rFonts w:eastAsia="Calibri" w:cs="Tahoma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strike w:val="0"/>
      <w:dstrike w:val="0"/>
      <w:color w:val="000000"/>
      <w:spacing w:val="-7"/>
      <w:w w:val="100"/>
      <w:position w:val="0"/>
      <w:sz w:val="21"/>
      <w:vertAlign w:val="baseline"/>
      <w:lang w:val="it-IT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color w:val="000000"/>
      <w:sz w:val="18"/>
      <w:szCs w:val="20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ascii="Calibri" w:eastAsia="Times New Roman" w:hAnsi="Calibri" w:cs="Times New Roman"/>
      <w:b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Courier New" w:hAnsi="Courier New" w:cs="Courier New"/>
      <w:sz w:val="32"/>
      <w:szCs w:val="32"/>
    </w:rPr>
  </w:style>
  <w:style w:type="character" w:customStyle="1" w:styleId="WW8Num1z0">
    <w:name w:val="WW8Num1z0"/>
    <w:qFormat/>
    <w:rPr>
      <w:rFonts w:ascii="Courier New" w:hAnsi="Courier New" w:cs="Courier New"/>
      <w:sz w:val="32"/>
      <w:szCs w:val="32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character" w:customStyle="1" w:styleId="ListLabel8">
    <w:name w:val="ListLabel 8"/>
    <w:qFormat/>
    <w:rPr>
      <w:rFonts w:ascii="Times New Roman" w:hAnsi="Times New Roman" w:cs="Times New Roman"/>
      <w:b/>
      <w:color w:val="000000"/>
      <w:sz w:val="18"/>
      <w:szCs w:val="20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color w:val="000000"/>
      <w:sz w:val="18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25DA1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cs="Calibri"/>
    </w:rPr>
  </w:style>
  <w:style w:type="paragraph" w:customStyle="1" w:styleId="Default">
    <w:name w:val="Default"/>
    <w:qFormat/>
    <w:rsid w:val="00241048"/>
    <w:rPr>
      <w:rFonts w:ascii="Times New Roman" w:eastAsia="Times New Roman" w:hAnsi="Times New Roman" w:cs="Times New Roman"/>
      <w:color w:val="000000"/>
      <w:kern w:val="0"/>
      <w:sz w:val="24"/>
      <w:lang w:eastAsia="it-IT" w:bidi="ar-SA"/>
      <w14:ligatures w14:val="none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Corpodeltesto2">
    <w:name w:val="Body Text 2"/>
    <w:basedOn w:val="Normale"/>
    <w:qFormat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Contenutoelenco">
    <w:name w:val="Contenuto elenco"/>
    <w:basedOn w:val="Normale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giovanni.grassi@dippp.interno.it</cp:lastModifiedBy>
  <cp:revision>6</cp:revision>
  <dcterms:created xsi:type="dcterms:W3CDTF">2024-06-04T10:24:00Z</dcterms:created>
  <dcterms:modified xsi:type="dcterms:W3CDTF">2024-06-05T07:55:00Z</dcterms:modified>
  <dc:language>it-IT</dc:language>
</cp:coreProperties>
</file>