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92A" w:rsidRDefault="0017692A" w:rsidP="0017692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Gara europea a procedura aperta per la conclusione di un accordo quadro per l’affidamento dei servizi di gestione di centri di accoglienza </w:t>
      </w:r>
      <w:r w:rsidR="00D87F68">
        <w:rPr>
          <w:rFonts w:ascii="Times New Roman" w:hAnsi="Times New Roman" w:cs="Times New Roman"/>
          <w:b/>
          <w:sz w:val="24"/>
          <w:szCs w:val="24"/>
        </w:rPr>
        <w:t>con capacità recettiva massima di 50 posti</w:t>
      </w:r>
      <w:r>
        <w:rPr>
          <w:rFonts w:ascii="Times New Roman" w:hAnsi="Times New Roman" w:cs="Times New Roman"/>
          <w:b/>
          <w:sz w:val="24"/>
          <w:szCs w:val="24"/>
        </w:rPr>
        <w:t xml:space="preserve">. </w:t>
      </w:r>
    </w:p>
    <w:p w:rsidR="00352491" w:rsidRDefault="0017692A" w:rsidP="0017692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CIG </w:t>
      </w:r>
      <w:r w:rsidR="00851590">
        <w:rPr>
          <w:rFonts w:ascii="Times New Roman" w:hAnsi="Times New Roman" w:cs="Times New Roman"/>
          <w:b/>
          <w:sz w:val="24"/>
          <w:szCs w:val="24"/>
        </w:rPr>
        <w:t>975726F6F</w:t>
      </w:r>
    </w:p>
    <w:p w:rsidR="0017692A" w:rsidRDefault="0017692A" w:rsidP="0017692A">
      <w:pPr>
        <w:spacing w:line="240" w:lineRule="auto"/>
        <w:jc w:val="center"/>
        <w:rPr>
          <w:rFonts w:ascii="Times New Roman" w:hAnsi="Times New Roman" w:cs="Times New Roman"/>
          <w:b/>
          <w:sz w:val="24"/>
          <w:szCs w:val="24"/>
        </w:rPr>
      </w:pPr>
    </w:p>
    <w:p w:rsidR="00077EFC" w:rsidRDefault="00BA6BC4" w:rsidP="00D702A3">
      <w:pPr>
        <w:spacing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VERBALE N. </w:t>
      </w:r>
      <w:r w:rsidR="00837E27">
        <w:rPr>
          <w:rFonts w:ascii="Times New Roman" w:hAnsi="Times New Roman" w:cs="Times New Roman"/>
          <w:b/>
          <w:sz w:val="32"/>
          <w:szCs w:val="32"/>
        </w:rPr>
        <w:t>1</w:t>
      </w:r>
      <w:r w:rsidR="0017692A">
        <w:rPr>
          <w:rFonts w:ascii="Times New Roman" w:hAnsi="Times New Roman" w:cs="Times New Roman"/>
          <w:b/>
          <w:sz w:val="32"/>
          <w:szCs w:val="32"/>
        </w:rPr>
        <w:t xml:space="preserve"> DEL SEGGIO DI GARA</w:t>
      </w:r>
    </w:p>
    <w:p w:rsidR="00D702A3" w:rsidRDefault="00D702A3" w:rsidP="00D702A3">
      <w:pPr>
        <w:spacing w:line="240" w:lineRule="auto"/>
        <w:jc w:val="center"/>
        <w:rPr>
          <w:rFonts w:ascii="Times New Roman" w:hAnsi="Times New Roman" w:cs="Times New Roman"/>
          <w:b/>
          <w:sz w:val="32"/>
          <w:szCs w:val="32"/>
        </w:rPr>
      </w:pPr>
    </w:p>
    <w:p w:rsidR="00077EFC" w:rsidRDefault="00077EFC" w:rsidP="00077EFC">
      <w:pPr>
        <w:autoSpaceDE w:val="0"/>
        <w:autoSpaceDN w:val="0"/>
        <w:adjustRightInd w:val="0"/>
        <w:jc w:val="both"/>
        <w:rPr>
          <w:rFonts w:ascii="Times New Roman" w:hAnsi="Times New Roman" w:cs="Times New Roman"/>
        </w:rPr>
      </w:pPr>
      <w:r>
        <w:rPr>
          <w:rFonts w:ascii="Times New Roman" w:hAnsi="Times New Roman" w:cs="Times New Roman"/>
        </w:rPr>
        <w:t>PREMESSO CHE:</w:t>
      </w:r>
    </w:p>
    <w:p w:rsidR="00077EFC" w:rsidRDefault="00077EFC" w:rsidP="00077EFC">
      <w:pPr>
        <w:pStyle w:val="Paragrafoelenco"/>
        <w:numPr>
          <w:ilvl w:val="0"/>
          <w:numId w:val="1"/>
        </w:numPr>
        <w:autoSpaceDE w:val="0"/>
        <w:autoSpaceDN w:val="0"/>
        <w:adjustRightInd w:val="0"/>
        <w:jc w:val="both"/>
        <w:rPr>
          <w:rFonts w:ascii="Times New Roman" w:hAnsi="Times New Roman" w:cs="Times New Roman"/>
          <w:sz w:val="24"/>
          <w:szCs w:val="24"/>
        </w:rPr>
      </w:pPr>
      <w:r w:rsidRPr="00077EFC">
        <w:rPr>
          <w:rFonts w:ascii="Times New Roman" w:hAnsi="Times New Roman" w:cs="Times New Roman"/>
          <w:sz w:val="24"/>
          <w:szCs w:val="24"/>
        </w:rPr>
        <w:t xml:space="preserve">con decreto </w:t>
      </w:r>
      <w:r w:rsidR="00BC1A0C">
        <w:rPr>
          <w:rFonts w:ascii="Times New Roman" w:hAnsi="Times New Roman" w:cs="Times New Roman"/>
          <w:sz w:val="24"/>
          <w:szCs w:val="24"/>
        </w:rPr>
        <w:t xml:space="preserve">n. </w:t>
      </w:r>
      <w:r w:rsidR="00633140">
        <w:rPr>
          <w:rFonts w:ascii="Times New Roman" w:hAnsi="Times New Roman" w:cs="Times New Roman"/>
          <w:sz w:val="24"/>
          <w:szCs w:val="24"/>
        </w:rPr>
        <w:t>11243</w:t>
      </w:r>
      <w:r w:rsidRPr="00077EFC">
        <w:rPr>
          <w:rFonts w:ascii="Times New Roman" w:hAnsi="Times New Roman" w:cs="Times New Roman"/>
          <w:sz w:val="24"/>
          <w:szCs w:val="24"/>
        </w:rPr>
        <w:t xml:space="preserve"> del </w:t>
      </w:r>
      <w:r w:rsidR="00633140">
        <w:rPr>
          <w:rFonts w:ascii="Times New Roman" w:hAnsi="Times New Roman" w:cs="Times New Roman"/>
          <w:sz w:val="24"/>
          <w:szCs w:val="24"/>
        </w:rPr>
        <w:t>4/04/2023</w:t>
      </w:r>
      <w:r>
        <w:rPr>
          <w:rFonts w:ascii="Times New Roman" w:hAnsi="Times New Roman" w:cs="Times New Roman"/>
          <w:sz w:val="24"/>
          <w:szCs w:val="24"/>
        </w:rPr>
        <w:t xml:space="preserve"> è stata indetta</w:t>
      </w:r>
      <w:r w:rsidRPr="00077EFC">
        <w:rPr>
          <w:rFonts w:ascii="Times New Roman" w:hAnsi="Times New Roman" w:cs="Times New Roman"/>
          <w:sz w:val="24"/>
          <w:szCs w:val="24"/>
        </w:rPr>
        <w:t xml:space="preserve"> una procedura di gara aperta volta alla conclusione di un accordo quadro per l’affidamento dei servizi di gestione di centri </w:t>
      </w:r>
      <w:r w:rsidR="00BC1A0C">
        <w:rPr>
          <w:rFonts w:ascii="Times New Roman" w:hAnsi="Times New Roman" w:cs="Times New Roman"/>
          <w:sz w:val="24"/>
          <w:szCs w:val="24"/>
        </w:rPr>
        <w:t>collettivi</w:t>
      </w:r>
      <w:r w:rsidRPr="00077EFC">
        <w:rPr>
          <w:rFonts w:ascii="Times New Roman" w:hAnsi="Times New Roman" w:cs="Times New Roman"/>
          <w:sz w:val="24"/>
          <w:szCs w:val="24"/>
        </w:rPr>
        <w:t xml:space="preserve"> </w:t>
      </w:r>
      <w:r w:rsidR="00BC1A0C">
        <w:rPr>
          <w:rFonts w:ascii="Times New Roman" w:hAnsi="Times New Roman" w:cs="Times New Roman"/>
          <w:sz w:val="24"/>
          <w:szCs w:val="24"/>
        </w:rPr>
        <w:t>di accoglienza</w:t>
      </w:r>
      <w:r w:rsidR="00D87F68" w:rsidRPr="00D87F68">
        <w:rPr>
          <w:rFonts w:ascii="Times New Roman" w:hAnsi="Times New Roman" w:cs="Times New Roman"/>
          <w:b/>
          <w:sz w:val="24"/>
          <w:szCs w:val="24"/>
        </w:rPr>
        <w:t xml:space="preserve"> </w:t>
      </w:r>
      <w:r w:rsidR="00D87F68" w:rsidRPr="00D87F68">
        <w:rPr>
          <w:rFonts w:ascii="Times New Roman" w:hAnsi="Times New Roman" w:cs="Times New Roman"/>
          <w:sz w:val="24"/>
          <w:szCs w:val="24"/>
        </w:rPr>
        <w:t>con capacità recettiva massima di 50 posti</w:t>
      </w:r>
      <w:r w:rsidR="00BC1A0C">
        <w:rPr>
          <w:rFonts w:ascii="Times New Roman" w:hAnsi="Times New Roman" w:cs="Times New Roman"/>
          <w:sz w:val="24"/>
          <w:szCs w:val="24"/>
        </w:rPr>
        <w:t xml:space="preserve"> </w:t>
      </w:r>
      <w:r w:rsidRPr="00077EFC">
        <w:rPr>
          <w:rFonts w:ascii="Times New Roman" w:hAnsi="Times New Roman" w:cs="Times New Roman"/>
          <w:sz w:val="24"/>
          <w:szCs w:val="24"/>
        </w:rPr>
        <w:t>nell’ambito della provincia di Biella, stabilendo l’aggiudicazione dell’appalto in base al criterio dell’offerta economicamente più vantaggiosa individuata sulla base del miglior rapporto qualità/prezzo;</w:t>
      </w:r>
    </w:p>
    <w:p w:rsidR="00B42B19" w:rsidRPr="00D702A3" w:rsidRDefault="00B42B19" w:rsidP="00077EFC">
      <w:pPr>
        <w:pStyle w:val="Paragrafoelenco"/>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il disciplinare di gara ha previsto</w:t>
      </w:r>
      <w:r w:rsidRPr="00B42B19">
        <w:rPr>
          <w:rFonts w:ascii="Times New Roman" w:hAnsi="Times New Roman" w:cs="Times New Roman"/>
          <w:color w:val="000000"/>
          <w:sz w:val="24"/>
          <w:szCs w:val="24"/>
        </w:rPr>
        <w:t xml:space="preserve"> l’istituzione di un apposito seggio di gara, con il compito di provvedere alla verifica della documentazione amministrativa prodotta dai concorrenti ed alla relativa ammissione degli stessi alle fasi successive della gara;</w:t>
      </w:r>
    </w:p>
    <w:p w:rsidR="00B026A6" w:rsidRDefault="00D702A3" w:rsidP="00B026A6">
      <w:pPr>
        <w:pStyle w:val="Paragrafoelenco"/>
        <w:numPr>
          <w:ilvl w:val="0"/>
          <w:numId w:val="1"/>
        </w:numPr>
        <w:autoSpaceDE w:val="0"/>
        <w:autoSpaceDN w:val="0"/>
        <w:adjustRightInd w:val="0"/>
        <w:jc w:val="both"/>
        <w:rPr>
          <w:rFonts w:ascii="Times New Roman" w:hAnsi="Times New Roman" w:cs="Times New Roman"/>
          <w:sz w:val="24"/>
          <w:szCs w:val="24"/>
        </w:rPr>
      </w:pPr>
      <w:r w:rsidRPr="00D702A3">
        <w:rPr>
          <w:rFonts w:ascii="Times New Roman" w:hAnsi="Times New Roman" w:cs="Times New Roman"/>
          <w:color w:val="000000"/>
          <w:sz w:val="24"/>
          <w:szCs w:val="24"/>
        </w:rPr>
        <w:t xml:space="preserve">il termine per la presentazione delle offerte è scaduto alle ore 12:00 del giorno </w:t>
      </w:r>
      <w:r w:rsidR="00D34709">
        <w:rPr>
          <w:rFonts w:ascii="Times New Roman" w:hAnsi="Times New Roman" w:cs="Times New Roman"/>
          <w:color w:val="000000"/>
          <w:sz w:val="24"/>
          <w:szCs w:val="24"/>
        </w:rPr>
        <w:t>17</w:t>
      </w:r>
      <w:r w:rsidR="00D87F68">
        <w:rPr>
          <w:rFonts w:ascii="Times New Roman" w:hAnsi="Times New Roman" w:cs="Times New Roman"/>
          <w:color w:val="000000"/>
          <w:sz w:val="24"/>
          <w:szCs w:val="24"/>
        </w:rPr>
        <w:t xml:space="preserve"> maggio </w:t>
      </w:r>
      <w:r w:rsidRPr="00D702A3">
        <w:rPr>
          <w:rFonts w:ascii="Times New Roman" w:hAnsi="Times New Roman" w:cs="Times New Roman"/>
          <w:color w:val="000000"/>
          <w:sz w:val="24"/>
          <w:szCs w:val="24"/>
        </w:rPr>
        <w:t xml:space="preserve"> 20</w:t>
      </w:r>
      <w:r w:rsidR="00D34709">
        <w:rPr>
          <w:rFonts w:ascii="Times New Roman" w:hAnsi="Times New Roman" w:cs="Times New Roman"/>
          <w:color w:val="000000"/>
          <w:sz w:val="24"/>
          <w:szCs w:val="24"/>
        </w:rPr>
        <w:t>23</w:t>
      </w:r>
      <w:r w:rsidRPr="00D702A3">
        <w:rPr>
          <w:rFonts w:ascii="Times New Roman" w:hAnsi="Times New Roman" w:cs="Times New Roman"/>
          <w:color w:val="000000"/>
          <w:sz w:val="24"/>
          <w:szCs w:val="24"/>
        </w:rPr>
        <w:t>;</w:t>
      </w:r>
    </w:p>
    <w:p w:rsidR="00BA6BC4" w:rsidRPr="00BA6BC4" w:rsidRDefault="00FD4352" w:rsidP="000A1CE5">
      <w:pPr>
        <w:pStyle w:val="Paragrafoelenco"/>
        <w:numPr>
          <w:ilvl w:val="0"/>
          <w:numId w:val="1"/>
        </w:numPr>
        <w:autoSpaceDE w:val="0"/>
        <w:autoSpaceDN w:val="0"/>
        <w:adjustRightInd w:val="0"/>
        <w:jc w:val="both"/>
        <w:rPr>
          <w:rFonts w:ascii="Times New Roman" w:hAnsi="Times New Roman" w:cs="Times New Roman"/>
          <w:sz w:val="24"/>
          <w:szCs w:val="24"/>
        </w:rPr>
      </w:pPr>
      <w:r w:rsidRPr="00B026A6">
        <w:rPr>
          <w:rFonts w:ascii="Times New Roman" w:hAnsi="Times New Roman" w:cs="Times New Roman"/>
          <w:color w:val="000000"/>
          <w:sz w:val="24"/>
          <w:szCs w:val="24"/>
        </w:rPr>
        <w:t xml:space="preserve">con provvedimento </w:t>
      </w:r>
      <w:r w:rsidR="00BC1A0C">
        <w:rPr>
          <w:rFonts w:ascii="Times New Roman" w:hAnsi="Times New Roman" w:cs="Times New Roman"/>
          <w:sz w:val="24"/>
          <w:szCs w:val="24"/>
        </w:rPr>
        <w:t xml:space="preserve"> n.  </w:t>
      </w:r>
      <w:r w:rsidR="00C042D1">
        <w:rPr>
          <w:rFonts w:ascii="Times New Roman" w:hAnsi="Times New Roman" w:cs="Times New Roman"/>
          <w:sz w:val="24"/>
          <w:szCs w:val="24"/>
        </w:rPr>
        <w:t>16453</w:t>
      </w:r>
      <w:r w:rsidRPr="00B026A6">
        <w:rPr>
          <w:rFonts w:ascii="Times New Roman" w:hAnsi="Times New Roman" w:cs="Times New Roman"/>
          <w:sz w:val="24"/>
          <w:szCs w:val="24"/>
        </w:rPr>
        <w:t xml:space="preserve"> del  </w:t>
      </w:r>
      <w:r w:rsidR="00C042D1">
        <w:rPr>
          <w:rFonts w:ascii="Times New Roman" w:hAnsi="Times New Roman" w:cs="Times New Roman"/>
          <w:sz w:val="24"/>
          <w:szCs w:val="24"/>
        </w:rPr>
        <w:t>18</w:t>
      </w:r>
      <w:r w:rsidR="00D87F68">
        <w:rPr>
          <w:rFonts w:ascii="Times New Roman" w:hAnsi="Times New Roman" w:cs="Times New Roman"/>
          <w:sz w:val="24"/>
          <w:szCs w:val="24"/>
        </w:rPr>
        <w:t xml:space="preserve"> maggio 202</w:t>
      </w:r>
      <w:r w:rsidR="00C042D1">
        <w:rPr>
          <w:rFonts w:ascii="Times New Roman" w:hAnsi="Times New Roman" w:cs="Times New Roman"/>
          <w:sz w:val="24"/>
          <w:szCs w:val="24"/>
        </w:rPr>
        <w:t>3</w:t>
      </w:r>
      <w:r w:rsidR="00B026A6" w:rsidRPr="00B026A6">
        <w:rPr>
          <w:rFonts w:ascii="Times New Roman" w:hAnsi="Times New Roman" w:cs="Times New Roman"/>
          <w:sz w:val="24"/>
          <w:szCs w:val="24"/>
        </w:rPr>
        <w:t xml:space="preserve"> </w:t>
      </w:r>
      <w:r w:rsidR="00B026A6">
        <w:rPr>
          <w:rFonts w:ascii="Times New Roman" w:hAnsi="Times New Roman" w:cs="Times New Roman"/>
          <w:sz w:val="24"/>
          <w:szCs w:val="24"/>
        </w:rPr>
        <w:t>è stato i</w:t>
      </w:r>
      <w:r w:rsidR="00B026A6">
        <w:rPr>
          <w:rFonts w:ascii="Times New Roman" w:hAnsi="Times New Roman"/>
          <w:color w:val="000000"/>
          <w:sz w:val="24"/>
          <w:szCs w:val="24"/>
        </w:rPr>
        <w:t>stituito il</w:t>
      </w:r>
      <w:r w:rsidR="00B026A6" w:rsidRPr="00B026A6">
        <w:rPr>
          <w:rFonts w:ascii="Times New Roman" w:hAnsi="Times New Roman"/>
          <w:color w:val="000000"/>
          <w:sz w:val="24"/>
          <w:szCs w:val="24"/>
        </w:rPr>
        <w:t xml:space="preserve"> seggio di gara con il compito di provvedere alla verifica della documentazione amministrativa prodotta dai concorrenti ed alla relativa ammissione degli stessi </w:t>
      </w:r>
      <w:r w:rsidR="00B026A6">
        <w:rPr>
          <w:rFonts w:ascii="Times New Roman" w:hAnsi="Times New Roman"/>
          <w:color w:val="000000"/>
          <w:sz w:val="24"/>
          <w:szCs w:val="24"/>
        </w:rPr>
        <w:t xml:space="preserve">alle fasi successive della gara composto dal Responsabile Unico del Procedimento, </w:t>
      </w:r>
      <w:r w:rsidR="00B026A6" w:rsidRPr="00B026A6">
        <w:rPr>
          <w:rFonts w:ascii="Times New Roman" w:hAnsi="Times New Roman"/>
          <w:color w:val="000000"/>
          <w:sz w:val="24"/>
          <w:szCs w:val="24"/>
        </w:rPr>
        <w:t>dott. Gianfr</w:t>
      </w:r>
      <w:r w:rsidR="00B026A6">
        <w:rPr>
          <w:rFonts w:ascii="Times New Roman" w:hAnsi="Times New Roman"/>
          <w:color w:val="000000"/>
          <w:sz w:val="24"/>
          <w:szCs w:val="24"/>
        </w:rPr>
        <w:t>anco Bas</w:t>
      </w:r>
      <w:r w:rsidR="000A1CE5">
        <w:rPr>
          <w:rFonts w:ascii="Times New Roman" w:hAnsi="Times New Roman"/>
          <w:color w:val="000000"/>
          <w:sz w:val="24"/>
          <w:szCs w:val="24"/>
        </w:rPr>
        <w:t>ile, in qualità di p</w:t>
      </w:r>
      <w:r w:rsidR="00B026A6">
        <w:rPr>
          <w:rFonts w:ascii="Times New Roman" w:hAnsi="Times New Roman"/>
          <w:color w:val="000000"/>
          <w:sz w:val="24"/>
          <w:szCs w:val="24"/>
        </w:rPr>
        <w:t>residente,  dal</w:t>
      </w:r>
      <w:r w:rsidR="00633140">
        <w:rPr>
          <w:rFonts w:ascii="Times New Roman" w:hAnsi="Times New Roman"/>
          <w:color w:val="000000"/>
          <w:sz w:val="24"/>
          <w:szCs w:val="24"/>
        </w:rPr>
        <w:t>la</w:t>
      </w:r>
      <w:r w:rsidR="00B026A6">
        <w:rPr>
          <w:rFonts w:ascii="Times New Roman" w:hAnsi="Times New Roman"/>
          <w:color w:val="000000"/>
          <w:sz w:val="24"/>
          <w:szCs w:val="24"/>
        </w:rPr>
        <w:t xml:space="preserve"> </w:t>
      </w:r>
      <w:r w:rsidR="00633140">
        <w:rPr>
          <w:rFonts w:ascii="Times New Roman" w:hAnsi="Times New Roman"/>
          <w:color w:val="000000"/>
          <w:sz w:val="24"/>
          <w:szCs w:val="24"/>
        </w:rPr>
        <w:t xml:space="preserve"> Dott.ssa  Renza Clelia </w:t>
      </w:r>
      <w:proofErr w:type="spellStart"/>
      <w:r w:rsidR="00633140">
        <w:rPr>
          <w:rFonts w:ascii="Times New Roman" w:hAnsi="Times New Roman"/>
          <w:color w:val="000000"/>
          <w:sz w:val="24"/>
          <w:szCs w:val="24"/>
        </w:rPr>
        <w:t>Candellero</w:t>
      </w:r>
      <w:proofErr w:type="spellEnd"/>
      <w:r w:rsidR="00B026A6">
        <w:rPr>
          <w:rFonts w:ascii="Times New Roman" w:hAnsi="Times New Roman"/>
          <w:color w:val="000000"/>
          <w:sz w:val="24"/>
          <w:szCs w:val="24"/>
        </w:rPr>
        <w:t xml:space="preserve">  come componente e dal</w:t>
      </w:r>
      <w:r w:rsidR="00D87F68">
        <w:rPr>
          <w:rFonts w:ascii="Times New Roman" w:hAnsi="Times New Roman"/>
          <w:color w:val="000000"/>
          <w:sz w:val="24"/>
          <w:szCs w:val="24"/>
        </w:rPr>
        <w:t xml:space="preserve">la </w:t>
      </w:r>
      <w:proofErr w:type="spellStart"/>
      <w:r w:rsidR="00D87F68">
        <w:rPr>
          <w:rFonts w:ascii="Times New Roman" w:hAnsi="Times New Roman"/>
          <w:color w:val="000000"/>
          <w:sz w:val="24"/>
          <w:szCs w:val="24"/>
        </w:rPr>
        <w:t>d.ssa</w:t>
      </w:r>
      <w:proofErr w:type="spellEnd"/>
      <w:r w:rsidR="00D87F68">
        <w:rPr>
          <w:rFonts w:ascii="Times New Roman" w:hAnsi="Times New Roman"/>
          <w:color w:val="000000"/>
          <w:sz w:val="24"/>
          <w:szCs w:val="24"/>
        </w:rPr>
        <w:t xml:space="preserve"> Stefania Varacalli </w:t>
      </w:r>
      <w:r w:rsidR="00B026A6">
        <w:rPr>
          <w:rFonts w:ascii="Times New Roman" w:hAnsi="Times New Roman"/>
          <w:color w:val="000000"/>
          <w:sz w:val="24"/>
          <w:szCs w:val="24"/>
        </w:rPr>
        <w:t>come componente con funzioni di segretario.</w:t>
      </w:r>
    </w:p>
    <w:p w:rsidR="000A1CE5" w:rsidRPr="00BA6BC4" w:rsidRDefault="00BA6BC4" w:rsidP="000A1CE5">
      <w:pPr>
        <w:pStyle w:val="Paragrafoelenco"/>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w:t>
      </w:r>
      <w:r w:rsidR="00BF47F7">
        <w:rPr>
          <w:rFonts w:ascii="Times New Roman" w:hAnsi="Times New Roman" w:cs="Times New Roman"/>
          <w:sz w:val="24"/>
          <w:szCs w:val="24"/>
        </w:rPr>
        <w:t xml:space="preserve">l giorno </w:t>
      </w:r>
      <w:r w:rsidR="00633140">
        <w:rPr>
          <w:rFonts w:ascii="Times New Roman" w:hAnsi="Times New Roman" w:cs="Times New Roman"/>
          <w:sz w:val="24"/>
          <w:szCs w:val="24"/>
        </w:rPr>
        <w:t>25</w:t>
      </w:r>
      <w:r w:rsidR="00D87F68">
        <w:rPr>
          <w:rFonts w:ascii="Times New Roman" w:hAnsi="Times New Roman" w:cs="Times New Roman"/>
          <w:sz w:val="24"/>
          <w:szCs w:val="24"/>
        </w:rPr>
        <w:t xml:space="preserve"> maggio 202</w:t>
      </w:r>
      <w:r w:rsidR="00633140">
        <w:rPr>
          <w:rFonts w:ascii="Times New Roman" w:hAnsi="Times New Roman" w:cs="Times New Roman"/>
          <w:sz w:val="24"/>
          <w:szCs w:val="24"/>
        </w:rPr>
        <w:t>3</w:t>
      </w:r>
      <w:r w:rsidR="000A1CE5" w:rsidRPr="00BA6BC4">
        <w:rPr>
          <w:rFonts w:ascii="Times New Roman" w:hAnsi="Times New Roman" w:cs="Times New Roman"/>
          <w:sz w:val="24"/>
          <w:szCs w:val="24"/>
        </w:rPr>
        <w:t>, presso gli uffici della Prefettura U.T.G. di Biella</w:t>
      </w:r>
      <w:r w:rsidR="00482809" w:rsidRPr="00BA6BC4">
        <w:rPr>
          <w:rFonts w:ascii="Times New Roman" w:hAnsi="Times New Roman" w:cs="Times New Roman"/>
          <w:sz w:val="24"/>
          <w:szCs w:val="24"/>
        </w:rPr>
        <w:t>, il S</w:t>
      </w:r>
      <w:r w:rsidR="000A1CE5" w:rsidRPr="00BA6BC4">
        <w:rPr>
          <w:rFonts w:ascii="Times New Roman" w:hAnsi="Times New Roman" w:cs="Times New Roman"/>
          <w:sz w:val="24"/>
          <w:szCs w:val="24"/>
        </w:rPr>
        <w:t>e</w:t>
      </w:r>
      <w:r>
        <w:rPr>
          <w:rFonts w:ascii="Times New Roman" w:hAnsi="Times New Roman" w:cs="Times New Roman"/>
          <w:sz w:val="24"/>
          <w:szCs w:val="24"/>
        </w:rPr>
        <w:t>ggio di gara</w:t>
      </w:r>
      <w:r w:rsidR="000A1CE5" w:rsidRPr="00BA6BC4">
        <w:rPr>
          <w:rFonts w:ascii="Times New Roman" w:hAnsi="Times New Roman" w:cs="Times New Roman"/>
          <w:sz w:val="24"/>
          <w:szCs w:val="24"/>
        </w:rPr>
        <w:t xml:space="preserve"> si è riunito in seduta pubblica al fine di procedere alla verifica della documentazione amministrativa contenuta nelle offerte prodotte dai concorrenti alla gara in oggetto ed </w:t>
      </w:r>
      <w:r w:rsidR="000A1CE5" w:rsidRPr="00BA6BC4">
        <w:rPr>
          <w:rFonts w:ascii="Times New Roman" w:hAnsi="Times New Roman"/>
          <w:color w:val="000000"/>
          <w:sz w:val="24"/>
          <w:szCs w:val="24"/>
        </w:rPr>
        <w:t xml:space="preserve">alla relativa ammissione degli stessi </w:t>
      </w:r>
      <w:r>
        <w:rPr>
          <w:rFonts w:ascii="Times New Roman" w:hAnsi="Times New Roman"/>
          <w:color w:val="000000"/>
          <w:sz w:val="24"/>
          <w:szCs w:val="24"/>
        </w:rPr>
        <w:t>alle fasi successive della gara;</w:t>
      </w:r>
    </w:p>
    <w:p w:rsidR="00352491" w:rsidRPr="00352491" w:rsidRDefault="00352491" w:rsidP="00352491">
      <w:pPr>
        <w:pStyle w:val="Paragrafoelenco"/>
        <w:widowControl w:val="0"/>
        <w:numPr>
          <w:ilvl w:val="0"/>
          <w:numId w:val="1"/>
        </w:numPr>
        <w:tabs>
          <w:tab w:val="left" w:pos="820"/>
        </w:tabs>
        <w:autoSpaceDE w:val="0"/>
        <w:autoSpaceDN w:val="0"/>
        <w:adjustRightInd w:val="0"/>
        <w:spacing w:before="4" w:after="0" w:line="274" w:lineRule="auto"/>
        <w:ind w:right="68"/>
        <w:jc w:val="both"/>
        <w:rPr>
          <w:rFonts w:ascii="Times New Roman" w:hAnsi="Times New Roman"/>
          <w:sz w:val="24"/>
          <w:szCs w:val="24"/>
        </w:rPr>
      </w:pPr>
      <w:r w:rsidRPr="00352491">
        <w:rPr>
          <w:rFonts w:ascii="Times New Roman" w:hAnsi="Times New Roman"/>
          <w:sz w:val="24"/>
          <w:szCs w:val="24"/>
        </w:rPr>
        <w:tab/>
        <w:t>il</w:t>
      </w:r>
      <w:r w:rsidRPr="00352491">
        <w:rPr>
          <w:rFonts w:ascii="Times New Roman" w:hAnsi="Times New Roman"/>
          <w:spacing w:val="8"/>
          <w:sz w:val="24"/>
          <w:szCs w:val="24"/>
        </w:rPr>
        <w:t xml:space="preserve"> </w:t>
      </w:r>
      <w:r w:rsidRPr="00352491">
        <w:rPr>
          <w:rFonts w:ascii="Times New Roman" w:hAnsi="Times New Roman"/>
          <w:spacing w:val="1"/>
          <w:sz w:val="24"/>
          <w:szCs w:val="24"/>
        </w:rPr>
        <w:t>S</w:t>
      </w:r>
      <w:r w:rsidRPr="00352491">
        <w:rPr>
          <w:rFonts w:ascii="Times New Roman" w:hAnsi="Times New Roman"/>
          <w:spacing w:val="-1"/>
          <w:sz w:val="24"/>
          <w:szCs w:val="24"/>
        </w:rPr>
        <w:t>e</w:t>
      </w:r>
      <w:r w:rsidRPr="00352491">
        <w:rPr>
          <w:rFonts w:ascii="Times New Roman" w:hAnsi="Times New Roman"/>
          <w:sz w:val="24"/>
          <w:szCs w:val="24"/>
        </w:rPr>
        <w:t>g</w:t>
      </w:r>
      <w:r w:rsidRPr="00352491">
        <w:rPr>
          <w:rFonts w:ascii="Times New Roman" w:hAnsi="Times New Roman"/>
          <w:spacing w:val="5"/>
          <w:sz w:val="24"/>
          <w:szCs w:val="24"/>
        </w:rPr>
        <w:t>g</w:t>
      </w:r>
      <w:r w:rsidRPr="00352491">
        <w:rPr>
          <w:rFonts w:ascii="Times New Roman" w:hAnsi="Times New Roman"/>
          <w:spacing w:val="-9"/>
          <w:sz w:val="24"/>
          <w:szCs w:val="24"/>
        </w:rPr>
        <w:t>i</w:t>
      </w:r>
      <w:r w:rsidRPr="00352491">
        <w:rPr>
          <w:rFonts w:ascii="Times New Roman" w:hAnsi="Times New Roman"/>
          <w:sz w:val="24"/>
          <w:szCs w:val="24"/>
        </w:rPr>
        <w:t>o</w:t>
      </w:r>
      <w:r w:rsidRPr="00352491">
        <w:rPr>
          <w:rFonts w:ascii="Times New Roman" w:hAnsi="Times New Roman"/>
          <w:spacing w:val="16"/>
          <w:sz w:val="24"/>
          <w:szCs w:val="24"/>
        </w:rPr>
        <w:t xml:space="preserve"> </w:t>
      </w:r>
      <w:r w:rsidRPr="00352491">
        <w:rPr>
          <w:rFonts w:ascii="Times New Roman" w:hAnsi="Times New Roman"/>
          <w:spacing w:val="5"/>
          <w:sz w:val="24"/>
          <w:szCs w:val="24"/>
        </w:rPr>
        <w:t>d</w:t>
      </w:r>
      <w:r w:rsidRPr="00352491">
        <w:rPr>
          <w:rFonts w:ascii="Times New Roman" w:hAnsi="Times New Roman"/>
          <w:sz w:val="24"/>
          <w:szCs w:val="24"/>
        </w:rPr>
        <w:t>i</w:t>
      </w:r>
      <w:r w:rsidRPr="00352491">
        <w:rPr>
          <w:rFonts w:ascii="Times New Roman" w:hAnsi="Times New Roman"/>
          <w:spacing w:val="3"/>
          <w:sz w:val="24"/>
          <w:szCs w:val="24"/>
        </w:rPr>
        <w:t xml:space="preserve"> </w:t>
      </w:r>
      <w:r w:rsidRPr="00352491">
        <w:rPr>
          <w:rFonts w:ascii="Times New Roman" w:hAnsi="Times New Roman"/>
          <w:spacing w:val="5"/>
          <w:sz w:val="24"/>
          <w:szCs w:val="24"/>
        </w:rPr>
        <w:t>g</w:t>
      </w:r>
      <w:r w:rsidRPr="00352491">
        <w:rPr>
          <w:rFonts w:ascii="Times New Roman" w:hAnsi="Times New Roman"/>
          <w:spacing w:val="-1"/>
          <w:sz w:val="24"/>
          <w:szCs w:val="24"/>
        </w:rPr>
        <w:t>a</w:t>
      </w:r>
      <w:r w:rsidRPr="00352491">
        <w:rPr>
          <w:rFonts w:ascii="Times New Roman" w:hAnsi="Times New Roman"/>
          <w:spacing w:val="1"/>
          <w:sz w:val="24"/>
          <w:szCs w:val="24"/>
        </w:rPr>
        <w:t>r</w:t>
      </w:r>
      <w:r w:rsidRPr="00352491">
        <w:rPr>
          <w:rFonts w:ascii="Times New Roman" w:hAnsi="Times New Roman"/>
          <w:sz w:val="24"/>
          <w:szCs w:val="24"/>
        </w:rPr>
        <w:t>a</w:t>
      </w:r>
      <w:r w:rsidRPr="00352491">
        <w:rPr>
          <w:rFonts w:ascii="Times New Roman" w:hAnsi="Times New Roman"/>
          <w:spacing w:val="11"/>
          <w:sz w:val="24"/>
          <w:szCs w:val="24"/>
        </w:rPr>
        <w:t xml:space="preserve"> </w:t>
      </w:r>
      <w:r w:rsidRPr="00352491">
        <w:rPr>
          <w:rFonts w:ascii="Times New Roman" w:hAnsi="Times New Roman"/>
          <w:sz w:val="24"/>
          <w:szCs w:val="24"/>
        </w:rPr>
        <w:t>ha</w:t>
      </w:r>
      <w:r w:rsidRPr="00352491">
        <w:rPr>
          <w:rFonts w:ascii="Times New Roman" w:hAnsi="Times New Roman"/>
          <w:spacing w:val="11"/>
          <w:sz w:val="24"/>
          <w:szCs w:val="24"/>
        </w:rPr>
        <w:t xml:space="preserve"> </w:t>
      </w:r>
      <w:r w:rsidRPr="00352491">
        <w:rPr>
          <w:rFonts w:ascii="Times New Roman" w:hAnsi="Times New Roman"/>
          <w:spacing w:val="6"/>
          <w:sz w:val="24"/>
          <w:szCs w:val="24"/>
        </w:rPr>
        <w:t>r</w:t>
      </w:r>
      <w:r w:rsidRPr="00352491">
        <w:rPr>
          <w:rFonts w:ascii="Times New Roman" w:hAnsi="Times New Roman"/>
          <w:spacing w:val="-4"/>
          <w:sz w:val="24"/>
          <w:szCs w:val="24"/>
        </w:rPr>
        <w:t>il</w:t>
      </w:r>
      <w:r w:rsidRPr="00352491">
        <w:rPr>
          <w:rFonts w:ascii="Times New Roman" w:hAnsi="Times New Roman"/>
          <w:spacing w:val="4"/>
          <w:sz w:val="24"/>
          <w:szCs w:val="24"/>
        </w:rPr>
        <w:t>e</w:t>
      </w:r>
      <w:r w:rsidRPr="00352491">
        <w:rPr>
          <w:rFonts w:ascii="Times New Roman" w:hAnsi="Times New Roman"/>
          <w:spacing w:val="-5"/>
          <w:sz w:val="24"/>
          <w:szCs w:val="24"/>
        </w:rPr>
        <w:t>v</w:t>
      </w:r>
      <w:r w:rsidRPr="00352491">
        <w:rPr>
          <w:rFonts w:ascii="Times New Roman" w:hAnsi="Times New Roman"/>
          <w:spacing w:val="-1"/>
          <w:sz w:val="24"/>
          <w:szCs w:val="24"/>
        </w:rPr>
        <w:t>a</w:t>
      </w:r>
      <w:r w:rsidRPr="00352491">
        <w:rPr>
          <w:rFonts w:ascii="Times New Roman" w:hAnsi="Times New Roman"/>
          <w:spacing w:val="5"/>
          <w:sz w:val="24"/>
          <w:szCs w:val="24"/>
        </w:rPr>
        <w:t>t</w:t>
      </w:r>
      <w:r w:rsidRPr="00352491">
        <w:rPr>
          <w:rFonts w:ascii="Times New Roman" w:hAnsi="Times New Roman"/>
          <w:sz w:val="24"/>
          <w:szCs w:val="24"/>
        </w:rPr>
        <w:t>o</w:t>
      </w:r>
      <w:r w:rsidRPr="00352491">
        <w:rPr>
          <w:rFonts w:ascii="Times New Roman" w:hAnsi="Times New Roman"/>
          <w:spacing w:val="16"/>
          <w:sz w:val="24"/>
          <w:szCs w:val="24"/>
        </w:rPr>
        <w:t xml:space="preserve"> </w:t>
      </w:r>
      <w:r w:rsidRPr="00352491">
        <w:rPr>
          <w:rFonts w:ascii="Times New Roman" w:hAnsi="Times New Roman"/>
          <w:spacing w:val="-9"/>
          <w:sz w:val="24"/>
          <w:szCs w:val="24"/>
        </w:rPr>
        <w:t>l</w:t>
      </w:r>
      <w:r w:rsidRPr="00352491">
        <w:rPr>
          <w:rFonts w:ascii="Times New Roman" w:hAnsi="Times New Roman"/>
          <w:sz w:val="24"/>
          <w:szCs w:val="24"/>
        </w:rPr>
        <w:t>a</w:t>
      </w:r>
      <w:r w:rsidRPr="00352491">
        <w:rPr>
          <w:rFonts w:ascii="Times New Roman" w:hAnsi="Times New Roman"/>
          <w:spacing w:val="16"/>
          <w:sz w:val="24"/>
          <w:szCs w:val="24"/>
        </w:rPr>
        <w:t xml:space="preserve"> </w:t>
      </w:r>
      <w:r w:rsidRPr="00352491">
        <w:rPr>
          <w:rFonts w:ascii="Times New Roman" w:hAnsi="Times New Roman"/>
          <w:sz w:val="24"/>
          <w:szCs w:val="24"/>
        </w:rPr>
        <w:t>n</w:t>
      </w:r>
      <w:r w:rsidRPr="00352491">
        <w:rPr>
          <w:rFonts w:ascii="Times New Roman" w:hAnsi="Times New Roman"/>
          <w:spacing w:val="-1"/>
          <w:sz w:val="24"/>
          <w:szCs w:val="24"/>
        </w:rPr>
        <w:t>ece</w:t>
      </w:r>
      <w:r w:rsidRPr="00352491">
        <w:rPr>
          <w:rFonts w:ascii="Times New Roman" w:hAnsi="Times New Roman"/>
          <w:spacing w:val="2"/>
          <w:sz w:val="24"/>
          <w:szCs w:val="24"/>
        </w:rPr>
        <w:t>ss</w:t>
      </w:r>
      <w:r w:rsidRPr="00352491">
        <w:rPr>
          <w:rFonts w:ascii="Times New Roman" w:hAnsi="Times New Roman"/>
          <w:spacing w:val="-9"/>
          <w:sz w:val="24"/>
          <w:szCs w:val="24"/>
        </w:rPr>
        <w:t>i</w:t>
      </w:r>
      <w:r w:rsidRPr="00352491">
        <w:rPr>
          <w:rFonts w:ascii="Times New Roman" w:hAnsi="Times New Roman"/>
          <w:spacing w:val="5"/>
          <w:sz w:val="24"/>
          <w:szCs w:val="24"/>
        </w:rPr>
        <w:t>t</w:t>
      </w:r>
      <w:r w:rsidRPr="00352491">
        <w:rPr>
          <w:rFonts w:ascii="Times New Roman" w:hAnsi="Times New Roman"/>
          <w:sz w:val="24"/>
          <w:szCs w:val="24"/>
        </w:rPr>
        <w:t>à</w:t>
      </w:r>
      <w:r w:rsidRPr="00352491">
        <w:rPr>
          <w:rFonts w:ascii="Times New Roman" w:hAnsi="Times New Roman"/>
          <w:spacing w:val="11"/>
          <w:sz w:val="24"/>
          <w:szCs w:val="24"/>
        </w:rPr>
        <w:t xml:space="preserve"> </w:t>
      </w:r>
      <w:r w:rsidRPr="00352491">
        <w:rPr>
          <w:rFonts w:ascii="Times New Roman" w:hAnsi="Times New Roman"/>
          <w:spacing w:val="5"/>
          <w:sz w:val="24"/>
          <w:szCs w:val="24"/>
        </w:rPr>
        <w:t>d</w:t>
      </w:r>
      <w:r w:rsidRPr="00352491">
        <w:rPr>
          <w:rFonts w:ascii="Times New Roman" w:hAnsi="Times New Roman"/>
          <w:sz w:val="24"/>
          <w:szCs w:val="24"/>
        </w:rPr>
        <w:t>i</w:t>
      </w:r>
      <w:r w:rsidRPr="00352491">
        <w:rPr>
          <w:rFonts w:ascii="Times New Roman" w:hAnsi="Times New Roman"/>
          <w:spacing w:val="7"/>
          <w:sz w:val="24"/>
          <w:szCs w:val="24"/>
        </w:rPr>
        <w:t xml:space="preserve"> </w:t>
      </w:r>
      <w:r w:rsidRPr="00352491">
        <w:rPr>
          <w:rFonts w:ascii="Times New Roman" w:hAnsi="Times New Roman"/>
          <w:sz w:val="24"/>
          <w:szCs w:val="24"/>
        </w:rPr>
        <w:t>p</w:t>
      </w:r>
      <w:r w:rsidRPr="00352491">
        <w:rPr>
          <w:rFonts w:ascii="Times New Roman" w:hAnsi="Times New Roman"/>
          <w:spacing w:val="1"/>
          <w:sz w:val="24"/>
          <w:szCs w:val="24"/>
        </w:rPr>
        <w:t>r</w:t>
      </w:r>
      <w:r w:rsidRPr="00352491">
        <w:rPr>
          <w:rFonts w:ascii="Times New Roman" w:hAnsi="Times New Roman"/>
          <w:spacing w:val="5"/>
          <w:sz w:val="24"/>
          <w:szCs w:val="24"/>
        </w:rPr>
        <w:t>o</w:t>
      </w:r>
      <w:r w:rsidRPr="00352491">
        <w:rPr>
          <w:rFonts w:ascii="Times New Roman" w:hAnsi="Times New Roman"/>
          <w:spacing w:val="-1"/>
          <w:sz w:val="24"/>
          <w:szCs w:val="24"/>
        </w:rPr>
        <w:t>ce</w:t>
      </w:r>
      <w:r w:rsidRPr="00352491">
        <w:rPr>
          <w:rFonts w:ascii="Times New Roman" w:hAnsi="Times New Roman"/>
          <w:sz w:val="24"/>
          <w:szCs w:val="24"/>
        </w:rPr>
        <w:t>d</w:t>
      </w:r>
      <w:r w:rsidRPr="00352491">
        <w:rPr>
          <w:rFonts w:ascii="Times New Roman" w:hAnsi="Times New Roman"/>
          <w:spacing w:val="-1"/>
          <w:sz w:val="24"/>
          <w:szCs w:val="24"/>
        </w:rPr>
        <w:t>e</w:t>
      </w:r>
      <w:r w:rsidRPr="00352491">
        <w:rPr>
          <w:rFonts w:ascii="Times New Roman" w:hAnsi="Times New Roman"/>
          <w:spacing w:val="1"/>
          <w:sz w:val="24"/>
          <w:szCs w:val="24"/>
        </w:rPr>
        <w:t>r</w:t>
      </w:r>
      <w:r w:rsidRPr="00352491">
        <w:rPr>
          <w:rFonts w:ascii="Times New Roman" w:hAnsi="Times New Roman"/>
          <w:sz w:val="24"/>
          <w:szCs w:val="24"/>
        </w:rPr>
        <w:t>e</w:t>
      </w:r>
      <w:r w:rsidRPr="00352491">
        <w:rPr>
          <w:rFonts w:ascii="Times New Roman" w:hAnsi="Times New Roman"/>
          <w:spacing w:val="19"/>
          <w:sz w:val="24"/>
          <w:szCs w:val="24"/>
        </w:rPr>
        <w:t xml:space="preserve"> </w:t>
      </w:r>
      <w:r w:rsidRPr="00352491">
        <w:rPr>
          <w:rFonts w:ascii="Times New Roman" w:hAnsi="Times New Roman"/>
          <w:spacing w:val="4"/>
          <w:sz w:val="24"/>
          <w:szCs w:val="24"/>
        </w:rPr>
        <w:t>a</w:t>
      </w:r>
      <w:r w:rsidRPr="00352491">
        <w:rPr>
          <w:rFonts w:ascii="Times New Roman" w:hAnsi="Times New Roman"/>
          <w:spacing w:val="-4"/>
          <w:sz w:val="24"/>
          <w:szCs w:val="24"/>
        </w:rPr>
        <w:t>ll</w:t>
      </w:r>
      <w:r w:rsidRPr="00352491">
        <w:rPr>
          <w:rFonts w:ascii="Times New Roman" w:hAnsi="Times New Roman"/>
          <w:spacing w:val="1"/>
          <w:sz w:val="24"/>
          <w:szCs w:val="24"/>
        </w:rPr>
        <w:t>’</w:t>
      </w:r>
      <w:r w:rsidRPr="00352491">
        <w:rPr>
          <w:rFonts w:ascii="Times New Roman" w:hAnsi="Times New Roman"/>
          <w:spacing w:val="-1"/>
          <w:sz w:val="24"/>
          <w:szCs w:val="24"/>
        </w:rPr>
        <w:t>a</w:t>
      </w:r>
      <w:r w:rsidRPr="00352491">
        <w:rPr>
          <w:rFonts w:ascii="Times New Roman" w:hAnsi="Times New Roman"/>
          <w:spacing w:val="5"/>
          <w:sz w:val="24"/>
          <w:szCs w:val="24"/>
        </w:rPr>
        <w:t>tt</w:t>
      </w:r>
      <w:r w:rsidRPr="00352491">
        <w:rPr>
          <w:rFonts w:ascii="Times New Roman" w:hAnsi="Times New Roman"/>
          <w:spacing w:val="-9"/>
          <w:sz w:val="24"/>
          <w:szCs w:val="24"/>
        </w:rPr>
        <w:t>i</w:t>
      </w:r>
      <w:r w:rsidRPr="00352491">
        <w:rPr>
          <w:rFonts w:ascii="Times New Roman" w:hAnsi="Times New Roman"/>
          <w:spacing w:val="1"/>
          <w:sz w:val="24"/>
          <w:szCs w:val="24"/>
        </w:rPr>
        <w:t>v</w:t>
      </w:r>
      <w:r w:rsidRPr="00352491">
        <w:rPr>
          <w:rFonts w:ascii="Times New Roman" w:hAnsi="Times New Roman"/>
          <w:spacing w:val="-1"/>
          <w:sz w:val="24"/>
          <w:szCs w:val="24"/>
        </w:rPr>
        <w:t>a</w:t>
      </w:r>
      <w:r w:rsidRPr="00352491">
        <w:rPr>
          <w:rFonts w:ascii="Times New Roman" w:hAnsi="Times New Roman"/>
          <w:spacing w:val="4"/>
          <w:sz w:val="24"/>
          <w:szCs w:val="24"/>
        </w:rPr>
        <w:t>z</w:t>
      </w:r>
      <w:r w:rsidRPr="00352491">
        <w:rPr>
          <w:rFonts w:ascii="Times New Roman" w:hAnsi="Times New Roman"/>
          <w:spacing w:val="-9"/>
          <w:sz w:val="24"/>
          <w:szCs w:val="24"/>
        </w:rPr>
        <w:t>i</w:t>
      </w:r>
      <w:r w:rsidRPr="00352491">
        <w:rPr>
          <w:rFonts w:ascii="Times New Roman" w:hAnsi="Times New Roman"/>
          <w:spacing w:val="9"/>
          <w:sz w:val="24"/>
          <w:szCs w:val="24"/>
        </w:rPr>
        <w:t>o</w:t>
      </w:r>
      <w:r w:rsidRPr="00352491">
        <w:rPr>
          <w:rFonts w:ascii="Times New Roman" w:hAnsi="Times New Roman"/>
          <w:spacing w:val="-5"/>
          <w:sz w:val="24"/>
          <w:szCs w:val="24"/>
        </w:rPr>
        <w:t>n</w:t>
      </w:r>
      <w:r w:rsidRPr="00352491">
        <w:rPr>
          <w:rFonts w:ascii="Times New Roman" w:hAnsi="Times New Roman"/>
          <w:sz w:val="24"/>
          <w:szCs w:val="24"/>
        </w:rPr>
        <w:t>e</w:t>
      </w:r>
      <w:r w:rsidRPr="00352491">
        <w:rPr>
          <w:rFonts w:ascii="Times New Roman" w:hAnsi="Times New Roman"/>
          <w:spacing w:val="11"/>
          <w:sz w:val="24"/>
          <w:szCs w:val="24"/>
        </w:rPr>
        <w:t xml:space="preserve"> </w:t>
      </w:r>
      <w:r w:rsidRPr="00352491">
        <w:rPr>
          <w:rFonts w:ascii="Times New Roman" w:hAnsi="Times New Roman"/>
          <w:sz w:val="24"/>
          <w:szCs w:val="24"/>
        </w:rPr>
        <w:t>d</w:t>
      </w:r>
      <w:r w:rsidRPr="00352491">
        <w:rPr>
          <w:rFonts w:ascii="Times New Roman" w:hAnsi="Times New Roman"/>
          <w:spacing w:val="4"/>
          <w:sz w:val="24"/>
          <w:szCs w:val="24"/>
        </w:rPr>
        <w:t>e</w:t>
      </w:r>
      <w:r w:rsidRPr="00352491">
        <w:rPr>
          <w:rFonts w:ascii="Times New Roman" w:hAnsi="Times New Roman"/>
          <w:sz w:val="24"/>
          <w:szCs w:val="24"/>
        </w:rPr>
        <w:t>l</w:t>
      </w:r>
      <w:r w:rsidRPr="00352491">
        <w:rPr>
          <w:rFonts w:ascii="Times New Roman" w:hAnsi="Times New Roman"/>
          <w:spacing w:val="7"/>
          <w:sz w:val="24"/>
          <w:szCs w:val="24"/>
        </w:rPr>
        <w:t xml:space="preserve"> </w:t>
      </w:r>
      <w:r w:rsidRPr="00352491">
        <w:rPr>
          <w:rFonts w:ascii="Times New Roman" w:hAnsi="Times New Roman"/>
          <w:spacing w:val="-2"/>
          <w:sz w:val="24"/>
          <w:szCs w:val="24"/>
        </w:rPr>
        <w:t>s</w:t>
      </w:r>
      <w:r w:rsidRPr="00352491">
        <w:rPr>
          <w:rFonts w:ascii="Times New Roman" w:hAnsi="Times New Roman"/>
          <w:spacing w:val="5"/>
          <w:sz w:val="24"/>
          <w:szCs w:val="24"/>
        </w:rPr>
        <w:t>o</w:t>
      </w:r>
      <w:r w:rsidRPr="00352491">
        <w:rPr>
          <w:rFonts w:ascii="Times New Roman" w:hAnsi="Times New Roman"/>
          <w:spacing w:val="-1"/>
          <w:sz w:val="24"/>
          <w:szCs w:val="24"/>
        </w:rPr>
        <w:t>cc</w:t>
      </w:r>
      <w:r w:rsidRPr="00352491">
        <w:rPr>
          <w:rFonts w:ascii="Times New Roman" w:hAnsi="Times New Roman"/>
          <w:spacing w:val="5"/>
          <w:sz w:val="24"/>
          <w:szCs w:val="24"/>
        </w:rPr>
        <w:t>o</w:t>
      </w:r>
      <w:r w:rsidRPr="00352491">
        <w:rPr>
          <w:rFonts w:ascii="Times New Roman" w:hAnsi="Times New Roman"/>
          <w:spacing w:val="1"/>
          <w:sz w:val="24"/>
          <w:szCs w:val="24"/>
        </w:rPr>
        <w:t>r</w:t>
      </w:r>
      <w:r w:rsidRPr="00352491">
        <w:rPr>
          <w:rFonts w:ascii="Times New Roman" w:hAnsi="Times New Roman"/>
          <w:spacing w:val="-2"/>
          <w:sz w:val="24"/>
          <w:szCs w:val="24"/>
        </w:rPr>
        <w:t>s</w:t>
      </w:r>
      <w:r w:rsidRPr="00352491">
        <w:rPr>
          <w:rFonts w:ascii="Times New Roman" w:hAnsi="Times New Roman"/>
          <w:sz w:val="24"/>
          <w:szCs w:val="24"/>
        </w:rPr>
        <w:t>o</w:t>
      </w:r>
      <w:r w:rsidRPr="00352491">
        <w:rPr>
          <w:rFonts w:ascii="Times New Roman" w:hAnsi="Times New Roman"/>
          <w:spacing w:val="16"/>
          <w:sz w:val="24"/>
          <w:szCs w:val="24"/>
        </w:rPr>
        <w:t xml:space="preserve"> </w:t>
      </w:r>
      <w:r w:rsidRPr="00352491">
        <w:rPr>
          <w:rFonts w:ascii="Times New Roman" w:hAnsi="Times New Roman"/>
          <w:spacing w:val="-9"/>
          <w:sz w:val="24"/>
          <w:szCs w:val="24"/>
        </w:rPr>
        <w:t>i</w:t>
      </w:r>
      <w:r w:rsidRPr="00352491">
        <w:rPr>
          <w:rFonts w:ascii="Times New Roman" w:hAnsi="Times New Roman"/>
          <w:spacing w:val="-2"/>
          <w:sz w:val="24"/>
          <w:szCs w:val="24"/>
        </w:rPr>
        <w:t>s</w:t>
      </w:r>
      <w:r w:rsidRPr="00352491">
        <w:rPr>
          <w:rFonts w:ascii="Times New Roman" w:hAnsi="Times New Roman"/>
          <w:spacing w:val="5"/>
          <w:sz w:val="24"/>
          <w:szCs w:val="24"/>
        </w:rPr>
        <w:t>t</w:t>
      </w:r>
      <w:r w:rsidRPr="00352491">
        <w:rPr>
          <w:rFonts w:ascii="Times New Roman" w:hAnsi="Times New Roman"/>
          <w:spacing w:val="1"/>
          <w:sz w:val="24"/>
          <w:szCs w:val="24"/>
        </w:rPr>
        <w:t>r</w:t>
      </w:r>
      <w:r w:rsidRPr="00352491">
        <w:rPr>
          <w:rFonts w:ascii="Times New Roman" w:hAnsi="Times New Roman"/>
          <w:sz w:val="24"/>
          <w:szCs w:val="24"/>
        </w:rPr>
        <w:t>ut</w:t>
      </w:r>
      <w:r w:rsidRPr="00352491">
        <w:rPr>
          <w:rFonts w:ascii="Times New Roman" w:hAnsi="Times New Roman"/>
          <w:spacing w:val="1"/>
          <w:sz w:val="24"/>
          <w:szCs w:val="24"/>
        </w:rPr>
        <w:t>t</w:t>
      </w:r>
      <w:r w:rsidRPr="00352491">
        <w:rPr>
          <w:rFonts w:ascii="Times New Roman" w:hAnsi="Times New Roman"/>
          <w:sz w:val="24"/>
          <w:szCs w:val="24"/>
        </w:rPr>
        <w:t>o</w:t>
      </w:r>
      <w:r w:rsidRPr="00352491">
        <w:rPr>
          <w:rFonts w:ascii="Times New Roman" w:hAnsi="Times New Roman"/>
          <w:spacing w:val="1"/>
          <w:sz w:val="24"/>
          <w:szCs w:val="24"/>
        </w:rPr>
        <w:t>r</w:t>
      </w:r>
      <w:r w:rsidRPr="00352491">
        <w:rPr>
          <w:rFonts w:ascii="Times New Roman" w:hAnsi="Times New Roman"/>
          <w:spacing w:val="-9"/>
          <w:sz w:val="24"/>
          <w:szCs w:val="24"/>
        </w:rPr>
        <w:t>i</w:t>
      </w:r>
      <w:r w:rsidRPr="00352491">
        <w:rPr>
          <w:rFonts w:ascii="Times New Roman" w:hAnsi="Times New Roman"/>
          <w:sz w:val="24"/>
          <w:szCs w:val="24"/>
        </w:rPr>
        <w:t xml:space="preserve">o </w:t>
      </w:r>
      <w:r w:rsidR="005715A4">
        <w:rPr>
          <w:rFonts w:ascii="Times New Roman" w:hAnsi="Times New Roman"/>
          <w:sz w:val="24"/>
          <w:szCs w:val="24"/>
        </w:rPr>
        <w:t xml:space="preserve">per </w:t>
      </w:r>
      <w:proofErr w:type="spellStart"/>
      <w:r w:rsidR="005715A4">
        <w:rPr>
          <w:rFonts w:ascii="Times New Roman" w:hAnsi="Times New Roman"/>
          <w:sz w:val="24"/>
          <w:szCs w:val="24"/>
        </w:rPr>
        <w:t>Pacefuturo</w:t>
      </w:r>
      <w:proofErr w:type="spellEnd"/>
      <w:r w:rsidR="005715A4">
        <w:rPr>
          <w:rFonts w:ascii="Times New Roman" w:hAnsi="Times New Roman"/>
          <w:sz w:val="24"/>
          <w:szCs w:val="24"/>
        </w:rPr>
        <w:t xml:space="preserve"> </w:t>
      </w:r>
      <w:proofErr w:type="spellStart"/>
      <w:r w:rsidR="005715A4">
        <w:rPr>
          <w:rFonts w:ascii="Times New Roman" w:hAnsi="Times New Roman"/>
          <w:sz w:val="24"/>
          <w:szCs w:val="24"/>
        </w:rPr>
        <w:t>odv</w:t>
      </w:r>
      <w:proofErr w:type="spellEnd"/>
      <w:r w:rsidR="005715A4">
        <w:rPr>
          <w:rFonts w:ascii="Times New Roman" w:hAnsi="Times New Roman"/>
          <w:sz w:val="24"/>
          <w:szCs w:val="24"/>
        </w:rPr>
        <w:t xml:space="preserve">, </w:t>
      </w:r>
      <w:r w:rsidRPr="00352491">
        <w:rPr>
          <w:rFonts w:ascii="Times New Roman" w:hAnsi="Times New Roman"/>
          <w:spacing w:val="4"/>
          <w:sz w:val="24"/>
          <w:szCs w:val="24"/>
        </w:rPr>
        <w:t>a</w:t>
      </w:r>
      <w:r w:rsidRPr="00352491">
        <w:rPr>
          <w:rFonts w:ascii="Times New Roman" w:hAnsi="Times New Roman"/>
          <w:sz w:val="24"/>
          <w:szCs w:val="24"/>
        </w:rPr>
        <w:t xml:space="preserve">l </w:t>
      </w:r>
      <w:r w:rsidRPr="00352491">
        <w:rPr>
          <w:rFonts w:ascii="Times New Roman" w:hAnsi="Times New Roman"/>
          <w:spacing w:val="-3"/>
          <w:sz w:val="24"/>
          <w:szCs w:val="24"/>
        </w:rPr>
        <w:t>f</w:t>
      </w:r>
      <w:r w:rsidRPr="00352491">
        <w:rPr>
          <w:rFonts w:ascii="Times New Roman" w:hAnsi="Times New Roman"/>
          <w:spacing w:val="-4"/>
          <w:sz w:val="24"/>
          <w:szCs w:val="24"/>
        </w:rPr>
        <w:t>i</w:t>
      </w:r>
      <w:r w:rsidRPr="00352491">
        <w:rPr>
          <w:rFonts w:ascii="Times New Roman" w:hAnsi="Times New Roman"/>
          <w:sz w:val="24"/>
          <w:szCs w:val="24"/>
        </w:rPr>
        <w:t>ne</w:t>
      </w:r>
      <w:r w:rsidRPr="00352491">
        <w:rPr>
          <w:rFonts w:ascii="Times New Roman" w:hAnsi="Times New Roman"/>
          <w:spacing w:val="3"/>
          <w:sz w:val="24"/>
          <w:szCs w:val="24"/>
        </w:rPr>
        <w:t xml:space="preserve"> </w:t>
      </w:r>
      <w:r w:rsidRPr="00352491">
        <w:rPr>
          <w:rFonts w:ascii="Times New Roman" w:hAnsi="Times New Roman"/>
          <w:spacing w:val="5"/>
          <w:sz w:val="24"/>
          <w:szCs w:val="24"/>
        </w:rPr>
        <w:t>d</w:t>
      </w:r>
      <w:r w:rsidRPr="00352491">
        <w:rPr>
          <w:rFonts w:ascii="Times New Roman" w:hAnsi="Times New Roman"/>
          <w:sz w:val="24"/>
          <w:szCs w:val="24"/>
        </w:rPr>
        <w:t xml:space="preserve">i </w:t>
      </w:r>
      <w:r w:rsidRPr="00352491">
        <w:rPr>
          <w:rFonts w:ascii="Times New Roman" w:hAnsi="Times New Roman"/>
          <w:spacing w:val="-2"/>
          <w:sz w:val="24"/>
          <w:szCs w:val="24"/>
        </w:rPr>
        <w:t>s</w:t>
      </w:r>
      <w:r w:rsidRPr="00352491">
        <w:rPr>
          <w:rFonts w:ascii="Times New Roman" w:hAnsi="Times New Roman"/>
          <w:spacing w:val="4"/>
          <w:sz w:val="24"/>
          <w:szCs w:val="24"/>
        </w:rPr>
        <w:t>a</w:t>
      </w:r>
      <w:r w:rsidRPr="00352491">
        <w:rPr>
          <w:rFonts w:ascii="Times New Roman" w:hAnsi="Times New Roman"/>
          <w:sz w:val="24"/>
          <w:szCs w:val="24"/>
        </w:rPr>
        <w:t>n</w:t>
      </w:r>
      <w:r w:rsidRPr="00352491">
        <w:rPr>
          <w:rFonts w:ascii="Times New Roman" w:hAnsi="Times New Roman"/>
          <w:spacing w:val="-1"/>
          <w:sz w:val="24"/>
          <w:szCs w:val="24"/>
        </w:rPr>
        <w:t>a</w:t>
      </w:r>
      <w:r w:rsidRPr="00352491">
        <w:rPr>
          <w:rFonts w:ascii="Times New Roman" w:hAnsi="Times New Roman"/>
          <w:spacing w:val="1"/>
          <w:sz w:val="24"/>
          <w:szCs w:val="24"/>
        </w:rPr>
        <w:t>r</w:t>
      </w:r>
      <w:r w:rsidRPr="00352491">
        <w:rPr>
          <w:rFonts w:ascii="Times New Roman" w:hAnsi="Times New Roman"/>
          <w:sz w:val="24"/>
          <w:szCs w:val="24"/>
        </w:rPr>
        <w:t>e</w:t>
      </w:r>
      <w:r w:rsidRPr="00352491">
        <w:rPr>
          <w:rFonts w:ascii="Times New Roman" w:hAnsi="Times New Roman"/>
          <w:spacing w:val="8"/>
          <w:sz w:val="24"/>
          <w:szCs w:val="24"/>
        </w:rPr>
        <w:t xml:space="preserve"> </w:t>
      </w:r>
      <w:r w:rsidRPr="00352491">
        <w:rPr>
          <w:rFonts w:ascii="Times New Roman" w:hAnsi="Times New Roman"/>
          <w:spacing w:val="-9"/>
          <w:sz w:val="24"/>
          <w:szCs w:val="24"/>
        </w:rPr>
        <w:t>l</w:t>
      </w:r>
      <w:r w:rsidRPr="00352491">
        <w:rPr>
          <w:rFonts w:ascii="Times New Roman" w:hAnsi="Times New Roman"/>
          <w:sz w:val="24"/>
          <w:szCs w:val="24"/>
        </w:rPr>
        <w:t xml:space="preserve">a documentazione relativa a DGUE e “Dichiarazioni Integrative” nonché la mancata presentazione della </w:t>
      </w:r>
      <w:r w:rsidRPr="00352491">
        <w:rPr>
          <w:rFonts w:ascii="Times New Roman" w:hAnsi="Times New Roman"/>
          <w:b/>
          <w:sz w:val="24"/>
          <w:szCs w:val="24"/>
        </w:rPr>
        <w:t xml:space="preserve"> </w:t>
      </w:r>
      <w:r w:rsidRPr="00352491">
        <w:rPr>
          <w:rFonts w:ascii="Times New Roman" w:hAnsi="Times New Roman"/>
          <w:bCs/>
          <w:sz w:val="24"/>
          <w:szCs w:val="24"/>
        </w:rPr>
        <w:t>polizza assicurativa in copia conforme</w:t>
      </w:r>
      <w:r w:rsidRPr="00352491">
        <w:rPr>
          <w:rStyle w:val="Enfasigrassetto"/>
          <w:rFonts w:ascii="Titillium Web Regular" w:hAnsi="Titillium Web Regular"/>
          <w:color w:val="313840"/>
          <w:sz w:val="21"/>
          <w:szCs w:val="21"/>
        </w:rPr>
        <w:t>.</w:t>
      </w:r>
      <w:r w:rsidRPr="00352491">
        <w:rPr>
          <w:rFonts w:ascii="Titillium Web Regular" w:hAnsi="Titillium Web Regular"/>
          <w:color w:val="313840"/>
          <w:sz w:val="21"/>
          <w:szCs w:val="21"/>
        </w:rPr>
        <w:t> </w:t>
      </w:r>
    </w:p>
    <w:p w:rsidR="00352491" w:rsidRPr="00352491" w:rsidRDefault="00352491" w:rsidP="00352491">
      <w:pPr>
        <w:pStyle w:val="Paragrafoelenco"/>
        <w:widowControl w:val="0"/>
        <w:numPr>
          <w:ilvl w:val="0"/>
          <w:numId w:val="1"/>
        </w:numPr>
        <w:tabs>
          <w:tab w:val="left" w:pos="820"/>
        </w:tabs>
        <w:autoSpaceDE w:val="0"/>
        <w:autoSpaceDN w:val="0"/>
        <w:adjustRightInd w:val="0"/>
        <w:spacing w:before="5" w:after="0" w:line="240" w:lineRule="auto"/>
        <w:rPr>
          <w:rFonts w:ascii="Times New Roman" w:hAnsi="Times New Roman"/>
          <w:sz w:val="24"/>
          <w:szCs w:val="24"/>
        </w:rPr>
      </w:pPr>
      <w:r w:rsidRPr="00352491">
        <w:rPr>
          <w:rFonts w:ascii="Times New Roman" w:hAnsi="Times New Roman"/>
          <w:spacing w:val="6"/>
          <w:sz w:val="24"/>
          <w:szCs w:val="24"/>
        </w:rPr>
        <w:t>I</w:t>
      </w:r>
      <w:r w:rsidRPr="00352491">
        <w:rPr>
          <w:rFonts w:ascii="Times New Roman" w:hAnsi="Times New Roman"/>
          <w:sz w:val="24"/>
          <w:szCs w:val="24"/>
        </w:rPr>
        <w:t>l</w:t>
      </w:r>
      <w:r w:rsidRPr="00352491">
        <w:rPr>
          <w:rFonts w:ascii="Times New Roman" w:hAnsi="Times New Roman"/>
          <w:spacing w:val="37"/>
          <w:sz w:val="24"/>
          <w:szCs w:val="24"/>
        </w:rPr>
        <w:t xml:space="preserve"> </w:t>
      </w:r>
      <w:r w:rsidRPr="00352491">
        <w:rPr>
          <w:rFonts w:ascii="Times New Roman" w:hAnsi="Times New Roman"/>
          <w:spacing w:val="-2"/>
          <w:sz w:val="24"/>
          <w:szCs w:val="24"/>
        </w:rPr>
        <w:t>R</w:t>
      </w:r>
      <w:r w:rsidRPr="00352491">
        <w:rPr>
          <w:rFonts w:ascii="Times New Roman" w:hAnsi="Times New Roman"/>
          <w:spacing w:val="-1"/>
          <w:sz w:val="24"/>
          <w:szCs w:val="24"/>
        </w:rPr>
        <w:t>e</w:t>
      </w:r>
      <w:r w:rsidRPr="00352491">
        <w:rPr>
          <w:rFonts w:ascii="Times New Roman" w:hAnsi="Times New Roman"/>
          <w:spacing w:val="-2"/>
          <w:sz w:val="24"/>
          <w:szCs w:val="24"/>
        </w:rPr>
        <w:t>s</w:t>
      </w:r>
      <w:r w:rsidRPr="00352491">
        <w:rPr>
          <w:rFonts w:ascii="Times New Roman" w:hAnsi="Times New Roman"/>
          <w:sz w:val="24"/>
          <w:szCs w:val="24"/>
        </w:rPr>
        <w:t>p</w:t>
      </w:r>
      <w:r w:rsidRPr="00352491">
        <w:rPr>
          <w:rFonts w:ascii="Times New Roman" w:hAnsi="Times New Roman"/>
          <w:spacing w:val="5"/>
          <w:sz w:val="24"/>
          <w:szCs w:val="24"/>
        </w:rPr>
        <w:t>o</w:t>
      </w:r>
      <w:r w:rsidRPr="00352491">
        <w:rPr>
          <w:rFonts w:ascii="Times New Roman" w:hAnsi="Times New Roman"/>
          <w:sz w:val="24"/>
          <w:szCs w:val="24"/>
        </w:rPr>
        <w:t>n</w:t>
      </w:r>
      <w:r w:rsidRPr="00352491">
        <w:rPr>
          <w:rFonts w:ascii="Times New Roman" w:hAnsi="Times New Roman"/>
          <w:spacing w:val="-2"/>
          <w:sz w:val="24"/>
          <w:szCs w:val="24"/>
        </w:rPr>
        <w:t>s</w:t>
      </w:r>
      <w:r w:rsidRPr="00352491">
        <w:rPr>
          <w:rFonts w:ascii="Times New Roman" w:hAnsi="Times New Roman"/>
          <w:spacing w:val="4"/>
          <w:sz w:val="24"/>
          <w:szCs w:val="24"/>
        </w:rPr>
        <w:t>a</w:t>
      </w:r>
      <w:r w:rsidRPr="00352491">
        <w:rPr>
          <w:rFonts w:ascii="Times New Roman" w:hAnsi="Times New Roman"/>
          <w:sz w:val="24"/>
          <w:szCs w:val="24"/>
        </w:rPr>
        <w:t>bi</w:t>
      </w:r>
      <w:r w:rsidRPr="00352491">
        <w:rPr>
          <w:rFonts w:ascii="Times New Roman" w:hAnsi="Times New Roman"/>
          <w:spacing w:val="-4"/>
          <w:sz w:val="24"/>
          <w:szCs w:val="24"/>
        </w:rPr>
        <w:t>l</w:t>
      </w:r>
      <w:r w:rsidRPr="00352491">
        <w:rPr>
          <w:rFonts w:ascii="Times New Roman" w:hAnsi="Times New Roman"/>
          <w:sz w:val="24"/>
          <w:szCs w:val="24"/>
        </w:rPr>
        <w:t>e</w:t>
      </w:r>
      <w:r w:rsidRPr="00352491">
        <w:rPr>
          <w:rFonts w:ascii="Times New Roman" w:hAnsi="Times New Roman"/>
          <w:spacing w:val="44"/>
          <w:sz w:val="24"/>
          <w:szCs w:val="24"/>
        </w:rPr>
        <w:t xml:space="preserve"> </w:t>
      </w:r>
      <w:r w:rsidRPr="00352491">
        <w:rPr>
          <w:rFonts w:ascii="Times New Roman" w:hAnsi="Times New Roman"/>
          <w:spacing w:val="4"/>
          <w:sz w:val="24"/>
          <w:szCs w:val="24"/>
        </w:rPr>
        <w:t>U</w:t>
      </w:r>
      <w:r w:rsidRPr="00352491">
        <w:rPr>
          <w:rFonts w:ascii="Times New Roman" w:hAnsi="Times New Roman"/>
          <w:sz w:val="24"/>
          <w:szCs w:val="24"/>
        </w:rPr>
        <w:t>n</w:t>
      </w:r>
      <w:r w:rsidRPr="00352491">
        <w:rPr>
          <w:rFonts w:ascii="Times New Roman" w:hAnsi="Times New Roman"/>
          <w:spacing w:val="-4"/>
          <w:sz w:val="24"/>
          <w:szCs w:val="24"/>
        </w:rPr>
        <w:t>i</w:t>
      </w:r>
      <w:r w:rsidRPr="00352491">
        <w:rPr>
          <w:rFonts w:ascii="Times New Roman" w:hAnsi="Times New Roman"/>
          <w:spacing w:val="-1"/>
          <w:sz w:val="24"/>
          <w:szCs w:val="24"/>
        </w:rPr>
        <w:t>c</w:t>
      </w:r>
      <w:r w:rsidRPr="00352491">
        <w:rPr>
          <w:rFonts w:ascii="Times New Roman" w:hAnsi="Times New Roman"/>
          <w:sz w:val="24"/>
          <w:szCs w:val="24"/>
        </w:rPr>
        <w:t>o</w:t>
      </w:r>
      <w:r w:rsidRPr="00352491">
        <w:rPr>
          <w:rFonts w:ascii="Times New Roman" w:hAnsi="Times New Roman"/>
          <w:spacing w:val="50"/>
          <w:sz w:val="24"/>
          <w:szCs w:val="24"/>
        </w:rPr>
        <w:t xml:space="preserve"> </w:t>
      </w:r>
      <w:r w:rsidRPr="00352491">
        <w:rPr>
          <w:rFonts w:ascii="Times New Roman" w:hAnsi="Times New Roman"/>
          <w:sz w:val="24"/>
          <w:szCs w:val="24"/>
        </w:rPr>
        <w:t>d</w:t>
      </w:r>
      <w:r w:rsidRPr="00352491">
        <w:rPr>
          <w:rFonts w:ascii="Times New Roman" w:hAnsi="Times New Roman"/>
          <w:spacing w:val="4"/>
          <w:sz w:val="24"/>
          <w:szCs w:val="24"/>
        </w:rPr>
        <w:t>e</w:t>
      </w:r>
      <w:r w:rsidRPr="00352491">
        <w:rPr>
          <w:rFonts w:ascii="Times New Roman" w:hAnsi="Times New Roman"/>
          <w:sz w:val="24"/>
          <w:szCs w:val="24"/>
        </w:rPr>
        <w:t>l</w:t>
      </w:r>
      <w:r w:rsidRPr="00352491">
        <w:rPr>
          <w:rFonts w:ascii="Times New Roman" w:hAnsi="Times New Roman"/>
          <w:spacing w:val="36"/>
          <w:sz w:val="24"/>
          <w:szCs w:val="24"/>
        </w:rPr>
        <w:t xml:space="preserve"> </w:t>
      </w:r>
      <w:r w:rsidRPr="00352491">
        <w:rPr>
          <w:rFonts w:ascii="Times New Roman" w:hAnsi="Times New Roman"/>
          <w:spacing w:val="1"/>
          <w:sz w:val="24"/>
          <w:szCs w:val="24"/>
        </w:rPr>
        <w:t>Pr</w:t>
      </w:r>
      <w:r w:rsidRPr="00352491">
        <w:rPr>
          <w:rFonts w:ascii="Times New Roman" w:hAnsi="Times New Roman"/>
          <w:spacing w:val="5"/>
          <w:sz w:val="24"/>
          <w:szCs w:val="24"/>
        </w:rPr>
        <w:t>o</w:t>
      </w:r>
      <w:r w:rsidRPr="00352491">
        <w:rPr>
          <w:rFonts w:ascii="Times New Roman" w:hAnsi="Times New Roman"/>
          <w:spacing w:val="-1"/>
          <w:sz w:val="24"/>
          <w:szCs w:val="24"/>
        </w:rPr>
        <w:t>ce</w:t>
      </w:r>
      <w:r w:rsidRPr="00352491">
        <w:rPr>
          <w:rFonts w:ascii="Times New Roman" w:hAnsi="Times New Roman"/>
          <w:spacing w:val="5"/>
          <w:sz w:val="24"/>
          <w:szCs w:val="24"/>
        </w:rPr>
        <w:t>d</w:t>
      </w:r>
      <w:r w:rsidRPr="00352491">
        <w:rPr>
          <w:rFonts w:ascii="Times New Roman" w:hAnsi="Times New Roman"/>
          <w:spacing w:val="-4"/>
          <w:sz w:val="24"/>
          <w:szCs w:val="24"/>
        </w:rPr>
        <w:t>im</w:t>
      </w:r>
      <w:r w:rsidRPr="00352491">
        <w:rPr>
          <w:rFonts w:ascii="Times New Roman" w:hAnsi="Times New Roman"/>
          <w:spacing w:val="4"/>
          <w:sz w:val="24"/>
          <w:szCs w:val="24"/>
        </w:rPr>
        <w:t>e</w:t>
      </w:r>
      <w:r w:rsidRPr="00352491">
        <w:rPr>
          <w:rFonts w:ascii="Times New Roman" w:hAnsi="Times New Roman"/>
          <w:spacing w:val="-5"/>
          <w:sz w:val="24"/>
          <w:szCs w:val="24"/>
        </w:rPr>
        <w:t>n</w:t>
      </w:r>
      <w:r w:rsidRPr="00352491">
        <w:rPr>
          <w:rFonts w:ascii="Times New Roman" w:hAnsi="Times New Roman"/>
          <w:spacing w:val="5"/>
          <w:sz w:val="24"/>
          <w:szCs w:val="24"/>
        </w:rPr>
        <w:t>t</w:t>
      </w:r>
      <w:r w:rsidRPr="00352491">
        <w:rPr>
          <w:rFonts w:ascii="Times New Roman" w:hAnsi="Times New Roman"/>
          <w:sz w:val="24"/>
          <w:szCs w:val="24"/>
        </w:rPr>
        <w:t>o</w:t>
      </w:r>
      <w:r w:rsidRPr="00352491">
        <w:rPr>
          <w:rFonts w:ascii="Times New Roman" w:hAnsi="Times New Roman"/>
          <w:spacing w:val="50"/>
          <w:sz w:val="24"/>
          <w:szCs w:val="24"/>
        </w:rPr>
        <w:t xml:space="preserve"> </w:t>
      </w:r>
      <w:r w:rsidRPr="00352491">
        <w:rPr>
          <w:rFonts w:ascii="Times New Roman" w:hAnsi="Times New Roman"/>
          <w:spacing w:val="-5"/>
          <w:sz w:val="24"/>
          <w:szCs w:val="24"/>
        </w:rPr>
        <w:t>h</w:t>
      </w:r>
      <w:r w:rsidRPr="00352491">
        <w:rPr>
          <w:rFonts w:ascii="Times New Roman" w:hAnsi="Times New Roman"/>
          <w:sz w:val="24"/>
          <w:szCs w:val="24"/>
        </w:rPr>
        <w:t>a</w:t>
      </w:r>
      <w:r w:rsidRPr="00352491">
        <w:rPr>
          <w:rFonts w:ascii="Times New Roman" w:hAnsi="Times New Roman"/>
          <w:spacing w:val="50"/>
          <w:sz w:val="24"/>
          <w:szCs w:val="24"/>
        </w:rPr>
        <w:t xml:space="preserve"> </w:t>
      </w:r>
      <w:r w:rsidRPr="00352491">
        <w:rPr>
          <w:rFonts w:ascii="Times New Roman" w:hAnsi="Times New Roman"/>
          <w:sz w:val="24"/>
          <w:szCs w:val="24"/>
        </w:rPr>
        <w:t>p</w:t>
      </w:r>
      <w:r w:rsidRPr="00352491">
        <w:rPr>
          <w:rFonts w:ascii="Times New Roman" w:hAnsi="Times New Roman"/>
          <w:spacing w:val="-3"/>
          <w:sz w:val="24"/>
          <w:szCs w:val="24"/>
        </w:rPr>
        <w:t>r</w:t>
      </w:r>
      <w:r w:rsidRPr="00352491">
        <w:rPr>
          <w:rFonts w:ascii="Times New Roman" w:hAnsi="Times New Roman"/>
          <w:sz w:val="24"/>
          <w:szCs w:val="24"/>
        </w:rPr>
        <w:t>ov</w:t>
      </w:r>
      <w:r w:rsidRPr="00352491">
        <w:rPr>
          <w:rFonts w:ascii="Times New Roman" w:hAnsi="Times New Roman"/>
          <w:spacing w:val="-5"/>
          <w:sz w:val="24"/>
          <w:szCs w:val="24"/>
        </w:rPr>
        <w:t>v</w:t>
      </w:r>
      <w:r w:rsidRPr="00352491">
        <w:rPr>
          <w:rFonts w:ascii="Times New Roman" w:hAnsi="Times New Roman"/>
          <w:spacing w:val="-1"/>
          <w:sz w:val="24"/>
          <w:szCs w:val="24"/>
        </w:rPr>
        <w:t>e</w:t>
      </w:r>
      <w:r w:rsidRPr="00352491">
        <w:rPr>
          <w:rFonts w:ascii="Times New Roman" w:hAnsi="Times New Roman"/>
          <w:sz w:val="24"/>
          <w:szCs w:val="24"/>
        </w:rPr>
        <w:t>du</w:t>
      </w:r>
      <w:r w:rsidRPr="00352491">
        <w:rPr>
          <w:rFonts w:ascii="Times New Roman" w:hAnsi="Times New Roman"/>
          <w:spacing w:val="5"/>
          <w:sz w:val="24"/>
          <w:szCs w:val="24"/>
        </w:rPr>
        <w:t>t</w:t>
      </w:r>
      <w:r w:rsidRPr="00352491">
        <w:rPr>
          <w:rFonts w:ascii="Times New Roman" w:hAnsi="Times New Roman"/>
          <w:sz w:val="24"/>
          <w:szCs w:val="24"/>
        </w:rPr>
        <w:t>o</w:t>
      </w:r>
      <w:r w:rsidRPr="00352491">
        <w:rPr>
          <w:rFonts w:ascii="Times New Roman" w:hAnsi="Times New Roman"/>
          <w:spacing w:val="50"/>
          <w:sz w:val="24"/>
          <w:szCs w:val="24"/>
        </w:rPr>
        <w:t xml:space="preserve"> </w:t>
      </w:r>
      <w:r w:rsidRPr="00352491">
        <w:rPr>
          <w:rFonts w:ascii="Times New Roman" w:hAnsi="Times New Roman"/>
          <w:spacing w:val="-9"/>
          <w:sz w:val="24"/>
          <w:szCs w:val="24"/>
        </w:rPr>
        <w:t>m</w:t>
      </w:r>
      <w:r w:rsidRPr="00352491">
        <w:rPr>
          <w:rFonts w:ascii="Times New Roman" w:hAnsi="Times New Roman"/>
          <w:spacing w:val="-1"/>
          <w:sz w:val="24"/>
          <w:szCs w:val="24"/>
        </w:rPr>
        <w:t>e</w:t>
      </w:r>
      <w:r w:rsidRPr="00352491">
        <w:rPr>
          <w:rFonts w:ascii="Times New Roman" w:hAnsi="Times New Roman"/>
          <w:spacing w:val="5"/>
          <w:sz w:val="24"/>
          <w:szCs w:val="24"/>
        </w:rPr>
        <w:t>d</w:t>
      </w:r>
      <w:r w:rsidRPr="00352491">
        <w:rPr>
          <w:rFonts w:ascii="Times New Roman" w:hAnsi="Times New Roman"/>
          <w:spacing w:val="-4"/>
          <w:sz w:val="24"/>
          <w:szCs w:val="24"/>
        </w:rPr>
        <w:t>i</w:t>
      </w:r>
      <w:r w:rsidRPr="00352491">
        <w:rPr>
          <w:rFonts w:ascii="Times New Roman" w:hAnsi="Times New Roman"/>
          <w:spacing w:val="4"/>
          <w:sz w:val="24"/>
          <w:szCs w:val="24"/>
        </w:rPr>
        <w:t>a</w:t>
      </w:r>
      <w:r w:rsidRPr="00352491">
        <w:rPr>
          <w:rFonts w:ascii="Times New Roman" w:hAnsi="Times New Roman"/>
          <w:spacing w:val="-5"/>
          <w:sz w:val="24"/>
          <w:szCs w:val="24"/>
        </w:rPr>
        <w:t>n</w:t>
      </w:r>
      <w:r w:rsidRPr="00352491">
        <w:rPr>
          <w:rFonts w:ascii="Times New Roman" w:hAnsi="Times New Roman"/>
          <w:spacing w:val="5"/>
          <w:sz w:val="24"/>
          <w:szCs w:val="24"/>
        </w:rPr>
        <w:t>t</w:t>
      </w:r>
      <w:r w:rsidRPr="00352491">
        <w:rPr>
          <w:rFonts w:ascii="Times New Roman" w:hAnsi="Times New Roman"/>
          <w:sz w:val="24"/>
          <w:szCs w:val="24"/>
        </w:rPr>
        <w:t>e</w:t>
      </w:r>
      <w:r w:rsidRPr="00352491">
        <w:rPr>
          <w:rFonts w:ascii="Times New Roman" w:hAnsi="Times New Roman"/>
          <w:spacing w:val="44"/>
          <w:sz w:val="24"/>
          <w:szCs w:val="24"/>
        </w:rPr>
        <w:t xml:space="preserve"> </w:t>
      </w:r>
      <w:r w:rsidRPr="00352491">
        <w:rPr>
          <w:rFonts w:ascii="Times New Roman" w:hAnsi="Times New Roman"/>
          <w:spacing w:val="-1"/>
          <w:sz w:val="24"/>
          <w:szCs w:val="24"/>
        </w:rPr>
        <w:t>c</w:t>
      </w:r>
      <w:r w:rsidRPr="00352491">
        <w:rPr>
          <w:rFonts w:ascii="Times New Roman" w:hAnsi="Times New Roman"/>
          <w:spacing w:val="5"/>
          <w:sz w:val="24"/>
          <w:szCs w:val="24"/>
        </w:rPr>
        <w:t>o</w:t>
      </w:r>
      <w:r w:rsidRPr="00352491">
        <w:rPr>
          <w:rFonts w:ascii="Times New Roman" w:hAnsi="Times New Roman"/>
          <w:spacing w:val="-9"/>
          <w:sz w:val="24"/>
          <w:szCs w:val="24"/>
        </w:rPr>
        <w:t>m</w:t>
      </w:r>
      <w:r w:rsidRPr="00352491">
        <w:rPr>
          <w:rFonts w:ascii="Times New Roman" w:hAnsi="Times New Roman"/>
          <w:spacing w:val="5"/>
          <w:sz w:val="24"/>
          <w:szCs w:val="24"/>
        </w:rPr>
        <w:t>u</w:t>
      </w:r>
      <w:r w:rsidRPr="00352491">
        <w:rPr>
          <w:rFonts w:ascii="Times New Roman" w:hAnsi="Times New Roman"/>
          <w:sz w:val="24"/>
          <w:szCs w:val="24"/>
        </w:rPr>
        <w:t>n</w:t>
      </w:r>
      <w:r w:rsidRPr="00352491">
        <w:rPr>
          <w:rFonts w:ascii="Times New Roman" w:hAnsi="Times New Roman"/>
          <w:spacing w:val="-4"/>
          <w:sz w:val="24"/>
          <w:szCs w:val="24"/>
        </w:rPr>
        <w:t>i</w:t>
      </w:r>
      <w:r w:rsidRPr="00352491">
        <w:rPr>
          <w:rFonts w:ascii="Times New Roman" w:hAnsi="Times New Roman"/>
          <w:spacing w:val="-1"/>
          <w:sz w:val="24"/>
          <w:szCs w:val="24"/>
        </w:rPr>
        <w:t>c</w:t>
      </w:r>
      <w:r w:rsidRPr="00352491">
        <w:rPr>
          <w:rFonts w:ascii="Times New Roman" w:hAnsi="Times New Roman"/>
          <w:spacing w:val="4"/>
          <w:sz w:val="24"/>
          <w:szCs w:val="24"/>
        </w:rPr>
        <w:t>az</w:t>
      </w:r>
      <w:r w:rsidRPr="00352491">
        <w:rPr>
          <w:rFonts w:ascii="Times New Roman" w:hAnsi="Times New Roman"/>
          <w:spacing w:val="-9"/>
          <w:sz w:val="24"/>
          <w:szCs w:val="24"/>
        </w:rPr>
        <w:t>i</w:t>
      </w:r>
      <w:r w:rsidRPr="00352491">
        <w:rPr>
          <w:rFonts w:ascii="Times New Roman" w:hAnsi="Times New Roman"/>
          <w:spacing w:val="9"/>
          <w:sz w:val="24"/>
          <w:szCs w:val="24"/>
        </w:rPr>
        <w:t>o</w:t>
      </w:r>
      <w:r w:rsidRPr="00352491">
        <w:rPr>
          <w:rFonts w:ascii="Times New Roman" w:hAnsi="Times New Roman"/>
          <w:spacing w:val="-5"/>
          <w:sz w:val="24"/>
          <w:szCs w:val="24"/>
        </w:rPr>
        <w:t>n</w:t>
      </w:r>
      <w:r w:rsidRPr="00352491">
        <w:rPr>
          <w:rFonts w:ascii="Times New Roman" w:hAnsi="Times New Roman"/>
          <w:sz w:val="24"/>
          <w:szCs w:val="24"/>
        </w:rPr>
        <w:t>e</w:t>
      </w:r>
      <w:r w:rsidRPr="00352491">
        <w:rPr>
          <w:rFonts w:ascii="Times New Roman" w:hAnsi="Times New Roman"/>
          <w:spacing w:val="44"/>
          <w:sz w:val="24"/>
          <w:szCs w:val="24"/>
        </w:rPr>
        <w:t xml:space="preserve"> </w:t>
      </w:r>
      <w:r w:rsidRPr="00352491">
        <w:rPr>
          <w:rFonts w:ascii="Times New Roman" w:hAnsi="Times New Roman"/>
          <w:spacing w:val="5"/>
          <w:sz w:val="24"/>
          <w:szCs w:val="24"/>
        </w:rPr>
        <w:t>t</w:t>
      </w:r>
      <w:r w:rsidRPr="00352491">
        <w:rPr>
          <w:rFonts w:ascii="Times New Roman" w:hAnsi="Times New Roman"/>
          <w:spacing w:val="1"/>
          <w:sz w:val="24"/>
          <w:szCs w:val="24"/>
        </w:rPr>
        <w:t>r</w:t>
      </w:r>
      <w:r w:rsidRPr="00352491">
        <w:rPr>
          <w:rFonts w:ascii="Times New Roman" w:hAnsi="Times New Roman"/>
          <w:spacing w:val="-1"/>
          <w:sz w:val="24"/>
          <w:szCs w:val="24"/>
        </w:rPr>
        <w:t>a</w:t>
      </w:r>
      <w:r w:rsidRPr="00352491">
        <w:rPr>
          <w:rFonts w:ascii="Times New Roman" w:hAnsi="Times New Roman"/>
          <w:spacing w:val="-4"/>
          <w:sz w:val="24"/>
          <w:szCs w:val="24"/>
        </w:rPr>
        <w:t>m</w:t>
      </w:r>
      <w:r w:rsidRPr="00352491">
        <w:rPr>
          <w:rFonts w:ascii="Times New Roman" w:hAnsi="Times New Roman"/>
          <w:spacing w:val="-9"/>
          <w:sz w:val="24"/>
          <w:szCs w:val="24"/>
        </w:rPr>
        <w:t>i</w:t>
      </w:r>
      <w:r w:rsidRPr="00352491">
        <w:rPr>
          <w:rFonts w:ascii="Times New Roman" w:hAnsi="Times New Roman"/>
          <w:spacing w:val="10"/>
          <w:sz w:val="24"/>
          <w:szCs w:val="24"/>
        </w:rPr>
        <w:t>t</w:t>
      </w:r>
      <w:r w:rsidRPr="00352491">
        <w:rPr>
          <w:rFonts w:ascii="Times New Roman" w:hAnsi="Times New Roman"/>
          <w:sz w:val="24"/>
          <w:szCs w:val="24"/>
        </w:rPr>
        <w:t>e</w:t>
      </w:r>
    </w:p>
    <w:p w:rsidR="00352491" w:rsidRPr="005715A4" w:rsidRDefault="00352491" w:rsidP="005715A4">
      <w:pPr>
        <w:pStyle w:val="Paragrafoelenco"/>
        <w:widowControl w:val="0"/>
        <w:autoSpaceDE w:val="0"/>
        <w:autoSpaceDN w:val="0"/>
        <w:adjustRightInd w:val="0"/>
        <w:spacing w:before="40" w:after="0" w:line="240" w:lineRule="auto"/>
        <w:rPr>
          <w:rFonts w:ascii="Times New Roman" w:hAnsi="Times New Roman"/>
          <w:sz w:val="17"/>
          <w:szCs w:val="17"/>
        </w:rPr>
      </w:pPr>
      <w:r w:rsidRPr="00352491">
        <w:rPr>
          <w:rFonts w:ascii="Times New Roman" w:hAnsi="Times New Roman"/>
          <w:spacing w:val="6"/>
          <w:sz w:val="24"/>
          <w:szCs w:val="24"/>
        </w:rPr>
        <w:t>S</w:t>
      </w:r>
      <w:r w:rsidRPr="00352491">
        <w:rPr>
          <w:rFonts w:ascii="Times New Roman" w:hAnsi="Times New Roman"/>
          <w:spacing w:val="-9"/>
          <w:sz w:val="24"/>
          <w:szCs w:val="24"/>
        </w:rPr>
        <w:t>i</w:t>
      </w:r>
      <w:r w:rsidRPr="00352491">
        <w:rPr>
          <w:rFonts w:ascii="Times New Roman" w:hAnsi="Times New Roman"/>
          <w:spacing w:val="-2"/>
          <w:sz w:val="24"/>
          <w:szCs w:val="24"/>
        </w:rPr>
        <w:t>s</w:t>
      </w:r>
      <w:r w:rsidRPr="00352491">
        <w:rPr>
          <w:rFonts w:ascii="Times New Roman" w:hAnsi="Times New Roman"/>
          <w:spacing w:val="5"/>
          <w:sz w:val="24"/>
          <w:szCs w:val="24"/>
        </w:rPr>
        <w:t>t</w:t>
      </w:r>
      <w:r w:rsidRPr="00352491">
        <w:rPr>
          <w:rFonts w:ascii="Times New Roman" w:hAnsi="Times New Roman"/>
          <w:spacing w:val="4"/>
          <w:sz w:val="24"/>
          <w:szCs w:val="24"/>
        </w:rPr>
        <w:t>e</w:t>
      </w:r>
      <w:r w:rsidRPr="00352491">
        <w:rPr>
          <w:rFonts w:ascii="Times New Roman" w:hAnsi="Times New Roman"/>
          <w:spacing w:val="-9"/>
          <w:sz w:val="24"/>
          <w:szCs w:val="24"/>
        </w:rPr>
        <w:t>m</w:t>
      </w:r>
      <w:r w:rsidRPr="00352491">
        <w:rPr>
          <w:rFonts w:ascii="Times New Roman" w:hAnsi="Times New Roman"/>
          <w:sz w:val="24"/>
          <w:szCs w:val="24"/>
        </w:rPr>
        <w:t>a</w:t>
      </w:r>
      <w:r w:rsidRPr="00352491">
        <w:rPr>
          <w:rFonts w:ascii="Times New Roman" w:hAnsi="Times New Roman"/>
          <w:spacing w:val="2"/>
          <w:sz w:val="24"/>
          <w:szCs w:val="24"/>
        </w:rPr>
        <w:t xml:space="preserve"> </w:t>
      </w:r>
      <w:r w:rsidRPr="00352491">
        <w:rPr>
          <w:rFonts w:ascii="Times New Roman" w:hAnsi="Times New Roman"/>
          <w:sz w:val="24"/>
          <w:szCs w:val="24"/>
        </w:rPr>
        <w:t>a</w:t>
      </w:r>
      <w:r w:rsidRPr="00352491">
        <w:rPr>
          <w:rFonts w:ascii="Times New Roman" w:hAnsi="Times New Roman"/>
          <w:spacing w:val="1"/>
          <w:sz w:val="24"/>
          <w:szCs w:val="24"/>
        </w:rPr>
        <w:t xml:space="preserve"> </w:t>
      </w:r>
      <w:r w:rsidRPr="00352491">
        <w:rPr>
          <w:rFonts w:ascii="Times New Roman" w:hAnsi="Times New Roman"/>
          <w:spacing w:val="6"/>
          <w:sz w:val="24"/>
          <w:szCs w:val="24"/>
        </w:rPr>
        <w:t>r</w:t>
      </w:r>
      <w:r w:rsidRPr="00352491">
        <w:rPr>
          <w:rFonts w:ascii="Times New Roman" w:hAnsi="Times New Roman"/>
          <w:spacing w:val="-9"/>
          <w:sz w:val="24"/>
          <w:szCs w:val="24"/>
        </w:rPr>
        <w:t>i</w:t>
      </w:r>
      <w:r w:rsidRPr="00352491">
        <w:rPr>
          <w:rFonts w:ascii="Times New Roman" w:hAnsi="Times New Roman"/>
          <w:spacing w:val="4"/>
          <w:sz w:val="24"/>
          <w:szCs w:val="24"/>
        </w:rPr>
        <w:t>c</w:t>
      </w:r>
      <w:r w:rsidRPr="00352491">
        <w:rPr>
          <w:rFonts w:ascii="Times New Roman" w:hAnsi="Times New Roman"/>
          <w:sz w:val="24"/>
          <w:szCs w:val="24"/>
        </w:rPr>
        <w:t>h</w:t>
      </w:r>
      <w:r w:rsidRPr="00352491">
        <w:rPr>
          <w:rFonts w:ascii="Times New Roman" w:hAnsi="Times New Roman"/>
          <w:spacing w:val="-4"/>
          <w:sz w:val="24"/>
          <w:szCs w:val="24"/>
        </w:rPr>
        <w:t>i</w:t>
      </w:r>
      <w:r w:rsidRPr="00352491">
        <w:rPr>
          <w:rFonts w:ascii="Times New Roman" w:hAnsi="Times New Roman"/>
          <w:spacing w:val="-1"/>
          <w:sz w:val="24"/>
          <w:szCs w:val="24"/>
        </w:rPr>
        <w:t>e</w:t>
      </w:r>
      <w:r w:rsidRPr="00352491">
        <w:rPr>
          <w:rFonts w:ascii="Times New Roman" w:hAnsi="Times New Roman"/>
          <w:sz w:val="24"/>
          <w:szCs w:val="24"/>
        </w:rPr>
        <w:t>d</w:t>
      </w:r>
      <w:r w:rsidRPr="00352491">
        <w:rPr>
          <w:rFonts w:ascii="Times New Roman" w:hAnsi="Times New Roman"/>
          <w:spacing w:val="-1"/>
          <w:sz w:val="24"/>
          <w:szCs w:val="24"/>
        </w:rPr>
        <w:t>e</w:t>
      </w:r>
      <w:r w:rsidRPr="00352491">
        <w:rPr>
          <w:rFonts w:ascii="Times New Roman" w:hAnsi="Times New Roman"/>
          <w:spacing w:val="1"/>
          <w:sz w:val="24"/>
          <w:szCs w:val="24"/>
        </w:rPr>
        <w:t>r</w:t>
      </w:r>
      <w:r w:rsidRPr="00352491">
        <w:rPr>
          <w:rFonts w:ascii="Times New Roman" w:hAnsi="Times New Roman"/>
          <w:sz w:val="24"/>
          <w:szCs w:val="24"/>
        </w:rPr>
        <w:t>e</w:t>
      </w:r>
      <w:r w:rsidRPr="00352491">
        <w:rPr>
          <w:rFonts w:ascii="Times New Roman" w:hAnsi="Times New Roman"/>
          <w:spacing w:val="6"/>
          <w:sz w:val="24"/>
          <w:szCs w:val="24"/>
        </w:rPr>
        <w:t xml:space="preserve"> </w:t>
      </w:r>
      <w:r w:rsidRPr="00352491">
        <w:rPr>
          <w:rFonts w:ascii="Times New Roman" w:hAnsi="Times New Roman"/>
          <w:spacing w:val="-4"/>
          <w:sz w:val="24"/>
          <w:szCs w:val="24"/>
        </w:rPr>
        <w:t>l</w:t>
      </w:r>
      <w:r w:rsidRPr="00352491">
        <w:rPr>
          <w:rFonts w:ascii="Times New Roman" w:hAnsi="Times New Roman"/>
          <w:spacing w:val="1"/>
          <w:sz w:val="24"/>
          <w:szCs w:val="24"/>
        </w:rPr>
        <w:t>’</w:t>
      </w:r>
      <w:r w:rsidRPr="00352491">
        <w:rPr>
          <w:rFonts w:ascii="Times New Roman" w:hAnsi="Times New Roman"/>
          <w:spacing w:val="-4"/>
          <w:sz w:val="24"/>
          <w:szCs w:val="24"/>
        </w:rPr>
        <w:t>i</w:t>
      </w:r>
      <w:r w:rsidRPr="00352491">
        <w:rPr>
          <w:rFonts w:ascii="Times New Roman" w:hAnsi="Times New Roman"/>
          <w:spacing w:val="-5"/>
          <w:sz w:val="24"/>
          <w:szCs w:val="24"/>
        </w:rPr>
        <w:t>n</w:t>
      </w:r>
      <w:r w:rsidRPr="00352491">
        <w:rPr>
          <w:rFonts w:ascii="Times New Roman" w:hAnsi="Times New Roman"/>
          <w:spacing w:val="9"/>
          <w:sz w:val="24"/>
          <w:szCs w:val="24"/>
        </w:rPr>
        <w:t>o</w:t>
      </w:r>
      <w:r w:rsidRPr="00352491">
        <w:rPr>
          <w:rFonts w:ascii="Times New Roman" w:hAnsi="Times New Roman"/>
          <w:spacing w:val="-9"/>
          <w:sz w:val="24"/>
          <w:szCs w:val="24"/>
        </w:rPr>
        <w:t>l</w:t>
      </w:r>
      <w:r w:rsidRPr="00352491">
        <w:rPr>
          <w:rFonts w:ascii="Times New Roman" w:hAnsi="Times New Roman"/>
          <w:spacing w:val="5"/>
          <w:sz w:val="24"/>
          <w:szCs w:val="24"/>
        </w:rPr>
        <w:t>t</w:t>
      </w:r>
      <w:r w:rsidRPr="00352491">
        <w:rPr>
          <w:rFonts w:ascii="Times New Roman" w:hAnsi="Times New Roman"/>
          <w:spacing w:val="1"/>
          <w:sz w:val="24"/>
          <w:szCs w:val="24"/>
        </w:rPr>
        <w:t>r</w:t>
      </w:r>
      <w:r w:rsidRPr="00352491">
        <w:rPr>
          <w:rFonts w:ascii="Times New Roman" w:hAnsi="Times New Roman"/>
          <w:sz w:val="24"/>
          <w:szCs w:val="24"/>
        </w:rPr>
        <w:t>o</w:t>
      </w:r>
      <w:r w:rsidRPr="00352491">
        <w:rPr>
          <w:rFonts w:ascii="Times New Roman" w:hAnsi="Times New Roman"/>
          <w:spacing w:val="7"/>
          <w:sz w:val="24"/>
          <w:szCs w:val="24"/>
        </w:rPr>
        <w:t xml:space="preserve"> </w:t>
      </w:r>
      <w:r w:rsidRPr="00352491">
        <w:rPr>
          <w:rFonts w:ascii="Times New Roman" w:hAnsi="Times New Roman"/>
          <w:sz w:val="24"/>
          <w:szCs w:val="24"/>
        </w:rPr>
        <w:t>d</w:t>
      </w:r>
      <w:r w:rsidRPr="00352491">
        <w:rPr>
          <w:rFonts w:ascii="Times New Roman" w:hAnsi="Times New Roman"/>
          <w:spacing w:val="-1"/>
          <w:sz w:val="24"/>
          <w:szCs w:val="24"/>
        </w:rPr>
        <w:t>e</w:t>
      </w:r>
      <w:r w:rsidRPr="00352491">
        <w:rPr>
          <w:rFonts w:ascii="Times New Roman" w:hAnsi="Times New Roman"/>
          <w:sz w:val="24"/>
          <w:szCs w:val="24"/>
        </w:rPr>
        <w:t xml:space="preserve">i </w:t>
      </w:r>
      <w:r w:rsidRPr="00352491">
        <w:rPr>
          <w:rFonts w:ascii="Times New Roman" w:hAnsi="Times New Roman"/>
          <w:spacing w:val="-7"/>
          <w:sz w:val="24"/>
          <w:szCs w:val="24"/>
        </w:rPr>
        <w:t xml:space="preserve"> </w:t>
      </w:r>
      <w:r w:rsidRPr="00352491">
        <w:rPr>
          <w:rFonts w:ascii="Times New Roman" w:hAnsi="Times New Roman"/>
          <w:sz w:val="24"/>
          <w:szCs w:val="24"/>
        </w:rPr>
        <w:t>d</w:t>
      </w:r>
      <w:r w:rsidRPr="00352491">
        <w:rPr>
          <w:rFonts w:ascii="Times New Roman" w:hAnsi="Times New Roman"/>
          <w:spacing w:val="5"/>
          <w:sz w:val="24"/>
          <w:szCs w:val="24"/>
        </w:rPr>
        <w:t>o</w:t>
      </w:r>
      <w:r w:rsidRPr="00352491">
        <w:rPr>
          <w:rFonts w:ascii="Times New Roman" w:hAnsi="Times New Roman"/>
          <w:spacing w:val="-1"/>
          <w:sz w:val="24"/>
          <w:szCs w:val="24"/>
        </w:rPr>
        <w:t>c</w:t>
      </w:r>
      <w:r w:rsidRPr="00352491">
        <w:rPr>
          <w:rFonts w:ascii="Times New Roman" w:hAnsi="Times New Roman"/>
          <w:spacing w:val="5"/>
          <w:sz w:val="24"/>
          <w:szCs w:val="24"/>
        </w:rPr>
        <w:t>u</w:t>
      </w:r>
      <w:r w:rsidRPr="00352491">
        <w:rPr>
          <w:rFonts w:ascii="Times New Roman" w:hAnsi="Times New Roman"/>
          <w:spacing w:val="-9"/>
          <w:sz w:val="24"/>
          <w:szCs w:val="24"/>
        </w:rPr>
        <w:t>m</w:t>
      </w:r>
      <w:r w:rsidRPr="00352491">
        <w:rPr>
          <w:rFonts w:ascii="Times New Roman" w:hAnsi="Times New Roman"/>
          <w:spacing w:val="4"/>
          <w:sz w:val="24"/>
          <w:szCs w:val="24"/>
        </w:rPr>
        <w:t>e</w:t>
      </w:r>
      <w:r w:rsidRPr="00352491">
        <w:rPr>
          <w:rFonts w:ascii="Times New Roman" w:hAnsi="Times New Roman"/>
          <w:spacing w:val="-5"/>
          <w:sz w:val="24"/>
          <w:szCs w:val="24"/>
        </w:rPr>
        <w:t>n</w:t>
      </w:r>
      <w:r w:rsidRPr="00352491">
        <w:rPr>
          <w:rFonts w:ascii="Times New Roman" w:hAnsi="Times New Roman"/>
          <w:spacing w:val="5"/>
          <w:sz w:val="24"/>
          <w:szCs w:val="24"/>
        </w:rPr>
        <w:t>t</w:t>
      </w:r>
      <w:r w:rsidRPr="00352491">
        <w:rPr>
          <w:rFonts w:ascii="Times New Roman" w:hAnsi="Times New Roman"/>
          <w:sz w:val="24"/>
          <w:szCs w:val="24"/>
        </w:rPr>
        <w:t xml:space="preserve">i </w:t>
      </w:r>
      <w:r w:rsidRPr="00352491">
        <w:rPr>
          <w:rFonts w:ascii="Times New Roman" w:hAnsi="Times New Roman"/>
          <w:spacing w:val="2"/>
          <w:sz w:val="24"/>
          <w:szCs w:val="24"/>
        </w:rPr>
        <w:t xml:space="preserve"> </w:t>
      </w:r>
      <w:r w:rsidRPr="00352491">
        <w:rPr>
          <w:rFonts w:ascii="Times New Roman" w:hAnsi="Times New Roman"/>
          <w:spacing w:val="1"/>
          <w:sz w:val="24"/>
          <w:szCs w:val="24"/>
        </w:rPr>
        <w:t>rettificati e la polizza assicurativa;</w:t>
      </w:r>
    </w:p>
    <w:p w:rsidR="00352491" w:rsidRPr="00352491" w:rsidRDefault="00352491" w:rsidP="00352491">
      <w:pPr>
        <w:pStyle w:val="Paragrafoelenco"/>
        <w:widowControl w:val="0"/>
        <w:numPr>
          <w:ilvl w:val="0"/>
          <w:numId w:val="1"/>
        </w:numPr>
        <w:tabs>
          <w:tab w:val="left" w:pos="820"/>
        </w:tabs>
        <w:autoSpaceDE w:val="0"/>
        <w:autoSpaceDN w:val="0"/>
        <w:adjustRightInd w:val="0"/>
        <w:spacing w:before="15" w:after="0" w:line="274" w:lineRule="auto"/>
        <w:ind w:right="76"/>
        <w:jc w:val="both"/>
        <w:rPr>
          <w:rFonts w:ascii="Times New Roman" w:hAnsi="Times New Roman"/>
          <w:sz w:val="24"/>
          <w:szCs w:val="24"/>
        </w:rPr>
      </w:pPr>
      <w:r w:rsidRPr="00352491">
        <w:rPr>
          <w:rFonts w:ascii="Times New Roman" w:hAnsi="Times New Roman"/>
          <w:spacing w:val="1"/>
          <w:sz w:val="24"/>
          <w:szCs w:val="24"/>
        </w:rPr>
        <w:t xml:space="preserve"> </w:t>
      </w:r>
      <w:proofErr w:type="spellStart"/>
      <w:r w:rsidRPr="00352491">
        <w:rPr>
          <w:rFonts w:ascii="Times New Roman" w:hAnsi="Times New Roman"/>
          <w:spacing w:val="1"/>
          <w:sz w:val="24"/>
          <w:szCs w:val="24"/>
        </w:rPr>
        <w:t>P</w:t>
      </w:r>
      <w:r w:rsidRPr="00352491">
        <w:rPr>
          <w:rFonts w:ascii="Times New Roman" w:hAnsi="Times New Roman"/>
          <w:spacing w:val="-1"/>
          <w:sz w:val="24"/>
          <w:szCs w:val="24"/>
        </w:rPr>
        <w:t>ac</w:t>
      </w:r>
      <w:r w:rsidRPr="00352491">
        <w:rPr>
          <w:rFonts w:ascii="Times New Roman" w:hAnsi="Times New Roman"/>
          <w:spacing w:val="4"/>
          <w:sz w:val="24"/>
          <w:szCs w:val="24"/>
        </w:rPr>
        <w:t>e</w:t>
      </w:r>
      <w:r w:rsidRPr="00352491">
        <w:rPr>
          <w:rFonts w:ascii="Times New Roman" w:hAnsi="Times New Roman"/>
          <w:spacing w:val="-3"/>
          <w:sz w:val="24"/>
          <w:szCs w:val="24"/>
        </w:rPr>
        <w:t>f</w:t>
      </w:r>
      <w:r w:rsidRPr="00352491">
        <w:rPr>
          <w:rFonts w:ascii="Times New Roman" w:hAnsi="Times New Roman"/>
          <w:sz w:val="24"/>
          <w:szCs w:val="24"/>
        </w:rPr>
        <w:t>u</w:t>
      </w:r>
      <w:r w:rsidRPr="00352491">
        <w:rPr>
          <w:rFonts w:ascii="Times New Roman" w:hAnsi="Times New Roman"/>
          <w:spacing w:val="5"/>
          <w:sz w:val="24"/>
          <w:szCs w:val="24"/>
        </w:rPr>
        <w:t>t</w:t>
      </w:r>
      <w:r w:rsidRPr="00352491">
        <w:rPr>
          <w:rFonts w:ascii="Times New Roman" w:hAnsi="Times New Roman"/>
          <w:sz w:val="24"/>
          <w:szCs w:val="24"/>
        </w:rPr>
        <w:t>u</w:t>
      </w:r>
      <w:r w:rsidRPr="00352491">
        <w:rPr>
          <w:rFonts w:ascii="Times New Roman" w:hAnsi="Times New Roman"/>
          <w:spacing w:val="-3"/>
          <w:sz w:val="24"/>
          <w:szCs w:val="24"/>
        </w:rPr>
        <w:t>r</w:t>
      </w:r>
      <w:r w:rsidRPr="00352491">
        <w:rPr>
          <w:rFonts w:ascii="Times New Roman" w:hAnsi="Times New Roman"/>
          <w:sz w:val="24"/>
          <w:szCs w:val="24"/>
        </w:rPr>
        <w:t>o</w:t>
      </w:r>
      <w:proofErr w:type="spellEnd"/>
      <w:r w:rsidRPr="00352491">
        <w:rPr>
          <w:rFonts w:ascii="Times New Roman" w:hAnsi="Times New Roman"/>
          <w:spacing w:val="7"/>
          <w:sz w:val="24"/>
          <w:szCs w:val="24"/>
        </w:rPr>
        <w:t xml:space="preserve"> </w:t>
      </w:r>
      <w:proofErr w:type="spellStart"/>
      <w:r>
        <w:rPr>
          <w:rFonts w:ascii="Times New Roman" w:hAnsi="Times New Roman"/>
          <w:spacing w:val="7"/>
          <w:sz w:val="24"/>
          <w:szCs w:val="24"/>
        </w:rPr>
        <w:t>odv</w:t>
      </w:r>
      <w:proofErr w:type="spellEnd"/>
      <w:r w:rsidRPr="00352491">
        <w:rPr>
          <w:rFonts w:ascii="Times New Roman" w:hAnsi="Times New Roman"/>
          <w:spacing w:val="-5"/>
          <w:sz w:val="24"/>
          <w:szCs w:val="24"/>
        </w:rPr>
        <w:t xml:space="preserve"> ha provveduto</w:t>
      </w:r>
      <w:r w:rsidRPr="00352491">
        <w:rPr>
          <w:rFonts w:ascii="Times New Roman" w:hAnsi="Times New Roman"/>
          <w:sz w:val="24"/>
          <w:szCs w:val="24"/>
        </w:rPr>
        <w:t xml:space="preserve">, </w:t>
      </w:r>
      <w:r w:rsidRPr="00352491">
        <w:rPr>
          <w:rFonts w:ascii="Times New Roman" w:hAnsi="Times New Roman"/>
          <w:spacing w:val="16"/>
          <w:sz w:val="24"/>
          <w:szCs w:val="24"/>
        </w:rPr>
        <w:t xml:space="preserve"> </w:t>
      </w:r>
      <w:r w:rsidRPr="00352491">
        <w:rPr>
          <w:rFonts w:ascii="Times New Roman" w:hAnsi="Times New Roman"/>
          <w:sz w:val="24"/>
          <w:szCs w:val="24"/>
        </w:rPr>
        <w:t xml:space="preserve">a </w:t>
      </w:r>
      <w:r w:rsidRPr="00352491">
        <w:rPr>
          <w:rFonts w:ascii="Times New Roman" w:hAnsi="Times New Roman"/>
          <w:spacing w:val="5"/>
          <w:sz w:val="24"/>
          <w:szCs w:val="24"/>
        </w:rPr>
        <w:t>t</w:t>
      </w:r>
      <w:r w:rsidRPr="00352491">
        <w:rPr>
          <w:rFonts w:ascii="Times New Roman" w:hAnsi="Times New Roman"/>
          <w:spacing w:val="1"/>
          <w:sz w:val="24"/>
          <w:szCs w:val="24"/>
        </w:rPr>
        <w:t>r</w:t>
      </w:r>
      <w:r w:rsidRPr="00352491">
        <w:rPr>
          <w:rFonts w:ascii="Times New Roman" w:hAnsi="Times New Roman"/>
          <w:spacing w:val="-1"/>
          <w:sz w:val="24"/>
          <w:szCs w:val="24"/>
        </w:rPr>
        <w:t>a</w:t>
      </w:r>
      <w:r w:rsidRPr="00352491">
        <w:rPr>
          <w:rFonts w:ascii="Times New Roman" w:hAnsi="Times New Roman"/>
          <w:spacing w:val="-2"/>
          <w:sz w:val="24"/>
          <w:szCs w:val="24"/>
        </w:rPr>
        <w:t>s</w:t>
      </w:r>
      <w:r w:rsidRPr="00352491">
        <w:rPr>
          <w:rFonts w:ascii="Times New Roman" w:hAnsi="Times New Roman"/>
          <w:spacing w:val="-9"/>
          <w:sz w:val="24"/>
          <w:szCs w:val="24"/>
        </w:rPr>
        <w:t>m</w:t>
      </w:r>
      <w:r w:rsidRPr="00352491">
        <w:rPr>
          <w:rFonts w:ascii="Times New Roman" w:hAnsi="Times New Roman"/>
          <w:spacing w:val="-1"/>
          <w:sz w:val="24"/>
          <w:szCs w:val="24"/>
        </w:rPr>
        <w:t>e</w:t>
      </w:r>
      <w:r w:rsidRPr="00352491">
        <w:rPr>
          <w:rFonts w:ascii="Times New Roman" w:hAnsi="Times New Roman"/>
          <w:spacing w:val="5"/>
          <w:sz w:val="24"/>
          <w:szCs w:val="24"/>
        </w:rPr>
        <w:t>tt</w:t>
      </w:r>
      <w:r w:rsidRPr="00352491">
        <w:rPr>
          <w:rFonts w:ascii="Times New Roman" w:hAnsi="Times New Roman"/>
          <w:spacing w:val="-1"/>
          <w:sz w:val="24"/>
          <w:szCs w:val="24"/>
        </w:rPr>
        <w:t>e</w:t>
      </w:r>
      <w:r w:rsidRPr="00352491">
        <w:rPr>
          <w:rFonts w:ascii="Times New Roman" w:hAnsi="Times New Roman"/>
          <w:spacing w:val="1"/>
          <w:sz w:val="24"/>
          <w:szCs w:val="24"/>
        </w:rPr>
        <w:t>r</w:t>
      </w:r>
      <w:r w:rsidRPr="00352491">
        <w:rPr>
          <w:rFonts w:ascii="Times New Roman" w:hAnsi="Times New Roman"/>
          <w:sz w:val="24"/>
          <w:szCs w:val="24"/>
        </w:rPr>
        <w:t>e</w:t>
      </w:r>
      <w:r w:rsidRPr="00352491">
        <w:rPr>
          <w:rFonts w:ascii="Times New Roman" w:hAnsi="Times New Roman"/>
          <w:spacing w:val="1"/>
          <w:sz w:val="24"/>
          <w:szCs w:val="24"/>
        </w:rPr>
        <w:t xml:space="preserve"> </w:t>
      </w:r>
      <w:r w:rsidRPr="00352491">
        <w:rPr>
          <w:rFonts w:ascii="Times New Roman" w:hAnsi="Times New Roman"/>
          <w:spacing w:val="-9"/>
          <w:sz w:val="24"/>
          <w:szCs w:val="24"/>
        </w:rPr>
        <w:t>quanto</w:t>
      </w:r>
      <w:r w:rsidRPr="00352491">
        <w:rPr>
          <w:rFonts w:ascii="Times New Roman" w:hAnsi="Times New Roman"/>
          <w:spacing w:val="1"/>
          <w:sz w:val="24"/>
          <w:szCs w:val="24"/>
        </w:rPr>
        <w:t xml:space="preserve"> </w:t>
      </w:r>
      <w:r w:rsidRPr="00352491">
        <w:rPr>
          <w:rFonts w:ascii="Times New Roman" w:hAnsi="Times New Roman"/>
          <w:spacing w:val="6"/>
          <w:sz w:val="24"/>
          <w:szCs w:val="24"/>
        </w:rPr>
        <w:t>r</w:t>
      </w:r>
      <w:r w:rsidRPr="00352491">
        <w:rPr>
          <w:rFonts w:ascii="Times New Roman" w:hAnsi="Times New Roman"/>
          <w:spacing w:val="-9"/>
          <w:sz w:val="24"/>
          <w:szCs w:val="24"/>
        </w:rPr>
        <w:t>i</w:t>
      </w:r>
      <w:r w:rsidRPr="00352491">
        <w:rPr>
          <w:rFonts w:ascii="Times New Roman" w:hAnsi="Times New Roman"/>
          <w:spacing w:val="4"/>
          <w:sz w:val="24"/>
          <w:szCs w:val="24"/>
        </w:rPr>
        <w:t>c</w:t>
      </w:r>
      <w:r w:rsidRPr="00352491">
        <w:rPr>
          <w:rFonts w:ascii="Times New Roman" w:hAnsi="Times New Roman"/>
          <w:sz w:val="24"/>
          <w:szCs w:val="24"/>
        </w:rPr>
        <w:t>h</w:t>
      </w:r>
      <w:r w:rsidRPr="00352491">
        <w:rPr>
          <w:rFonts w:ascii="Times New Roman" w:hAnsi="Times New Roman"/>
          <w:spacing w:val="-4"/>
          <w:sz w:val="24"/>
          <w:szCs w:val="24"/>
        </w:rPr>
        <w:t>i</w:t>
      </w:r>
      <w:r w:rsidRPr="00352491">
        <w:rPr>
          <w:rFonts w:ascii="Times New Roman" w:hAnsi="Times New Roman"/>
          <w:spacing w:val="4"/>
          <w:sz w:val="24"/>
          <w:szCs w:val="24"/>
        </w:rPr>
        <w:t>e</w:t>
      </w:r>
      <w:r w:rsidRPr="00352491">
        <w:rPr>
          <w:rFonts w:ascii="Times New Roman" w:hAnsi="Times New Roman"/>
          <w:spacing w:val="-2"/>
          <w:sz w:val="24"/>
          <w:szCs w:val="24"/>
        </w:rPr>
        <w:t>s</w:t>
      </w:r>
      <w:r w:rsidRPr="00352491">
        <w:rPr>
          <w:rFonts w:ascii="Times New Roman" w:hAnsi="Times New Roman"/>
          <w:spacing w:val="12"/>
          <w:sz w:val="24"/>
          <w:szCs w:val="24"/>
        </w:rPr>
        <w:t>t</w:t>
      </w:r>
      <w:r w:rsidRPr="00352491">
        <w:rPr>
          <w:rFonts w:ascii="Times New Roman" w:hAnsi="Times New Roman"/>
          <w:spacing w:val="-1"/>
          <w:sz w:val="24"/>
          <w:szCs w:val="24"/>
        </w:rPr>
        <w:t>o sul portale dedicato.</w:t>
      </w:r>
    </w:p>
    <w:p w:rsidR="00BA6BC4" w:rsidRPr="00352491" w:rsidRDefault="00BA6BC4" w:rsidP="00352491">
      <w:pPr>
        <w:autoSpaceDE w:val="0"/>
        <w:autoSpaceDN w:val="0"/>
        <w:adjustRightInd w:val="0"/>
        <w:ind w:left="360"/>
        <w:jc w:val="both"/>
        <w:rPr>
          <w:rFonts w:ascii="Times New Roman" w:hAnsi="Times New Roman" w:cs="Times New Roman"/>
          <w:sz w:val="24"/>
          <w:szCs w:val="24"/>
        </w:rPr>
      </w:pPr>
    </w:p>
    <w:p w:rsidR="001611D0" w:rsidRPr="001611D0" w:rsidRDefault="001611D0" w:rsidP="00BA6BC4">
      <w:pPr>
        <w:autoSpaceDE w:val="0"/>
        <w:autoSpaceDN w:val="0"/>
        <w:adjustRightInd w:val="0"/>
        <w:jc w:val="both"/>
        <w:rPr>
          <w:rFonts w:ascii="Times New Roman" w:hAnsi="Times New Roman"/>
          <w:color w:val="000000"/>
          <w:sz w:val="24"/>
          <w:szCs w:val="24"/>
        </w:rPr>
      </w:pPr>
      <w:r w:rsidRPr="001611D0">
        <w:rPr>
          <w:rFonts w:ascii="Times New Roman" w:hAnsi="Times New Roman"/>
          <w:color w:val="000000"/>
          <w:sz w:val="24"/>
          <w:szCs w:val="24"/>
        </w:rPr>
        <w:t>Il Seggio di</w:t>
      </w:r>
      <w:r>
        <w:rPr>
          <w:rFonts w:ascii="Times New Roman" w:hAnsi="Times New Roman"/>
          <w:color w:val="000000"/>
          <w:sz w:val="24"/>
          <w:szCs w:val="24"/>
        </w:rPr>
        <w:t xml:space="preserve"> gara, terminato l’esame della documentazione presentata</w:t>
      </w:r>
      <w:r w:rsidRPr="001611D0">
        <w:rPr>
          <w:rFonts w:ascii="Times New Roman" w:hAnsi="Times New Roman"/>
          <w:color w:val="000000"/>
          <w:sz w:val="24"/>
          <w:szCs w:val="24"/>
        </w:rPr>
        <w:t>, dà atto che</w:t>
      </w:r>
      <w:r>
        <w:rPr>
          <w:rFonts w:ascii="Times New Roman" w:hAnsi="Times New Roman"/>
          <w:color w:val="000000"/>
          <w:sz w:val="24"/>
          <w:szCs w:val="24"/>
        </w:rPr>
        <w:t xml:space="preserve"> la stessa risulta completa e conforme</w:t>
      </w:r>
      <w:r w:rsidRPr="001611D0">
        <w:rPr>
          <w:rFonts w:ascii="Times New Roman" w:hAnsi="Times New Roman"/>
          <w:color w:val="000000"/>
          <w:sz w:val="24"/>
          <w:szCs w:val="24"/>
        </w:rPr>
        <w:t xml:space="preserve"> a quanto </w:t>
      </w:r>
      <w:r>
        <w:rPr>
          <w:rFonts w:ascii="Times New Roman" w:hAnsi="Times New Roman"/>
          <w:color w:val="000000"/>
          <w:sz w:val="24"/>
          <w:szCs w:val="24"/>
        </w:rPr>
        <w:t xml:space="preserve">richiesto e </w:t>
      </w:r>
      <w:r w:rsidRPr="001611D0">
        <w:rPr>
          <w:rFonts w:ascii="Times New Roman" w:hAnsi="Times New Roman"/>
          <w:color w:val="000000"/>
          <w:sz w:val="24"/>
          <w:szCs w:val="24"/>
        </w:rPr>
        <w:t>previsto nel d</w:t>
      </w:r>
      <w:r w:rsidR="007E5CF2">
        <w:rPr>
          <w:rFonts w:ascii="Times New Roman" w:hAnsi="Times New Roman"/>
          <w:color w:val="000000"/>
          <w:sz w:val="24"/>
          <w:szCs w:val="24"/>
        </w:rPr>
        <w:t>isciplinare di gara e ammette i</w:t>
      </w:r>
      <w:r w:rsidRPr="001611D0">
        <w:rPr>
          <w:rFonts w:ascii="Times New Roman" w:hAnsi="Times New Roman"/>
          <w:color w:val="000000"/>
          <w:sz w:val="24"/>
          <w:szCs w:val="24"/>
        </w:rPr>
        <w:t xml:space="preserve"> concorrent</w:t>
      </w:r>
      <w:r w:rsidR="007E5CF2">
        <w:rPr>
          <w:rFonts w:ascii="Times New Roman" w:hAnsi="Times New Roman"/>
          <w:color w:val="000000"/>
          <w:sz w:val="24"/>
          <w:szCs w:val="24"/>
        </w:rPr>
        <w:t>i</w:t>
      </w:r>
      <w:r w:rsidR="004F3472">
        <w:rPr>
          <w:rFonts w:ascii="Times New Roman" w:hAnsi="Times New Roman"/>
          <w:color w:val="000000"/>
          <w:sz w:val="24"/>
          <w:szCs w:val="24"/>
        </w:rPr>
        <w:t xml:space="preserve"> </w:t>
      </w:r>
      <w:proofErr w:type="spellStart"/>
      <w:r w:rsidR="004F3472">
        <w:rPr>
          <w:rFonts w:ascii="Times New Roman" w:hAnsi="Times New Roman"/>
          <w:color w:val="000000"/>
          <w:sz w:val="24"/>
          <w:szCs w:val="24"/>
        </w:rPr>
        <w:t>Pacefuturo</w:t>
      </w:r>
      <w:proofErr w:type="spellEnd"/>
      <w:r w:rsidR="00352491">
        <w:rPr>
          <w:rFonts w:ascii="Times New Roman" w:hAnsi="Times New Roman"/>
          <w:color w:val="000000"/>
          <w:sz w:val="24"/>
          <w:szCs w:val="24"/>
        </w:rPr>
        <w:t xml:space="preserve"> </w:t>
      </w:r>
      <w:proofErr w:type="spellStart"/>
      <w:r w:rsidR="00352491">
        <w:rPr>
          <w:rFonts w:ascii="Times New Roman" w:hAnsi="Times New Roman"/>
          <w:color w:val="000000"/>
          <w:sz w:val="24"/>
          <w:szCs w:val="24"/>
        </w:rPr>
        <w:t>odv</w:t>
      </w:r>
      <w:proofErr w:type="spellEnd"/>
      <w:r w:rsidR="007E5CF2">
        <w:rPr>
          <w:rFonts w:ascii="Times New Roman" w:hAnsi="Times New Roman"/>
          <w:color w:val="000000"/>
          <w:sz w:val="24"/>
          <w:szCs w:val="24"/>
        </w:rPr>
        <w:t xml:space="preserve">, </w:t>
      </w:r>
      <w:r w:rsidR="00352491" w:rsidRPr="00352491">
        <w:rPr>
          <w:rFonts w:ascii="Times New Roman" w:hAnsi="Times New Roman" w:cs="Times New Roman"/>
          <w:sz w:val="24"/>
          <w:szCs w:val="24"/>
        </w:rPr>
        <w:t xml:space="preserve"> </w:t>
      </w:r>
      <w:r w:rsidR="00352491">
        <w:rPr>
          <w:rFonts w:ascii="Times New Roman" w:hAnsi="Times New Roman" w:cs="Times New Roman"/>
          <w:sz w:val="24"/>
          <w:szCs w:val="24"/>
        </w:rPr>
        <w:t xml:space="preserve">Maria Cecilia </w:t>
      </w:r>
      <w:proofErr w:type="spellStart"/>
      <w:r w:rsidR="00352491">
        <w:rPr>
          <w:rFonts w:ascii="Times New Roman" w:hAnsi="Times New Roman" w:cs="Times New Roman"/>
          <w:sz w:val="24"/>
          <w:szCs w:val="24"/>
        </w:rPr>
        <w:t>Soc</w:t>
      </w:r>
      <w:proofErr w:type="spellEnd"/>
      <w:r w:rsidR="00352491">
        <w:rPr>
          <w:rFonts w:ascii="Times New Roman" w:hAnsi="Times New Roman" w:cs="Times New Roman"/>
          <w:sz w:val="24"/>
          <w:szCs w:val="24"/>
        </w:rPr>
        <w:t xml:space="preserve">. Coop. Sociale </w:t>
      </w:r>
      <w:proofErr w:type="spellStart"/>
      <w:r w:rsidR="00352491">
        <w:rPr>
          <w:rFonts w:ascii="Times New Roman" w:hAnsi="Times New Roman" w:cs="Times New Roman"/>
          <w:sz w:val="24"/>
          <w:szCs w:val="24"/>
        </w:rPr>
        <w:t>Onlus</w:t>
      </w:r>
      <w:proofErr w:type="spellEnd"/>
      <w:r w:rsidR="00352491">
        <w:rPr>
          <w:rFonts w:ascii="Times New Roman" w:hAnsi="Times New Roman" w:cs="Times New Roman"/>
          <w:sz w:val="24"/>
          <w:szCs w:val="24"/>
        </w:rPr>
        <w:t>,</w:t>
      </w:r>
      <w:r w:rsidR="00352491">
        <w:rPr>
          <w:rFonts w:ascii="Times New Roman" w:hAnsi="Times New Roman"/>
          <w:color w:val="000000"/>
          <w:sz w:val="24"/>
          <w:szCs w:val="24"/>
        </w:rPr>
        <w:t xml:space="preserve">.Cooperativa Nuova Vita </w:t>
      </w:r>
      <w:proofErr w:type="spellStart"/>
      <w:r w:rsidR="00352491">
        <w:rPr>
          <w:rFonts w:ascii="Times New Roman" w:hAnsi="Times New Roman"/>
          <w:color w:val="000000"/>
          <w:sz w:val="24"/>
          <w:szCs w:val="24"/>
        </w:rPr>
        <w:t>scs</w:t>
      </w:r>
      <w:proofErr w:type="spellEnd"/>
      <w:r w:rsidR="00352491">
        <w:rPr>
          <w:rFonts w:ascii="Times New Roman" w:hAnsi="Times New Roman"/>
          <w:color w:val="000000"/>
          <w:sz w:val="24"/>
          <w:szCs w:val="24"/>
        </w:rPr>
        <w:t xml:space="preserve">, e </w:t>
      </w:r>
      <w:proofErr w:type="spellStart"/>
      <w:r w:rsidR="00352491">
        <w:rPr>
          <w:rFonts w:ascii="Times New Roman" w:hAnsi="Times New Roman"/>
          <w:color w:val="000000"/>
          <w:sz w:val="24"/>
          <w:szCs w:val="24"/>
        </w:rPr>
        <w:t>Versoprobo</w:t>
      </w:r>
      <w:proofErr w:type="spellEnd"/>
      <w:r w:rsidR="00352491">
        <w:rPr>
          <w:rFonts w:ascii="Times New Roman" w:hAnsi="Times New Roman"/>
          <w:color w:val="000000"/>
          <w:sz w:val="24"/>
          <w:szCs w:val="24"/>
        </w:rPr>
        <w:t xml:space="preserve"> </w:t>
      </w:r>
      <w:proofErr w:type="spellStart"/>
      <w:r w:rsidR="00352491">
        <w:rPr>
          <w:rFonts w:ascii="Times New Roman" w:hAnsi="Times New Roman"/>
          <w:color w:val="000000"/>
          <w:sz w:val="24"/>
          <w:szCs w:val="24"/>
        </w:rPr>
        <w:t>scs</w:t>
      </w:r>
      <w:proofErr w:type="spellEnd"/>
      <w:r w:rsidR="00352491">
        <w:rPr>
          <w:rFonts w:ascii="Times New Roman" w:hAnsi="Times New Roman"/>
          <w:color w:val="000000"/>
          <w:sz w:val="24"/>
          <w:szCs w:val="24"/>
        </w:rPr>
        <w:t xml:space="preserve">  </w:t>
      </w:r>
      <w:r w:rsidR="004F3472">
        <w:rPr>
          <w:rFonts w:ascii="Times New Roman" w:hAnsi="Times New Roman"/>
          <w:color w:val="000000"/>
          <w:sz w:val="24"/>
          <w:szCs w:val="24"/>
        </w:rPr>
        <w:t>a</w:t>
      </w:r>
      <w:r w:rsidRPr="001611D0">
        <w:rPr>
          <w:rFonts w:ascii="Times New Roman" w:hAnsi="Times New Roman"/>
          <w:color w:val="000000"/>
          <w:sz w:val="24"/>
          <w:szCs w:val="24"/>
        </w:rPr>
        <w:t>lla fase di gara successiva.</w:t>
      </w:r>
    </w:p>
    <w:p w:rsidR="0031737C" w:rsidRDefault="0031737C" w:rsidP="000A1CE5">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Alle ore </w:t>
      </w:r>
      <w:r w:rsidR="00352491">
        <w:rPr>
          <w:rFonts w:ascii="Times New Roman" w:hAnsi="Times New Roman"/>
          <w:color w:val="000000"/>
          <w:sz w:val="24"/>
          <w:szCs w:val="24"/>
        </w:rPr>
        <w:t xml:space="preserve">12,30 </w:t>
      </w:r>
      <w:r w:rsidR="00BF47F7">
        <w:rPr>
          <w:rFonts w:ascii="Times New Roman" w:hAnsi="Times New Roman"/>
          <w:color w:val="000000"/>
          <w:sz w:val="24"/>
          <w:szCs w:val="24"/>
        </w:rPr>
        <w:t xml:space="preserve"> il</w:t>
      </w:r>
      <w:r>
        <w:rPr>
          <w:rFonts w:ascii="Times New Roman" w:hAnsi="Times New Roman"/>
          <w:color w:val="000000"/>
          <w:sz w:val="24"/>
          <w:szCs w:val="24"/>
        </w:rPr>
        <w:t xml:space="preserve"> Presidente dichiara chiusa la seduta pubblica.</w:t>
      </w:r>
    </w:p>
    <w:p w:rsidR="0031737C" w:rsidRDefault="00453BC5" w:rsidP="000A1CE5">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Il presente verbale va considerato anche come provvedimento che determina le ammissioni</w:t>
      </w:r>
      <w:r w:rsidR="00511143">
        <w:rPr>
          <w:rFonts w:ascii="Times New Roman" w:hAnsi="Times New Roman"/>
          <w:color w:val="000000"/>
          <w:sz w:val="24"/>
          <w:szCs w:val="24"/>
        </w:rPr>
        <w:t xml:space="preserve"> alla fase successiva di gara e, pertanto, sarà pubblicato</w:t>
      </w:r>
      <w:r w:rsidR="00511143" w:rsidRPr="00511143">
        <w:rPr>
          <w:rFonts w:ascii="Times New Roman" w:hAnsi="Times New Roman" w:cs="Times New Roman"/>
          <w:sz w:val="24"/>
          <w:szCs w:val="24"/>
        </w:rPr>
        <w:t xml:space="preserve">, sul sito istituzionale della Prefettura-U.T.G. di Biella nella sezione “Amministrazione trasparente” – “Bandi di gara e contratti”, ai sensi </w:t>
      </w:r>
      <w:r w:rsidR="00511143">
        <w:rPr>
          <w:rFonts w:ascii="Times New Roman" w:hAnsi="Times New Roman" w:cs="Times New Roman"/>
          <w:sz w:val="24"/>
          <w:szCs w:val="24"/>
        </w:rPr>
        <w:t xml:space="preserve">dell’art. 29 del </w:t>
      </w:r>
      <w:proofErr w:type="spellStart"/>
      <w:r w:rsidR="00511143">
        <w:rPr>
          <w:rFonts w:ascii="Times New Roman" w:hAnsi="Times New Roman" w:cs="Times New Roman"/>
          <w:sz w:val="24"/>
          <w:szCs w:val="24"/>
        </w:rPr>
        <w:t>D.Lgs.</w:t>
      </w:r>
      <w:proofErr w:type="spellEnd"/>
      <w:r w:rsidR="00511143">
        <w:rPr>
          <w:rFonts w:ascii="Times New Roman" w:hAnsi="Times New Roman" w:cs="Times New Roman"/>
          <w:sz w:val="24"/>
          <w:szCs w:val="24"/>
        </w:rPr>
        <w:t xml:space="preserve"> 50/2016, nonché trasmesso in copia </w:t>
      </w:r>
      <w:r w:rsidR="001611D0">
        <w:rPr>
          <w:rFonts w:ascii="Times New Roman" w:hAnsi="Times New Roman" w:cs="Times New Roman"/>
          <w:sz w:val="24"/>
          <w:szCs w:val="24"/>
        </w:rPr>
        <w:t>al concorrente partecipante</w:t>
      </w:r>
      <w:r w:rsidR="00511143">
        <w:rPr>
          <w:rFonts w:ascii="Times New Roman" w:hAnsi="Times New Roman" w:cs="Times New Roman"/>
          <w:sz w:val="24"/>
          <w:szCs w:val="24"/>
        </w:rPr>
        <w:t xml:space="preserve"> alla procedura di cui trattasi.</w:t>
      </w:r>
    </w:p>
    <w:p w:rsidR="0031737C" w:rsidRDefault="00BA6BC4" w:rsidP="000A1CE5">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Biella,</w:t>
      </w:r>
      <w:r w:rsidR="004F3472">
        <w:rPr>
          <w:rFonts w:ascii="Times New Roman" w:hAnsi="Times New Roman"/>
          <w:color w:val="000000"/>
          <w:sz w:val="24"/>
          <w:szCs w:val="24"/>
        </w:rPr>
        <w:t xml:space="preserve"> </w:t>
      </w:r>
      <w:r w:rsidR="00C042D1">
        <w:rPr>
          <w:rFonts w:ascii="Times New Roman" w:hAnsi="Times New Roman"/>
          <w:color w:val="000000"/>
          <w:sz w:val="24"/>
          <w:szCs w:val="24"/>
        </w:rPr>
        <w:t>2</w:t>
      </w:r>
      <w:r w:rsidR="00DD7B69">
        <w:rPr>
          <w:rFonts w:ascii="Times New Roman" w:hAnsi="Times New Roman"/>
          <w:color w:val="000000"/>
          <w:sz w:val="24"/>
          <w:szCs w:val="24"/>
        </w:rPr>
        <w:t>5</w:t>
      </w:r>
      <w:r w:rsidR="00C042D1">
        <w:rPr>
          <w:rFonts w:ascii="Times New Roman" w:hAnsi="Times New Roman"/>
          <w:color w:val="000000"/>
          <w:sz w:val="24"/>
          <w:szCs w:val="24"/>
        </w:rPr>
        <w:t>/05/2023</w:t>
      </w:r>
      <w:r>
        <w:rPr>
          <w:rFonts w:ascii="Times New Roman" w:hAnsi="Times New Roman"/>
          <w:color w:val="000000"/>
          <w:sz w:val="24"/>
          <w:szCs w:val="24"/>
        </w:rPr>
        <w:t xml:space="preserve"> </w:t>
      </w:r>
    </w:p>
    <w:p w:rsidR="0031737C" w:rsidRDefault="0031737C" w:rsidP="000A1CE5">
      <w:pPr>
        <w:autoSpaceDE w:val="0"/>
        <w:autoSpaceDN w:val="0"/>
        <w:adjustRightInd w:val="0"/>
        <w:jc w:val="both"/>
        <w:rPr>
          <w:rFonts w:ascii="Times New Roman" w:hAnsi="Times New Roman"/>
          <w:color w:val="000000"/>
          <w:sz w:val="24"/>
          <w:szCs w:val="24"/>
        </w:rPr>
      </w:pPr>
    </w:p>
    <w:p w:rsidR="0031737C" w:rsidRDefault="0031737C" w:rsidP="000A1CE5">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Dott. Gianfranco Basile _____</w:t>
      </w:r>
      <w:r w:rsidR="0019648C">
        <w:rPr>
          <w:rFonts w:ascii="Times New Roman" w:hAnsi="Times New Roman"/>
          <w:color w:val="000000"/>
          <w:sz w:val="24"/>
          <w:szCs w:val="24"/>
        </w:rPr>
        <w:t>__________________</w:t>
      </w:r>
      <w:r w:rsidR="008610B9">
        <w:rPr>
          <w:rFonts w:ascii="Times New Roman" w:hAnsi="Times New Roman"/>
          <w:color w:val="000000"/>
          <w:sz w:val="24"/>
          <w:szCs w:val="24"/>
        </w:rPr>
        <w:t>_______</w:t>
      </w:r>
      <w:r w:rsidR="00C216FE">
        <w:rPr>
          <w:rFonts w:ascii="Times New Roman" w:hAnsi="Times New Roman"/>
          <w:color w:val="000000"/>
          <w:sz w:val="24"/>
          <w:szCs w:val="24"/>
        </w:rPr>
        <w:t>F.TO</w:t>
      </w:r>
      <w:r w:rsidR="008610B9">
        <w:rPr>
          <w:rFonts w:ascii="Times New Roman" w:hAnsi="Times New Roman"/>
          <w:color w:val="000000"/>
          <w:sz w:val="24"/>
          <w:szCs w:val="24"/>
        </w:rPr>
        <w:t xml:space="preserve"> </w:t>
      </w:r>
    </w:p>
    <w:p w:rsidR="008610B9" w:rsidRDefault="0031737C" w:rsidP="000A1CE5">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Dott.</w:t>
      </w:r>
      <w:r w:rsidR="00C042D1">
        <w:rPr>
          <w:rFonts w:ascii="Times New Roman" w:hAnsi="Times New Roman"/>
          <w:color w:val="000000"/>
          <w:sz w:val="24"/>
          <w:szCs w:val="24"/>
        </w:rPr>
        <w:t xml:space="preserve">ssa </w:t>
      </w:r>
      <w:r>
        <w:rPr>
          <w:rFonts w:ascii="Times New Roman" w:hAnsi="Times New Roman"/>
          <w:color w:val="000000"/>
          <w:sz w:val="24"/>
          <w:szCs w:val="24"/>
        </w:rPr>
        <w:t xml:space="preserve"> </w:t>
      </w:r>
      <w:r w:rsidR="00C042D1">
        <w:rPr>
          <w:rFonts w:ascii="Times New Roman" w:hAnsi="Times New Roman"/>
          <w:color w:val="000000"/>
          <w:sz w:val="24"/>
          <w:szCs w:val="24"/>
        </w:rPr>
        <w:t xml:space="preserve">Renza Clelia </w:t>
      </w:r>
      <w:proofErr w:type="spellStart"/>
      <w:r w:rsidR="00C042D1">
        <w:rPr>
          <w:rFonts w:ascii="Times New Roman" w:hAnsi="Times New Roman"/>
          <w:color w:val="000000"/>
          <w:sz w:val="24"/>
          <w:szCs w:val="24"/>
        </w:rPr>
        <w:t>Candellero</w:t>
      </w:r>
      <w:proofErr w:type="spellEnd"/>
      <w:r w:rsidR="0019648C">
        <w:rPr>
          <w:rFonts w:ascii="Times New Roman" w:hAnsi="Times New Roman"/>
          <w:color w:val="000000"/>
          <w:sz w:val="24"/>
          <w:szCs w:val="24"/>
        </w:rPr>
        <w:t xml:space="preserve"> ________________</w:t>
      </w:r>
      <w:r w:rsidR="008610B9">
        <w:rPr>
          <w:rFonts w:ascii="Times New Roman" w:hAnsi="Times New Roman"/>
          <w:color w:val="000000"/>
          <w:sz w:val="24"/>
          <w:szCs w:val="24"/>
        </w:rPr>
        <w:t>_______</w:t>
      </w:r>
      <w:r w:rsidR="00C216FE">
        <w:rPr>
          <w:rFonts w:ascii="Times New Roman" w:hAnsi="Times New Roman"/>
          <w:color w:val="000000"/>
          <w:sz w:val="24"/>
          <w:szCs w:val="24"/>
        </w:rPr>
        <w:t>F.TO</w:t>
      </w:r>
    </w:p>
    <w:p w:rsidR="0031737C" w:rsidRPr="000A1CE5" w:rsidRDefault="00214FF5" w:rsidP="000A1CE5">
      <w:pPr>
        <w:autoSpaceDE w:val="0"/>
        <w:autoSpaceDN w:val="0"/>
        <w:adjustRightInd w:val="0"/>
        <w:jc w:val="both"/>
        <w:rPr>
          <w:rFonts w:ascii="Times New Roman" w:hAnsi="Times New Roman" w:cs="Times New Roman"/>
          <w:sz w:val="24"/>
          <w:szCs w:val="24"/>
        </w:rPr>
      </w:pPr>
      <w:r>
        <w:rPr>
          <w:rFonts w:ascii="Times New Roman" w:hAnsi="Times New Roman"/>
          <w:color w:val="000000"/>
          <w:sz w:val="24"/>
          <w:szCs w:val="24"/>
        </w:rPr>
        <w:t>D</w:t>
      </w:r>
      <w:r w:rsidR="005715A4">
        <w:rPr>
          <w:rFonts w:ascii="Times New Roman" w:hAnsi="Times New Roman"/>
          <w:color w:val="000000"/>
          <w:sz w:val="24"/>
          <w:szCs w:val="24"/>
        </w:rPr>
        <w:t>ott</w:t>
      </w:r>
      <w:r>
        <w:rPr>
          <w:rFonts w:ascii="Times New Roman" w:hAnsi="Times New Roman"/>
          <w:color w:val="000000"/>
          <w:sz w:val="24"/>
          <w:szCs w:val="24"/>
        </w:rPr>
        <w:t xml:space="preserve">.ssa Stefania Varacalli </w:t>
      </w:r>
      <w:r w:rsidR="0031737C">
        <w:rPr>
          <w:rFonts w:ascii="Times New Roman" w:hAnsi="Times New Roman"/>
          <w:color w:val="000000"/>
          <w:sz w:val="24"/>
          <w:szCs w:val="24"/>
        </w:rPr>
        <w:t>________________________</w:t>
      </w:r>
      <w:r w:rsidR="00C216FE">
        <w:rPr>
          <w:rFonts w:ascii="Times New Roman" w:hAnsi="Times New Roman"/>
          <w:color w:val="000000"/>
          <w:sz w:val="24"/>
          <w:szCs w:val="24"/>
        </w:rPr>
        <w:t>____F.TO</w:t>
      </w:r>
    </w:p>
    <w:p w:rsidR="00077EFC" w:rsidRPr="00077EFC" w:rsidRDefault="00077EFC" w:rsidP="00077EFC">
      <w:pPr>
        <w:spacing w:line="240" w:lineRule="auto"/>
        <w:jc w:val="both"/>
        <w:rPr>
          <w:rFonts w:ascii="Times New Roman" w:hAnsi="Times New Roman" w:cs="Times New Roman"/>
          <w:sz w:val="24"/>
          <w:szCs w:val="24"/>
        </w:rPr>
      </w:pPr>
    </w:p>
    <w:p w:rsidR="0017692A" w:rsidRPr="0017692A" w:rsidRDefault="0017692A" w:rsidP="0017692A">
      <w:pPr>
        <w:spacing w:line="240" w:lineRule="auto"/>
        <w:jc w:val="center"/>
        <w:rPr>
          <w:rFonts w:ascii="Times New Roman" w:hAnsi="Times New Roman" w:cs="Times New Roman"/>
          <w:b/>
          <w:sz w:val="24"/>
          <w:szCs w:val="24"/>
        </w:rPr>
      </w:pPr>
      <w:bookmarkStart w:id="0" w:name="_GoBack"/>
      <w:bookmarkEnd w:id="0"/>
    </w:p>
    <w:sectPr w:rsidR="0017692A" w:rsidRPr="0017692A">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AB0" w:rsidRDefault="00A61AB0" w:rsidP="006D5030">
      <w:pPr>
        <w:spacing w:after="0" w:line="240" w:lineRule="auto"/>
      </w:pPr>
      <w:r>
        <w:separator/>
      </w:r>
    </w:p>
  </w:endnote>
  <w:endnote w:type="continuationSeparator" w:id="0">
    <w:p w:rsidR="00A61AB0" w:rsidRDefault="00A61AB0" w:rsidP="006D5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eb Regular">
    <w:altName w:val="Times New Roman"/>
    <w:panose1 w:val="00000000000000000000"/>
    <w:charset w:val="00"/>
    <w:family w:val="roman"/>
    <w:notTrueType/>
    <w:pitch w:val="default"/>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491" w:rsidRDefault="0035249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491" w:rsidRDefault="0035249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491" w:rsidRDefault="0035249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AB0" w:rsidRDefault="00A61AB0" w:rsidP="006D5030">
      <w:pPr>
        <w:spacing w:after="0" w:line="240" w:lineRule="auto"/>
      </w:pPr>
      <w:r>
        <w:separator/>
      </w:r>
    </w:p>
  </w:footnote>
  <w:footnote w:type="continuationSeparator" w:id="0">
    <w:p w:rsidR="00A61AB0" w:rsidRDefault="00A61AB0" w:rsidP="006D50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491" w:rsidRDefault="0035249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491" w:rsidRDefault="00352491" w:rsidP="006D5030">
    <w:pPr>
      <w:jc w:val="center"/>
      <w:rPr>
        <w:sz w:val="52"/>
        <w:szCs w:val="32"/>
      </w:rPr>
    </w:pPr>
    <w:r>
      <w:rPr>
        <w:noProof/>
        <w:sz w:val="52"/>
        <w:szCs w:val="16"/>
        <w:lang w:eastAsia="it-IT"/>
      </w:rPr>
      <w:drawing>
        <wp:inline distT="0" distB="0" distL="0" distR="0" wp14:anchorId="36449FC8" wp14:editId="01B27A00">
          <wp:extent cx="361950" cy="419100"/>
          <wp:effectExtent l="0" t="0" r="0" b="0"/>
          <wp:docPr id="1" name="Immagine 1" descr="Bollo repubblica bianconer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ollo repubblica bianconero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19100"/>
                  </a:xfrm>
                  <a:prstGeom prst="rect">
                    <a:avLst/>
                  </a:prstGeom>
                  <a:noFill/>
                  <a:ln>
                    <a:noFill/>
                  </a:ln>
                </pic:spPr>
              </pic:pic>
            </a:graphicData>
          </a:graphic>
        </wp:inline>
      </w:drawing>
    </w:r>
  </w:p>
  <w:p w:rsidR="00352491" w:rsidRDefault="00352491" w:rsidP="006D5030">
    <w:pPr>
      <w:jc w:val="center"/>
      <w:rPr>
        <w:rFonts w:ascii="Palace Script MT" w:hAnsi="Palace Script MT"/>
        <w:b/>
        <w:sz w:val="56"/>
        <w:szCs w:val="56"/>
      </w:rPr>
    </w:pPr>
    <w:r>
      <w:rPr>
        <w:rFonts w:ascii="Palace Script MT" w:hAnsi="Palace Script MT"/>
        <w:b/>
        <w:sz w:val="56"/>
        <w:szCs w:val="56"/>
      </w:rPr>
      <w:t>Prefettura di Biella</w:t>
    </w:r>
  </w:p>
  <w:p w:rsidR="00352491" w:rsidRDefault="00352491" w:rsidP="006D5030">
    <w:pPr>
      <w:jc w:val="center"/>
      <w:rPr>
        <w:rFonts w:ascii="Palace Script MT" w:hAnsi="Palace Script MT"/>
        <w:b/>
        <w:sz w:val="56"/>
        <w:szCs w:val="56"/>
      </w:rPr>
    </w:pPr>
    <w:r>
      <w:rPr>
        <w:rFonts w:ascii="Palace Script MT" w:hAnsi="Palace Script MT"/>
        <w:b/>
        <w:sz w:val="56"/>
        <w:szCs w:val="56"/>
      </w:rPr>
      <w:t>Ufficio territoriale del Governo</w:t>
    </w:r>
  </w:p>
  <w:p w:rsidR="00352491" w:rsidRPr="006D5030" w:rsidRDefault="00352491" w:rsidP="006D5030">
    <w:pPr>
      <w:pStyle w:val="Intestazione"/>
      <w:jc w:val="both"/>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491" w:rsidRDefault="0035249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225DD"/>
    <w:multiLevelType w:val="hybridMultilevel"/>
    <w:tmpl w:val="9E3A98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95230EA"/>
    <w:multiLevelType w:val="hybridMultilevel"/>
    <w:tmpl w:val="55F639F2"/>
    <w:lvl w:ilvl="0" w:tplc="1AAEFF00">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030"/>
    <w:rsid w:val="00077EFC"/>
    <w:rsid w:val="00082144"/>
    <w:rsid w:val="000A1CE5"/>
    <w:rsid w:val="001611D0"/>
    <w:rsid w:val="0017692A"/>
    <w:rsid w:val="00183838"/>
    <w:rsid w:val="0019648C"/>
    <w:rsid w:val="001E643A"/>
    <w:rsid w:val="00214FF5"/>
    <w:rsid w:val="00245275"/>
    <w:rsid w:val="002507DF"/>
    <w:rsid w:val="00266464"/>
    <w:rsid w:val="002B0FC4"/>
    <w:rsid w:val="0031737C"/>
    <w:rsid w:val="00352491"/>
    <w:rsid w:val="003B521B"/>
    <w:rsid w:val="003D579F"/>
    <w:rsid w:val="003F2D6F"/>
    <w:rsid w:val="0040033C"/>
    <w:rsid w:val="00453BC5"/>
    <w:rsid w:val="00482809"/>
    <w:rsid w:val="004A5FCF"/>
    <w:rsid w:val="004E178D"/>
    <w:rsid w:val="004F3472"/>
    <w:rsid w:val="00511143"/>
    <w:rsid w:val="005434F2"/>
    <w:rsid w:val="005715A4"/>
    <w:rsid w:val="00633140"/>
    <w:rsid w:val="00675166"/>
    <w:rsid w:val="006D5030"/>
    <w:rsid w:val="00717872"/>
    <w:rsid w:val="007E5CF2"/>
    <w:rsid w:val="00837E27"/>
    <w:rsid w:val="00846DC5"/>
    <w:rsid w:val="00851590"/>
    <w:rsid w:val="008610B9"/>
    <w:rsid w:val="008975C4"/>
    <w:rsid w:val="00975DC6"/>
    <w:rsid w:val="009F09B8"/>
    <w:rsid w:val="00A1496A"/>
    <w:rsid w:val="00A61AB0"/>
    <w:rsid w:val="00AB34F2"/>
    <w:rsid w:val="00AC303C"/>
    <w:rsid w:val="00B026A6"/>
    <w:rsid w:val="00B370E0"/>
    <w:rsid w:val="00B42B19"/>
    <w:rsid w:val="00BA6BC4"/>
    <w:rsid w:val="00BC1A0C"/>
    <w:rsid w:val="00BF47F7"/>
    <w:rsid w:val="00C042D1"/>
    <w:rsid w:val="00C216FE"/>
    <w:rsid w:val="00C2616C"/>
    <w:rsid w:val="00CC206C"/>
    <w:rsid w:val="00D34709"/>
    <w:rsid w:val="00D702A3"/>
    <w:rsid w:val="00D814D6"/>
    <w:rsid w:val="00D87F68"/>
    <w:rsid w:val="00DD7B69"/>
    <w:rsid w:val="00DE799B"/>
    <w:rsid w:val="00E13427"/>
    <w:rsid w:val="00E45FD3"/>
    <w:rsid w:val="00FD4352"/>
    <w:rsid w:val="00FE75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D50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5030"/>
  </w:style>
  <w:style w:type="paragraph" w:styleId="Pidipagina">
    <w:name w:val="footer"/>
    <w:basedOn w:val="Normale"/>
    <w:link w:val="PidipaginaCarattere"/>
    <w:uiPriority w:val="99"/>
    <w:unhideWhenUsed/>
    <w:rsid w:val="006D50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5030"/>
  </w:style>
  <w:style w:type="paragraph" w:styleId="Testofumetto">
    <w:name w:val="Balloon Text"/>
    <w:basedOn w:val="Normale"/>
    <w:link w:val="TestofumettoCarattere"/>
    <w:uiPriority w:val="99"/>
    <w:semiHidden/>
    <w:unhideWhenUsed/>
    <w:rsid w:val="006D50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5030"/>
    <w:rPr>
      <w:rFonts w:ascii="Tahoma" w:hAnsi="Tahoma" w:cs="Tahoma"/>
      <w:sz w:val="16"/>
      <w:szCs w:val="16"/>
    </w:rPr>
  </w:style>
  <w:style w:type="paragraph" w:styleId="Paragrafoelenco">
    <w:name w:val="List Paragraph"/>
    <w:basedOn w:val="Normale"/>
    <w:uiPriority w:val="34"/>
    <w:qFormat/>
    <w:rsid w:val="00077EFC"/>
    <w:pPr>
      <w:ind w:left="720"/>
      <w:contextualSpacing/>
    </w:pPr>
  </w:style>
  <w:style w:type="character" w:styleId="Enfasigrassetto">
    <w:name w:val="Strong"/>
    <w:uiPriority w:val="22"/>
    <w:qFormat/>
    <w:rsid w:val="003524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D50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5030"/>
  </w:style>
  <w:style w:type="paragraph" w:styleId="Pidipagina">
    <w:name w:val="footer"/>
    <w:basedOn w:val="Normale"/>
    <w:link w:val="PidipaginaCarattere"/>
    <w:uiPriority w:val="99"/>
    <w:unhideWhenUsed/>
    <w:rsid w:val="006D50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5030"/>
  </w:style>
  <w:style w:type="paragraph" w:styleId="Testofumetto">
    <w:name w:val="Balloon Text"/>
    <w:basedOn w:val="Normale"/>
    <w:link w:val="TestofumettoCarattere"/>
    <w:uiPriority w:val="99"/>
    <w:semiHidden/>
    <w:unhideWhenUsed/>
    <w:rsid w:val="006D50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5030"/>
    <w:rPr>
      <w:rFonts w:ascii="Tahoma" w:hAnsi="Tahoma" w:cs="Tahoma"/>
      <w:sz w:val="16"/>
      <w:szCs w:val="16"/>
    </w:rPr>
  </w:style>
  <w:style w:type="paragraph" w:styleId="Paragrafoelenco">
    <w:name w:val="List Paragraph"/>
    <w:basedOn w:val="Normale"/>
    <w:uiPriority w:val="34"/>
    <w:qFormat/>
    <w:rsid w:val="00077EFC"/>
    <w:pPr>
      <w:ind w:left="720"/>
      <w:contextualSpacing/>
    </w:pPr>
  </w:style>
  <w:style w:type="character" w:styleId="Enfasigrassetto">
    <w:name w:val="Strong"/>
    <w:uiPriority w:val="22"/>
    <w:qFormat/>
    <w:rsid w:val="003524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50305">
      <w:bodyDiv w:val="1"/>
      <w:marLeft w:val="0"/>
      <w:marRight w:val="0"/>
      <w:marTop w:val="0"/>
      <w:marBottom w:val="0"/>
      <w:divBdr>
        <w:top w:val="none" w:sz="0" w:space="0" w:color="auto"/>
        <w:left w:val="none" w:sz="0" w:space="0" w:color="auto"/>
        <w:bottom w:val="none" w:sz="0" w:space="0" w:color="auto"/>
        <w:right w:val="none" w:sz="0" w:space="0" w:color="auto"/>
      </w:divBdr>
    </w:div>
    <w:div w:id="734739241">
      <w:bodyDiv w:val="1"/>
      <w:marLeft w:val="0"/>
      <w:marRight w:val="0"/>
      <w:marTop w:val="0"/>
      <w:marBottom w:val="0"/>
      <w:divBdr>
        <w:top w:val="none" w:sz="0" w:space="0" w:color="auto"/>
        <w:left w:val="none" w:sz="0" w:space="0" w:color="auto"/>
        <w:bottom w:val="none" w:sz="0" w:space="0" w:color="auto"/>
        <w:right w:val="none" w:sz="0" w:space="0" w:color="auto"/>
      </w:divBdr>
    </w:div>
    <w:div w:id="1426880010">
      <w:bodyDiv w:val="1"/>
      <w:marLeft w:val="0"/>
      <w:marRight w:val="0"/>
      <w:marTop w:val="0"/>
      <w:marBottom w:val="0"/>
      <w:divBdr>
        <w:top w:val="none" w:sz="0" w:space="0" w:color="auto"/>
        <w:left w:val="none" w:sz="0" w:space="0" w:color="auto"/>
        <w:bottom w:val="none" w:sz="0" w:space="0" w:color="auto"/>
        <w:right w:val="none" w:sz="0" w:space="0" w:color="auto"/>
      </w:divBdr>
    </w:div>
    <w:div w:id="19915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513</Words>
  <Characters>2930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dpp1060035</dc:creator>
  <cp:lastModifiedBy>dpp1058194</cp:lastModifiedBy>
  <cp:revision>14</cp:revision>
  <cp:lastPrinted>2023-05-25T12:14:00Z</cp:lastPrinted>
  <dcterms:created xsi:type="dcterms:W3CDTF">2023-05-17T13:40:00Z</dcterms:created>
  <dcterms:modified xsi:type="dcterms:W3CDTF">2023-05-25T13:16:00Z</dcterms:modified>
</cp:coreProperties>
</file>