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BDB2" w14:textId="77777777" w:rsidR="00B0672D" w:rsidRDefault="006766C7">
      <w:pPr>
        <w:ind w:left="4502" w:right="4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C768AA" wp14:editId="230724BD">
            <wp:extent cx="512219" cy="59055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10C0F" w14:textId="77777777" w:rsidR="002C6987" w:rsidRDefault="006766C7" w:rsidP="002C6987">
      <w:pPr>
        <w:shd w:val="clear" w:color="auto" w:fill="FFFFFF"/>
        <w:spacing w:before="125" w:line="322" w:lineRule="exact"/>
        <w:ind w:left="2971"/>
        <w:rPr>
          <w:sz w:val="40"/>
          <w:szCs w:val="40"/>
        </w:rPr>
      </w:pPr>
      <w:r w:rsidRPr="002C6987">
        <w:rPr>
          <w:rFonts w:ascii="Times New Roman" w:hAnsi="Times New Roman" w:cs="Times New Roman"/>
          <w:iCs/>
          <w:smallCaps/>
          <w:color w:val="000000"/>
          <w:spacing w:val="-6"/>
          <w:position w:val="-5"/>
          <w:sz w:val="40"/>
          <w:szCs w:val="40"/>
        </w:rPr>
        <w:t>Ministero dell’Interno</w:t>
      </w:r>
    </w:p>
    <w:p w14:paraId="291896B5" w14:textId="77777777" w:rsidR="002C6987" w:rsidRDefault="002C6987" w:rsidP="002C6987">
      <w:pPr>
        <w:shd w:val="clear" w:color="auto" w:fill="FFFFFF"/>
        <w:spacing w:before="125" w:line="322" w:lineRule="exact"/>
        <w:ind w:left="2971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6766C7" w:rsidRPr="002C6987">
        <w:rPr>
          <w:rFonts w:ascii="Times New Roman" w:hAnsi="Times New Roman" w:cs="Times New Roman"/>
          <w:color w:val="000000"/>
          <w:spacing w:val="4"/>
          <w:sz w:val="24"/>
          <w:szCs w:val="24"/>
        </w:rPr>
        <w:t>PATTO DI INTEGRIT</w:t>
      </w:r>
      <w:r w:rsidR="006766C7" w:rsidRPr="002C69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À</w:t>
      </w:r>
    </w:p>
    <w:p w14:paraId="2F5A6FE0" w14:textId="77777777" w:rsidR="002C6987" w:rsidRDefault="002C6987" w:rsidP="002C6987">
      <w:pPr>
        <w:shd w:val="clear" w:color="auto" w:fill="FFFFFF"/>
        <w:spacing w:before="125" w:line="322" w:lineRule="exact"/>
        <w:ind w:left="2971"/>
        <w:rPr>
          <w:sz w:val="40"/>
          <w:szCs w:val="40"/>
        </w:rPr>
      </w:pPr>
    </w:p>
    <w:p w14:paraId="3B82C136" w14:textId="77777777" w:rsidR="003C05EA" w:rsidRPr="003C05EA" w:rsidRDefault="006766C7" w:rsidP="003C05EA">
      <w:pPr>
        <w:shd w:val="clear" w:color="auto" w:fill="FFFFFF"/>
        <w:spacing w:before="125" w:line="322" w:lineRule="exact"/>
        <w:ind w:left="142"/>
        <w:jc w:val="both"/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</w:pPr>
      <w:r w:rsidRPr="00F83AB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Relativo a</w:t>
      </w:r>
      <w:r w:rsidR="0020625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3C05E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: </w:t>
      </w:r>
      <w:r w:rsidR="009061D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MANIFESTAZIONE DI INTERESSE VOLTA ALLA STIPULA DI CONVENZIONI C</w:t>
      </w:r>
      <w:r w:rsidR="003C05EA" w:rsidRPr="003C05EA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ON PIU’ OPERATORI ECONOMICI PER ASSICURARE L’AFFIDAMENTO, NELL’AMBITO DELLA PROVINCIA DI</w:t>
      </w:r>
      <w:r w:rsidR="00146F8A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 xml:space="preserve"> ASCOLI PICENO</w:t>
      </w:r>
      <w:r w:rsidR="003C05EA" w:rsidRPr="003C05EA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 xml:space="preserve"> DEI SERVIZI DI GESTIONE DI </w:t>
      </w:r>
      <w:r w:rsidR="00225062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 xml:space="preserve">ACCOGLIENZA PRESSO UNITA’ ABITATIVE CON ORGANIZZAZIONE DEI SERVIZI IN RETE- </w:t>
      </w:r>
      <w:r w:rsidR="00F55C7F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 xml:space="preserve"> fino a 50 posti- </w:t>
      </w:r>
      <w:r w:rsidR="003C05EA" w:rsidRPr="003C05EA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PER IL PERIODO 01/</w:t>
      </w:r>
      <w:r w:rsidR="009061D4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04</w:t>
      </w:r>
      <w:r w:rsidR="003C05EA" w:rsidRPr="003C05EA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/20</w:t>
      </w:r>
      <w:r w:rsidR="009C2C82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2</w:t>
      </w:r>
      <w:r w:rsidR="009061D4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2</w:t>
      </w:r>
      <w:r w:rsidR="003C05EA" w:rsidRPr="003C05EA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-3</w:t>
      </w:r>
      <w:r w:rsidR="009061D4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1</w:t>
      </w:r>
      <w:r w:rsidR="003C05EA" w:rsidRPr="003C05EA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/</w:t>
      </w:r>
      <w:r w:rsidR="009061D4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12</w:t>
      </w:r>
      <w:r w:rsidR="003C05EA" w:rsidRPr="003C05EA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/202</w:t>
      </w:r>
      <w:r w:rsidR="009C2C82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3</w:t>
      </w:r>
      <w:r w:rsidR="003C05EA" w:rsidRPr="003C05EA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 xml:space="preserve">. </w:t>
      </w:r>
    </w:p>
    <w:p w14:paraId="223B107B" w14:textId="77777777" w:rsidR="003C05EA" w:rsidRPr="003C05EA" w:rsidRDefault="003C05EA" w:rsidP="003C05EA">
      <w:pPr>
        <w:shd w:val="clear" w:color="auto" w:fill="FFFFFF"/>
        <w:spacing w:before="125" w:line="322" w:lineRule="exact"/>
        <w:ind w:left="142"/>
        <w:jc w:val="both"/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</w:pPr>
      <w:r w:rsidRPr="003C05EA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SERVIZI DI CUI ALL'ALLEGATO IX DEL D. LGS. N. 50/2016</w:t>
      </w:r>
    </w:p>
    <w:p w14:paraId="4EF40CAF" w14:textId="77777777" w:rsidR="00B0672D" w:rsidRDefault="006766C7">
      <w:pPr>
        <w:shd w:val="clear" w:color="auto" w:fill="FFFFFF"/>
        <w:spacing w:before="245"/>
        <w:ind w:left="38"/>
        <w:jc w:val="center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TRA</w:t>
      </w:r>
    </w:p>
    <w:p w14:paraId="039772CA" w14:textId="77777777" w:rsidR="003C05EA" w:rsidRDefault="003C05EA" w:rsidP="003C05EA">
      <w:pPr>
        <w:shd w:val="clear" w:color="auto" w:fill="FFFFFF"/>
        <w:ind w:left="1589" w:right="518" w:hanging="1406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05E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PREFETTURA - UFFICIO TERRITORIALE DEL GOVERNO DI </w:t>
      </w:r>
      <w:r w:rsidR="00146F8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ASCOLI PICENO</w:t>
      </w:r>
      <w:r w:rsidRPr="002C69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766C7" w:rsidRPr="002C6987">
        <w:rPr>
          <w:rFonts w:ascii="Times New Roman" w:hAnsi="Times New Roman" w:cs="Times New Roman"/>
          <w:color w:val="000000"/>
          <w:spacing w:val="1"/>
          <w:sz w:val="24"/>
          <w:szCs w:val="24"/>
        </w:rPr>
        <w:t>(C.F. 80003</w:t>
      </w:r>
      <w:r w:rsidR="00146F8A">
        <w:rPr>
          <w:rFonts w:ascii="Times New Roman" w:hAnsi="Times New Roman" w:cs="Times New Roman"/>
          <w:color w:val="000000"/>
          <w:spacing w:val="1"/>
          <w:sz w:val="24"/>
          <w:szCs w:val="24"/>
        </w:rPr>
        <w:t>790443</w:t>
      </w:r>
      <w:r w:rsidR="006766C7" w:rsidRPr="002C6987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</w:p>
    <w:p w14:paraId="641B615C" w14:textId="77777777" w:rsidR="002C6987" w:rsidRDefault="006766C7" w:rsidP="003C05EA">
      <w:pPr>
        <w:shd w:val="clear" w:color="auto" w:fill="FFFFFF"/>
        <w:ind w:left="1589" w:right="518" w:hanging="1406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C6987">
        <w:rPr>
          <w:rFonts w:ascii="Times New Roman" w:hAnsi="Times New Roman" w:cs="Times New Roman"/>
          <w:color w:val="000000"/>
          <w:spacing w:val="-1"/>
          <w:sz w:val="24"/>
          <w:szCs w:val="24"/>
        </w:rPr>
        <w:t>(di seguito denominata Amministrazione)</w:t>
      </w:r>
    </w:p>
    <w:p w14:paraId="0972E62F" w14:textId="77777777" w:rsidR="003C05EA" w:rsidRDefault="003C05EA" w:rsidP="003C05EA">
      <w:pPr>
        <w:shd w:val="clear" w:color="auto" w:fill="FFFFFF"/>
        <w:ind w:left="1589" w:right="518" w:hanging="1406"/>
        <w:jc w:val="center"/>
        <w:rPr>
          <w:sz w:val="24"/>
          <w:szCs w:val="24"/>
        </w:rPr>
      </w:pPr>
    </w:p>
    <w:p w14:paraId="17F551CC" w14:textId="77777777" w:rsidR="00B0672D" w:rsidRPr="002C6987" w:rsidRDefault="006766C7" w:rsidP="003C05EA">
      <w:pPr>
        <w:shd w:val="clear" w:color="auto" w:fill="FFFFFF"/>
        <w:ind w:left="1589" w:right="518" w:hanging="1406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394FC5D8" w14:textId="77777777" w:rsidR="00B0672D" w:rsidRPr="002C6987" w:rsidRDefault="001E567C" w:rsidP="002C6987">
      <w:pPr>
        <w:shd w:val="clear" w:color="auto" w:fill="FFFFFF"/>
        <w:tabs>
          <w:tab w:val="left" w:leader="dot" w:pos="7090"/>
        </w:tabs>
        <w:spacing w:before="288" w:line="269" w:lineRule="exact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L' </w:t>
      </w:r>
      <w:r w:rsidR="006766C7">
        <w:rPr>
          <w:rFonts w:ascii="Times New Roman" w:hAnsi="Times New Roman" w:cs="Times New Roman"/>
          <w:color w:val="000000"/>
          <w:spacing w:val="2"/>
          <w:sz w:val="24"/>
          <w:szCs w:val="24"/>
        </w:rPr>
        <w:t>IMPRESA</w:t>
      </w:r>
      <w:r w:rsidR="006766C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6987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  <w:r w:rsidR="00676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9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6766C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C6987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di </w:t>
      </w:r>
      <w:r w:rsidR="002C6987" w:rsidRPr="002C6987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seguito denominata </w:t>
      </w:r>
      <w:r w:rsidR="006766C7" w:rsidRPr="002C6987">
        <w:rPr>
          <w:rFonts w:ascii="Times New Roman" w:hAnsi="Times New Roman" w:cs="Times New Roman"/>
          <w:color w:val="000000"/>
          <w:spacing w:val="2"/>
          <w:sz w:val="22"/>
          <w:szCs w:val="22"/>
        </w:rPr>
        <w:t>IMPRESA</w:t>
      </w:r>
      <w:r w:rsidR="006766C7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</w:p>
    <w:p w14:paraId="4465B4ED" w14:textId="77777777" w:rsidR="00B0672D" w:rsidRDefault="006766C7">
      <w:pPr>
        <w:shd w:val="clear" w:color="auto" w:fill="FFFFFF"/>
        <w:tabs>
          <w:tab w:val="left" w:leader="dot" w:pos="9629"/>
        </w:tabs>
        <w:spacing w:line="269" w:lineRule="exact"/>
        <w:ind w:left="14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con sede legale in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CDAD08D" w14:textId="77777777" w:rsidR="00B0672D" w:rsidRDefault="006766C7">
      <w:pPr>
        <w:shd w:val="clear" w:color="auto" w:fill="FFFFFF"/>
        <w:tabs>
          <w:tab w:val="left" w:leader="dot" w:pos="9610"/>
        </w:tabs>
        <w:spacing w:before="5" w:line="269" w:lineRule="exact"/>
        <w:ind w:left="14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C.F./P. IVA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17F6CA4" w14:textId="77777777" w:rsidR="00B0672D" w:rsidRDefault="006766C7">
      <w:pPr>
        <w:shd w:val="clear" w:color="auto" w:fill="FFFFFF"/>
        <w:tabs>
          <w:tab w:val="left" w:leader="dot" w:pos="9595"/>
        </w:tabs>
        <w:spacing w:line="269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rappresentata da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077AAFD" w14:textId="77777777" w:rsidR="00B0672D" w:rsidRDefault="006766C7">
      <w:pPr>
        <w:shd w:val="clear" w:color="auto" w:fill="FFFFFF"/>
        <w:tabs>
          <w:tab w:val="left" w:leader="dot" w:pos="9595"/>
        </w:tabs>
        <w:spacing w:line="269" w:lineRule="exact"/>
        <w:ind w:left="5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in qualit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9E79CD4" w14:textId="77777777" w:rsidR="00B0672D" w:rsidRDefault="006766C7">
      <w:pPr>
        <w:shd w:val="clear" w:color="auto" w:fill="FFFFFF"/>
        <w:spacing w:before="538"/>
        <w:ind w:left="38"/>
        <w:jc w:val="center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VISTO</w:t>
      </w:r>
    </w:p>
    <w:p w14:paraId="65784096" w14:textId="77777777" w:rsidR="00B0672D" w:rsidRDefault="006766C7">
      <w:pPr>
        <w:shd w:val="clear" w:color="auto" w:fill="FFFFFF"/>
        <w:spacing w:before="278" w:line="278" w:lineRule="exact"/>
        <w:ind w:left="14" w:right="10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l'ait. 1, comma 17, della legge 6 novembre 2012, n.190, recante "Disposizioni per la prevenzione e la repressione della corruzione e dell'illegalit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 nella pubblica Amministrazione";</w:t>
      </w:r>
    </w:p>
    <w:p w14:paraId="5152B6F3" w14:textId="77777777" w:rsidR="00B0672D" w:rsidRDefault="006766C7">
      <w:pPr>
        <w:shd w:val="clear" w:color="auto" w:fill="FFFFFF"/>
        <w:spacing w:before="274" w:line="274" w:lineRule="exact"/>
        <w:ind w:left="5" w:right="5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il Piano Nazionale Anticorruzione 2016 approvato dall'Autorit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à Nazionale Anticorruzione con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Delibera n.831 del 3 agosto 2016;</w:t>
      </w:r>
    </w:p>
    <w:p w14:paraId="6D4156CD" w14:textId="77777777" w:rsidR="00B0672D" w:rsidRDefault="006766C7">
      <w:pPr>
        <w:shd w:val="clear" w:color="auto" w:fill="FFFFFF"/>
        <w:spacing w:before="283" w:line="274" w:lineRule="exact"/>
        <w:ind w:right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il D. Lgs</w:t>
      </w:r>
      <w:r w:rsidR="001E567C">
        <w:rPr>
          <w:rFonts w:ascii="Times New Roman" w:hAnsi="Times New Roman" w:cs="Times New Roman"/>
          <w:color w:val="000000"/>
          <w:sz w:val="24"/>
          <w:szCs w:val="24"/>
        </w:rPr>
        <w:t>. 18 aprile 2016, n.50 recante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"Attuazione delle Direttive 2014/23/UE, 2014/24/UE" 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2014/25/UE sull'aggiudicazione dei contratti di concessione, sugli appalti pubblici e sulle procedure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d'appalto degli enti erogatori nei settori dell'acqua, dell'energia, dei trasporti e dei servizi postali,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nonch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é per il riordino della disciplina vigente in materia di contratti pubblici relativi a lavori, servizi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 forniture";</w:t>
      </w:r>
    </w:p>
    <w:p w14:paraId="7EABDE18" w14:textId="77777777" w:rsidR="00B0672D" w:rsidRDefault="006766C7">
      <w:pPr>
        <w:shd w:val="clear" w:color="auto" w:fill="FFFFFF"/>
        <w:spacing w:before="298" w:line="274" w:lineRule="exact"/>
        <w:ind w:left="10" w:right="19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il Piano Triennale della Prevenzione della Corruzione 2016 - 2018 del Ministero dell'Interno, </w:t>
      </w:r>
      <w:r>
        <w:rPr>
          <w:rFonts w:ascii="Times New Roman" w:hAnsi="Times New Roman" w:cs="Times New Roman"/>
          <w:color w:val="000000"/>
          <w:sz w:val="24"/>
          <w:szCs w:val="24"/>
        </w:rPr>
        <w:t>adottato con decreto del Ministro in data 28 gennaio 2016;</w:t>
      </w:r>
    </w:p>
    <w:p w14:paraId="22744704" w14:textId="77777777" w:rsidR="002C6987" w:rsidRDefault="006766C7" w:rsidP="002C6987">
      <w:pPr>
        <w:shd w:val="clear" w:color="auto" w:fill="FFFFFF"/>
        <w:spacing w:before="293" w:line="274" w:lineRule="exact"/>
        <w:ind w:right="1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decreto del Presidente della Repubblica 16 aprile 2013, n.62, con il quale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è stato emanato il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"Regolamento recante codice di comportamento dei dipendenti pubblici, a norma delFart.54 del decreto legislativo 30 marzo 2001, n. 165";</w:t>
      </w:r>
    </w:p>
    <w:p w14:paraId="61D52783" w14:textId="77777777" w:rsidR="002C6987" w:rsidRDefault="002C6987" w:rsidP="002C6987">
      <w:pPr>
        <w:shd w:val="clear" w:color="auto" w:fill="FFFFFF"/>
        <w:spacing w:before="293" w:line="274" w:lineRule="exact"/>
        <w:ind w:right="14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il Codice di comportamento dei dipendenti del Ministero dell'Interno, adottato con decreto del sig. </w:t>
      </w:r>
      <w:r>
        <w:rPr>
          <w:rFonts w:ascii="Times New Roman" w:hAnsi="Times New Roman" w:cs="Times New Roman"/>
          <w:color w:val="000000"/>
          <w:sz w:val="24"/>
          <w:szCs w:val="24"/>
        </w:rPr>
        <w:t>Ministro in data 08 agosto 2016;</w:t>
      </w:r>
    </w:p>
    <w:p w14:paraId="4959BC3C" w14:textId="77777777" w:rsidR="002C6987" w:rsidRDefault="002C6987" w:rsidP="002C6987">
      <w:pPr>
        <w:shd w:val="clear" w:color="auto" w:fill="FFFFFF"/>
        <w:spacing w:before="293" w:line="274" w:lineRule="exact"/>
        <w:ind w:right="14"/>
        <w:jc w:val="both"/>
      </w:pPr>
    </w:p>
    <w:p w14:paraId="12971601" w14:textId="77777777" w:rsidR="00C24A4A" w:rsidRDefault="006766C7" w:rsidP="00C24A4A">
      <w:pPr>
        <w:shd w:val="clear" w:color="auto" w:fill="FFFFFF"/>
        <w:spacing w:before="115" w:line="346" w:lineRule="exact"/>
        <w:ind w:left="426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L'AMMINISTRAZIONE e L'IMPRESA CONVENGONO </w:t>
      </w:r>
    </w:p>
    <w:p w14:paraId="4933CD6C" w14:textId="77777777" w:rsidR="00B0672D" w:rsidRDefault="006766C7" w:rsidP="00C24A4A">
      <w:pPr>
        <w:shd w:val="clear" w:color="auto" w:fill="FFFFFF"/>
        <w:spacing w:before="115" w:line="346" w:lineRule="exact"/>
        <w:ind w:left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QUANTO SEGUE</w:t>
      </w:r>
    </w:p>
    <w:p w14:paraId="635C96C0" w14:textId="77777777" w:rsidR="002A6EB9" w:rsidRPr="002C6987" w:rsidRDefault="002A6EB9" w:rsidP="003C05EA">
      <w:pPr>
        <w:shd w:val="clear" w:color="auto" w:fill="FFFFFF"/>
        <w:spacing w:before="115" w:line="346" w:lineRule="exact"/>
        <w:ind w:left="426"/>
        <w:jc w:val="both"/>
        <w:rPr>
          <w:sz w:val="44"/>
          <w:szCs w:val="44"/>
        </w:rPr>
      </w:pPr>
    </w:p>
    <w:p w14:paraId="721040E1" w14:textId="77777777" w:rsidR="002A6EB9" w:rsidRDefault="006766C7" w:rsidP="00C24A4A">
      <w:pPr>
        <w:shd w:val="clear" w:color="auto" w:fill="FFFFFF"/>
        <w:spacing w:line="269" w:lineRule="exact"/>
        <w:ind w:left="3211" w:right="3278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Articolo 1</w:t>
      </w:r>
    </w:p>
    <w:p w14:paraId="7495DE9D" w14:textId="77777777" w:rsidR="00B0672D" w:rsidRDefault="006766C7" w:rsidP="003C05EA">
      <w:pPr>
        <w:shd w:val="clear" w:color="auto" w:fill="FFFFFF"/>
        <w:spacing w:line="269" w:lineRule="exact"/>
        <w:ind w:left="3211" w:right="3278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(Ambito di applicazione e finalit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à)</w:t>
      </w:r>
    </w:p>
    <w:p w14:paraId="348A1603" w14:textId="77777777" w:rsidR="00B0672D" w:rsidRDefault="00613F7E" w:rsidP="003C05EA">
      <w:pPr>
        <w:shd w:val="clear" w:color="auto" w:fill="FFFFFF"/>
        <w:spacing w:before="259"/>
        <w:ind w:left="33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1.11</w:t>
      </w:r>
      <w:r w:rsidR="006766C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presente Patto va applicato in tutte le procedure di gara sopra e sotto soglia comunitaria,</w:t>
      </w:r>
    </w:p>
    <w:p w14:paraId="307B3700" w14:textId="77777777" w:rsidR="00B0672D" w:rsidRDefault="006766C7" w:rsidP="003C05EA">
      <w:pPr>
        <w:shd w:val="clear" w:color="auto" w:fill="FFFFFF"/>
        <w:ind w:left="322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salvo che per l'affidamento specifico sussista gi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à un apposito Patto di integrità predisposto da</w:t>
      </w:r>
    </w:p>
    <w:p w14:paraId="01F9C08A" w14:textId="77777777" w:rsidR="00B0672D" w:rsidRDefault="006766C7" w:rsidP="003C05EA">
      <w:pPr>
        <w:shd w:val="clear" w:color="auto" w:fill="FFFFFF"/>
        <w:ind w:left="322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altro soggetto giuridico (Consip).</w:t>
      </w:r>
    </w:p>
    <w:p w14:paraId="655C10D3" w14:textId="77777777" w:rsidR="00B0672D" w:rsidRDefault="006766C7" w:rsidP="003C05EA">
      <w:pPr>
        <w:shd w:val="clear" w:color="auto" w:fill="FFFFFF"/>
        <w:ind w:left="317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Nelle procedure sotto soglia vanno ricompresi anche gli affidamenti effettuati sotto il limite dei</w:t>
      </w:r>
    </w:p>
    <w:p w14:paraId="17FE4C51" w14:textId="77777777" w:rsidR="00B0672D" w:rsidRDefault="006766C7" w:rsidP="003C05EA">
      <w:pPr>
        <w:shd w:val="clear" w:color="auto" w:fill="FFFFFF"/>
        <w:ind w:left="322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40.000,00 euro (quarantamilaeuro).</w:t>
      </w:r>
    </w:p>
    <w:p w14:paraId="11C28BDB" w14:textId="77777777" w:rsidR="00B0672D" w:rsidRDefault="006766C7" w:rsidP="003C05EA">
      <w:pPr>
        <w:shd w:val="clear" w:color="auto" w:fill="FFFFFF"/>
        <w:spacing w:line="274" w:lineRule="exact"/>
        <w:ind w:left="32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2.11 presente Patto di integrit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à rappresenta una misura di prevenzione nei confronti di pratiche</w:t>
      </w:r>
    </w:p>
    <w:p w14:paraId="6F7C0E86" w14:textId="77777777" w:rsidR="00B0672D" w:rsidRDefault="006766C7" w:rsidP="003C05EA">
      <w:pPr>
        <w:shd w:val="clear" w:color="auto" w:fill="FFFFFF"/>
        <w:spacing w:line="274" w:lineRule="exact"/>
        <w:ind w:left="336"/>
        <w:jc w:val="both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corruttive, concussive o comunque tendenti ad inficiare il corretto svolgimento dell'azione</w:t>
      </w:r>
    </w:p>
    <w:p w14:paraId="05460CD7" w14:textId="77777777" w:rsidR="00B0672D" w:rsidRDefault="006766C7" w:rsidP="003C05EA">
      <w:pPr>
        <w:shd w:val="clear" w:color="auto" w:fill="FFFFFF"/>
        <w:spacing w:line="274" w:lineRule="exact"/>
        <w:ind w:left="336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amministrativa nell'ambito dei pubblici appalti banditi dall'Amministrazione.</w:t>
      </w:r>
    </w:p>
    <w:p w14:paraId="6B6745C8" w14:textId="77777777" w:rsidR="00B0672D" w:rsidRDefault="006766C7" w:rsidP="003C05EA">
      <w:pPr>
        <w:shd w:val="clear" w:color="auto" w:fill="FFFFFF"/>
        <w:spacing w:line="274" w:lineRule="exact"/>
        <w:ind w:left="33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3.11 Patto disciplina e regola i comportamenti degli operatori economici che prendono parte alle</w:t>
      </w:r>
    </w:p>
    <w:p w14:paraId="73ECF3E7" w14:textId="77777777" w:rsidR="00B0672D" w:rsidRDefault="006766C7" w:rsidP="003C05EA">
      <w:pPr>
        <w:shd w:val="clear" w:color="auto" w:fill="FFFFFF"/>
        <w:spacing w:line="274" w:lineRule="exact"/>
        <w:ind w:left="336"/>
        <w:jc w:val="both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procedure di affidamento e gestione degli appalti di lavori, servizi e forniture, nonch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é del</w:t>
      </w:r>
    </w:p>
    <w:p w14:paraId="6455D4A2" w14:textId="77777777" w:rsidR="00B0672D" w:rsidRDefault="006766C7" w:rsidP="003C05EA">
      <w:pPr>
        <w:shd w:val="clear" w:color="auto" w:fill="FFFFFF"/>
        <w:spacing w:line="274" w:lineRule="exact"/>
        <w:ind w:left="331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personale appartenente all'Amministrazione.</w:t>
      </w:r>
    </w:p>
    <w:p w14:paraId="4BCB4476" w14:textId="77777777" w:rsidR="00B0672D" w:rsidRDefault="006766C7" w:rsidP="003C05EA">
      <w:pPr>
        <w:shd w:val="clear" w:color="auto" w:fill="FFFFFF"/>
        <w:spacing w:line="274" w:lineRule="exact"/>
        <w:ind w:left="341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4.Nel Patto sono stabilite reciproche e formali obbligazioni tra l'Amministrazione e 1' Impresa</w:t>
      </w:r>
    </w:p>
    <w:p w14:paraId="500E3523" w14:textId="77777777" w:rsidR="00B0672D" w:rsidRDefault="006766C7" w:rsidP="003C05EA">
      <w:pPr>
        <w:shd w:val="clear" w:color="auto" w:fill="FFFFFF"/>
        <w:spacing w:line="274" w:lineRule="exact"/>
        <w:ind w:left="341"/>
        <w:jc w:val="both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partecipante alla procedura di gara ed eventualmente aggiudicataria della gara medesima,</w:t>
      </w:r>
    </w:p>
    <w:p w14:paraId="4C196A7D" w14:textId="77777777" w:rsidR="00B0672D" w:rsidRDefault="006766C7" w:rsidP="003C05EA">
      <w:pPr>
        <w:shd w:val="clear" w:color="auto" w:fill="FFFFFF"/>
        <w:spacing w:line="274" w:lineRule="exact"/>
        <w:ind w:left="35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affinch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</w:t>
      </w:r>
      <w:r w:rsidR="00613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propri comportamenti siano improntati all'osservanza dei principi di lealtà, trasparenza</w:t>
      </w:r>
    </w:p>
    <w:p w14:paraId="06171109" w14:textId="77777777" w:rsidR="00B0672D" w:rsidRDefault="006766C7" w:rsidP="003C05EA">
      <w:pPr>
        <w:shd w:val="clear" w:color="auto" w:fill="FFFFFF"/>
        <w:spacing w:line="274" w:lineRule="exact"/>
        <w:ind w:left="350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 correttezza in tutte le fasi dell'appalto, dalla partecipazione alla esecuzione contrattuale.</w:t>
      </w:r>
    </w:p>
    <w:p w14:paraId="3DF52EA8" w14:textId="77777777" w:rsidR="00B0672D" w:rsidRDefault="006766C7" w:rsidP="003C05EA">
      <w:pPr>
        <w:shd w:val="clear" w:color="auto" w:fill="FFFFFF"/>
        <w:spacing w:line="274" w:lineRule="exact"/>
        <w:ind w:left="360" w:right="1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5. Il Patto, sottoscritto per accettazione dal legale rappresentante dell' Impresa e dall'eventuale</w:t>
      </w:r>
    </w:p>
    <w:p w14:paraId="020BB934" w14:textId="77777777" w:rsidR="00B0672D" w:rsidRDefault="006766C7" w:rsidP="003C05EA">
      <w:pPr>
        <w:shd w:val="clear" w:color="auto" w:fill="FFFFFF"/>
        <w:spacing w:line="274" w:lineRule="exact"/>
        <w:ind w:left="355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Direttore/i Tecnico/i,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 presentato dalla Impresa medesima allegato alla documentazione relativa</w:t>
      </w:r>
    </w:p>
    <w:p w14:paraId="16CCAF06" w14:textId="77777777" w:rsidR="00B0672D" w:rsidRDefault="006766C7" w:rsidP="003C05EA">
      <w:pPr>
        <w:shd w:val="clear" w:color="auto" w:fill="FFFFFF"/>
        <w:spacing w:line="274" w:lineRule="exact"/>
        <w:ind w:left="360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alla procedura di gara oppure, nel caso di affidamenti con gara informale, unitamente alla propria</w:t>
      </w:r>
    </w:p>
    <w:p w14:paraId="45633653" w14:textId="77777777" w:rsidR="00B0672D" w:rsidRDefault="006766C7" w:rsidP="003C05EA">
      <w:pPr>
        <w:shd w:val="clear" w:color="auto" w:fill="FFFFFF"/>
        <w:spacing w:line="274" w:lineRule="exact"/>
        <w:ind w:left="365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offerta, per formarne, in entrambi i casi, parte integrante e sostanziale.</w:t>
      </w:r>
    </w:p>
    <w:p w14:paraId="0A27E107" w14:textId="77777777" w:rsidR="00B0672D" w:rsidRDefault="006766C7" w:rsidP="003C05EA">
      <w:pPr>
        <w:shd w:val="clear" w:color="auto" w:fill="FFFFFF"/>
        <w:spacing w:line="274" w:lineRule="exact"/>
        <w:ind w:left="355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Nel caso di Consorzi o Raggruppamenti Temporanei di Imprese, il Patto va sottoscritto dal legale</w:t>
      </w:r>
    </w:p>
    <w:p w14:paraId="36F078F9" w14:textId="77777777" w:rsidR="00B0672D" w:rsidRDefault="006766C7" w:rsidP="003C05EA">
      <w:pPr>
        <w:shd w:val="clear" w:color="auto" w:fill="FFFFFF"/>
        <w:spacing w:line="274" w:lineRule="exact"/>
        <w:ind w:left="365"/>
        <w:jc w:val="both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rappresentante del Consorzio nonch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é di ciascuna delle Imprese consorziate o raggruppate e</w:t>
      </w:r>
    </w:p>
    <w:p w14:paraId="425DC179" w14:textId="77777777" w:rsidR="00B0672D" w:rsidRDefault="006766C7" w:rsidP="003C05EA">
      <w:pPr>
        <w:shd w:val="clear" w:color="auto" w:fill="FFFFFF"/>
        <w:spacing w:line="274" w:lineRule="exact"/>
        <w:ind w:left="374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dall'eventuale loro Direttore/i Tecnico/i.</w:t>
      </w:r>
    </w:p>
    <w:p w14:paraId="21D410B5" w14:textId="77777777" w:rsidR="00B0672D" w:rsidRDefault="006766C7" w:rsidP="003C05EA">
      <w:pPr>
        <w:shd w:val="clear" w:color="auto" w:fill="FFFFFF"/>
        <w:spacing w:line="274" w:lineRule="exact"/>
        <w:ind w:left="365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Nel caso di ricorso al</w:t>
      </w:r>
      <w:r w:rsidR="00244B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al</w:t>
      </w:r>
      <w:r w:rsidR="00244B50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imento, il Patto va sottoscritto anche dal legale rappresentante della</w:t>
      </w:r>
    </w:p>
    <w:p w14:paraId="5F91A9BF" w14:textId="77777777" w:rsidR="00B0672D" w:rsidRDefault="006766C7" w:rsidP="003C05EA">
      <w:pPr>
        <w:shd w:val="clear" w:color="auto" w:fill="FFFFFF"/>
        <w:spacing w:line="274" w:lineRule="exact"/>
        <w:ind w:left="374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Impresa e/o Imprese ausiliaria/e e dall'eventuale/i Direttore/i Tecnico/i.</w:t>
      </w:r>
    </w:p>
    <w:p w14:paraId="7229F4DA" w14:textId="77777777" w:rsidR="00B0672D" w:rsidRDefault="006766C7" w:rsidP="003C05EA">
      <w:pPr>
        <w:shd w:val="clear" w:color="auto" w:fill="FFFFFF"/>
        <w:spacing w:line="274" w:lineRule="exact"/>
        <w:ind w:left="365"/>
        <w:jc w:val="both"/>
      </w:pP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Nel caso di subappalto - laddove consentito - il Patto va sottoscritto anche dal legale</w:t>
      </w:r>
    </w:p>
    <w:p w14:paraId="4EA341AF" w14:textId="77777777" w:rsidR="00B0672D" w:rsidRDefault="006766C7" w:rsidP="003C05EA">
      <w:pPr>
        <w:shd w:val="clear" w:color="auto" w:fill="FFFFFF"/>
        <w:spacing w:line="274" w:lineRule="exact"/>
        <w:ind w:left="379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rappresentante del  soggetto affidatario del subappalto medesimo, e dall'eventuale/i Direttore/i</w:t>
      </w:r>
    </w:p>
    <w:p w14:paraId="681BC564" w14:textId="77777777" w:rsidR="00B0672D" w:rsidRDefault="006766C7" w:rsidP="003C05EA">
      <w:pPr>
        <w:shd w:val="clear" w:color="auto" w:fill="FFFFFF"/>
        <w:spacing w:line="274" w:lineRule="exact"/>
        <w:ind w:left="379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Tecnici.</w:t>
      </w:r>
    </w:p>
    <w:p w14:paraId="0C707FF9" w14:textId="77777777" w:rsidR="00B0672D" w:rsidRDefault="006766C7" w:rsidP="003C05EA">
      <w:pPr>
        <w:shd w:val="clear" w:color="auto" w:fill="FFFFFF"/>
        <w:spacing w:line="274" w:lineRule="exact"/>
        <w:ind w:left="389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6.1n caso di aggiudicazione della gara il presente Patto verr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à allegato al contratto, da cui sarà</w:t>
      </w:r>
    </w:p>
    <w:p w14:paraId="52EA237C" w14:textId="77777777" w:rsidR="00B0672D" w:rsidRDefault="006766C7" w:rsidP="003C05EA">
      <w:pPr>
        <w:shd w:val="clear" w:color="auto" w:fill="FFFFFF"/>
        <w:spacing w:line="274" w:lineRule="exact"/>
        <w:ind w:left="38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espressamente richiamato, 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 da formarne parte integrante e sostanziale.</w:t>
      </w:r>
    </w:p>
    <w:p w14:paraId="7B603671" w14:textId="77777777" w:rsidR="002C6987" w:rsidRDefault="006766C7" w:rsidP="003C05EA">
      <w:pPr>
        <w:shd w:val="clear" w:color="auto" w:fill="FFFFFF"/>
        <w:spacing w:line="274" w:lineRule="exact"/>
        <w:ind w:left="394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7.La  presentazione  del  Patto,  sottoscritto  per  accettazione  incondizionata  delle  relative</w:t>
      </w:r>
      <w:r w:rsidR="002C6987"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prescrizioni, costituisce per 1' Impresa concor</w:t>
      </w:r>
      <w:r w:rsidR="002C698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rente condizione essenziale per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l'ammissione alla</w:t>
      </w:r>
      <w:r w:rsidR="002C6987">
        <w:t xml:space="preserve">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procedura di  gara sopra  indicata, pena l'esclusione  dalla medesima.  La carenza della</w:t>
      </w:r>
      <w:r w:rsidR="002C6987">
        <w:t xml:space="preserve">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dichiarazione di accettazione del Patto di integrit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à o la mancata produzione dello stesso</w:t>
      </w:r>
      <w:r w:rsidR="002C6987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debitamente sottoscritto dal concorrente, sono regolarizzabili attraverso la procedura di soccorso</w:t>
      </w:r>
      <w:r w:rsidR="002C698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istruttorio di cui all'art.83, comma 9, del d.lgs.n.50/2016, con l'applicazione della sanzione </w:t>
      </w:r>
      <w:r w:rsidR="002C6987">
        <w:rPr>
          <w:rFonts w:ascii="Times New Roman" w:hAnsi="Times New Roman" w:cs="Times New Roman"/>
          <w:color w:val="000000"/>
          <w:sz w:val="24"/>
          <w:szCs w:val="24"/>
        </w:rPr>
        <w:t>pecuniaria stabilita nella relativa procedura di gara.</w:t>
      </w:r>
    </w:p>
    <w:p w14:paraId="35158A8F" w14:textId="77777777" w:rsidR="002C6987" w:rsidRDefault="002C6987" w:rsidP="003C05EA">
      <w:pPr>
        <w:shd w:val="clear" w:color="auto" w:fill="FFFFFF"/>
        <w:spacing w:before="413"/>
        <w:jc w:val="both"/>
        <w:sectPr w:rsidR="002C6987">
          <w:pgSz w:w="11909" w:h="16834"/>
          <w:pgMar w:top="965" w:right="1128" w:bottom="360" w:left="984" w:header="720" w:footer="720" w:gutter="0"/>
          <w:cols w:space="60"/>
          <w:noEndnote/>
        </w:sectPr>
      </w:pPr>
    </w:p>
    <w:p w14:paraId="16714D05" w14:textId="77777777" w:rsidR="00B0672D" w:rsidRDefault="006766C7">
      <w:pPr>
        <w:ind w:left="4186" w:right="4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4193E79" wp14:editId="377EA3AA">
            <wp:extent cx="518160" cy="5791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46DB8" w14:textId="77777777" w:rsidR="00B0672D" w:rsidRPr="006766C7" w:rsidRDefault="006766C7">
      <w:pPr>
        <w:shd w:val="clear" w:color="auto" w:fill="FFFFFF"/>
        <w:spacing w:before="115" w:line="451" w:lineRule="exact"/>
        <w:ind w:left="2621"/>
        <w:rPr>
          <w:sz w:val="44"/>
          <w:szCs w:val="44"/>
        </w:rPr>
      </w:pPr>
      <w:r w:rsidRPr="006766C7">
        <w:rPr>
          <w:rFonts w:ascii="Times New Roman" w:hAnsi="Times New Roman" w:cs="Times New Roman"/>
          <w:iCs/>
          <w:smallCaps/>
          <w:color w:val="000000"/>
          <w:spacing w:val="-9"/>
          <w:position w:val="4"/>
          <w:sz w:val="44"/>
          <w:szCs w:val="44"/>
        </w:rPr>
        <w:t>Ministero dell’Interno</w:t>
      </w:r>
    </w:p>
    <w:p w14:paraId="2611E876" w14:textId="77777777" w:rsidR="00C24A4A" w:rsidRDefault="00C24A4A" w:rsidP="00C24A4A">
      <w:pPr>
        <w:shd w:val="clear" w:color="auto" w:fill="FFFFFF"/>
        <w:spacing w:line="274" w:lineRule="exact"/>
        <w:ind w:left="3538" w:right="3619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180FCEB0" w14:textId="77777777" w:rsidR="00C24A4A" w:rsidRDefault="006766C7" w:rsidP="00C24A4A">
      <w:pPr>
        <w:shd w:val="clear" w:color="auto" w:fill="FFFFFF"/>
        <w:spacing w:line="274" w:lineRule="exact"/>
        <w:ind w:left="3538" w:right="3619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Articolo 2</w:t>
      </w:r>
    </w:p>
    <w:p w14:paraId="3178E4EB" w14:textId="77777777" w:rsidR="00B0672D" w:rsidRDefault="00C24A4A" w:rsidP="00C24A4A">
      <w:pPr>
        <w:shd w:val="clear" w:color="auto" w:fill="FFFFFF"/>
        <w:spacing w:line="274" w:lineRule="exact"/>
        <w:ind w:left="2160" w:right="3619" w:firstLine="720"/>
        <w:jc w:val="center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="006766C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(Obblighi dell'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Im</w:t>
      </w:r>
      <w:r w:rsidR="006766C7">
        <w:rPr>
          <w:rFonts w:ascii="Times New Roman" w:hAnsi="Times New Roman" w:cs="Times New Roman"/>
          <w:color w:val="000000"/>
          <w:spacing w:val="1"/>
          <w:sz w:val="24"/>
          <w:szCs w:val="24"/>
        </w:rPr>
        <w:t>presa)</w:t>
      </w:r>
    </w:p>
    <w:p w14:paraId="05F2E0F1" w14:textId="77777777" w:rsidR="00B0672D" w:rsidRDefault="00613F7E">
      <w:pPr>
        <w:shd w:val="clear" w:color="auto" w:fill="FFFFFF"/>
        <w:spacing w:before="274" w:line="274" w:lineRule="exact"/>
        <w:ind w:left="38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1.L</w:t>
      </w:r>
      <w:r w:rsidR="006766C7" w:rsidRPr="006766C7">
        <w:rPr>
          <w:rFonts w:ascii="Times New Roman" w:hAnsi="Times New Roman" w:cs="Times New Roman"/>
          <w:color w:val="000000"/>
          <w:spacing w:val="1"/>
          <w:sz w:val="24"/>
          <w:szCs w:val="24"/>
        </w:rPr>
        <w:t>'</w:t>
      </w:r>
      <w:r w:rsidR="006766C7">
        <w:rPr>
          <w:rFonts w:ascii="Times New Roman" w:hAnsi="Times New Roman" w:cs="Times New Roman"/>
          <w:color w:val="000000"/>
          <w:spacing w:val="1"/>
          <w:sz w:val="24"/>
          <w:szCs w:val="24"/>
        </w:rPr>
        <w:t>Impresa conforma la propria condotta ai principi di lealt</w:t>
      </w:r>
      <w:r w:rsidR="00676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à, trasparenza e correttezza.</w:t>
      </w:r>
    </w:p>
    <w:p w14:paraId="51AC41A9" w14:textId="77777777" w:rsidR="00B0672D" w:rsidRDefault="006766C7">
      <w:pPr>
        <w:shd w:val="clear" w:color="auto" w:fill="FFFFFF"/>
        <w:spacing w:line="274" w:lineRule="exact"/>
        <w:ind w:left="19"/>
      </w:pPr>
      <w:r>
        <w:rPr>
          <w:rFonts w:ascii="Times New Roman" w:hAnsi="Times New Roman" w:cs="Times New Roman"/>
          <w:color w:val="000000"/>
          <w:sz w:val="24"/>
          <w:szCs w:val="24"/>
        </w:rPr>
        <w:t>2.L'Impresa si impegna a non offrire somme di denaro, utilit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à, vantaggi, benefìci o qualsiasi altra</w:t>
      </w:r>
    </w:p>
    <w:p w14:paraId="585FCE81" w14:textId="77777777" w:rsidR="00B0672D" w:rsidRDefault="006766C7" w:rsidP="002C6987">
      <w:pPr>
        <w:shd w:val="clear" w:color="auto" w:fill="FFFFFF"/>
        <w:spacing w:line="274" w:lineRule="exact"/>
        <w:ind w:left="19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ricompensa,    sia   direttamente   che   indirettamente   tramite   intermediari,    al   personale</w:t>
      </w:r>
      <w:r w:rsidR="002C6987"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dell'Amministrazione, ovvero a terzi, ai fini dell'aggiudicazione della gara o di distorcerne il</w:t>
      </w:r>
      <w:r w:rsidR="002C6987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corretto svolgimento.</w:t>
      </w:r>
    </w:p>
    <w:p w14:paraId="6E820A18" w14:textId="77777777" w:rsidR="00B0672D" w:rsidRDefault="006766C7">
      <w:pPr>
        <w:shd w:val="clear" w:color="auto" w:fill="FFFFFF"/>
        <w:spacing w:line="274" w:lineRule="exact"/>
        <w:ind w:left="29"/>
      </w:pPr>
      <w:r>
        <w:rPr>
          <w:rFonts w:ascii="Times New Roman" w:hAnsi="Times New Roman" w:cs="Times New Roman"/>
          <w:color w:val="000000"/>
          <w:sz w:val="24"/>
          <w:szCs w:val="24"/>
        </w:rPr>
        <w:t>3.L'Impresa si impegna a non offrire somme di denaro, utilit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à, vantaggi, benefici o qualsiasi altra</w:t>
      </w:r>
    </w:p>
    <w:p w14:paraId="0DCA35C1" w14:textId="77777777" w:rsidR="00B0672D" w:rsidRDefault="006766C7" w:rsidP="002C6987">
      <w:pPr>
        <w:shd w:val="clear" w:color="auto" w:fill="FFFFFF"/>
        <w:spacing w:line="274" w:lineRule="exact"/>
        <w:ind w:left="29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ricompensa,    sia   direttamente    che    indirettamente    tramite    intermediari,    al    personale</w:t>
      </w:r>
      <w:r w:rsidR="002C6987"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dell'Amministrazione, ovvero a terzi, ai fini dell'</w:t>
      </w:r>
      <w:r w:rsidR="002C698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assegnazione del contratto o di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distorcerne la</w:t>
      </w:r>
      <w:r w:rsidR="002C6987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corretta e regolare esecuzione.</w:t>
      </w:r>
    </w:p>
    <w:p w14:paraId="217CEA7B" w14:textId="77777777" w:rsidR="00B0672D" w:rsidRDefault="006766C7">
      <w:pPr>
        <w:shd w:val="clear" w:color="auto" w:fill="FFFFFF"/>
        <w:spacing w:line="274" w:lineRule="exact"/>
        <w:ind w:left="34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4.L'Impresa, salvi ed impregiudicati gli obblighi legali di denuncia alla competente Autorit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à</w:t>
      </w:r>
    </w:p>
    <w:p w14:paraId="503C4175" w14:textId="77777777" w:rsidR="00B0672D" w:rsidRDefault="006766C7">
      <w:pPr>
        <w:shd w:val="clear" w:color="auto" w:fill="FFFFFF"/>
        <w:spacing w:line="274" w:lineRule="exact"/>
        <w:ind w:left="4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Giudiziaria, segnala tempestivamente all'Amministrazione qualsiasi fatto o circostanza di cui sia</w:t>
      </w:r>
    </w:p>
    <w:p w14:paraId="32A7F800" w14:textId="77777777" w:rsidR="00B0672D" w:rsidRDefault="006766C7">
      <w:pPr>
        <w:shd w:val="clear" w:color="auto" w:fill="FFFFFF"/>
        <w:spacing w:line="274" w:lineRule="exact"/>
        <w:ind w:left="4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 conoscenza, anomalo, corruttivo o costituente altra fattispecie di illecito ovvero suscettibile di</w:t>
      </w:r>
    </w:p>
    <w:p w14:paraId="70E1F150" w14:textId="77777777" w:rsidR="00B0672D" w:rsidRDefault="006766C7">
      <w:pPr>
        <w:shd w:val="clear" w:color="auto" w:fill="FFFFFF"/>
        <w:spacing w:line="274" w:lineRule="exact"/>
        <w:ind w:left="4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generare turbativa, irregolarit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 o distorsione nelle fasi di svolgimento del procedimento di gara.</w:t>
      </w:r>
    </w:p>
    <w:p w14:paraId="26F377AF" w14:textId="77777777" w:rsidR="00B0672D" w:rsidRDefault="006766C7">
      <w:pPr>
        <w:shd w:val="clear" w:color="auto" w:fill="FFFFFF"/>
        <w:spacing w:line="274" w:lineRule="exact"/>
        <w:ind w:left="38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Agli stessi obblighi,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è tenuta anche l'impresa aggiudicataria della gara nella fase dell'esecuzione</w:t>
      </w:r>
    </w:p>
    <w:p w14:paraId="65434485" w14:textId="77777777" w:rsidR="00B0672D" w:rsidRDefault="006766C7">
      <w:pPr>
        <w:shd w:val="clear" w:color="auto" w:fill="FFFFFF"/>
        <w:spacing w:before="5"/>
        <w:ind w:left="48"/>
      </w:pPr>
      <w:r>
        <w:rPr>
          <w:rFonts w:ascii="Times New Roman" w:hAnsi="Times New Roman" w:cs="Times New Roman"/>
          <w:color w:val="000000"/>
          <w:sz w:val="24"/>
          <w:szCs w:val="24"/>
        </w:rPr>
        <w:t>del contratto.</w:t>
      </w:r>
    </w:p>
    <w:p w14:paraId="60A89B40" w14:textId="77777777" w:rsidR="00B0672D" w:rsidRDefault="006766C7">
      <w:pPr>
        <w:shd w:val="clear" w:color="auto" w:fill="FFFFFF"/>
        <w:spacing w:line="283" w:lineRule="exact"/>
        <w:ind w:left="53"/>
      </w:pPr>
      <w:r>
        <w:rPr>
          <w:rFonts w:ascii="Times New Roman" w:hAnsi="Times New Roman" w:cs="Times New Roman"/>
          <w:color w:val="000000"/>
          <w:sz w:val="24"/>
          <w:szCs w:val="24"/>
        </w:rPr>
        <w:t>5.11 legale rappresentante dell'Impresa informa prontamente e puntualmente tutto il personale di</w:t>
      </w:r>
    </w:p>
    <w:p w14:paraId="3F58C689" w14:textId="77777777" w:rsidR="00B0672D" w:rsidRDefault="006766C7">
      <w:pPr>
        <w:shd w:val="clear" w:color="auto" w:fill="FFFFFF"/>
        <w:spacing w:line="283" w:lineRule="exact"/>
        <w:ind w:left="53"/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cui si avvale, circa il presente Patto di integrit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à e gli obblighi in esso contenuti e vigila</w:t>
      </w:r>
    </w:p>
    <w:p w14:paraId="4BC538E8" w14:textId="77777777" w:rsidR="00B0672D" w:rsidRDefault="006766C7">
      <w:pPr>
        <w:shd w:val="clear" w:color="auto" w:fill="FFFFFF"/>
        <w:spacing w:line="283" w:lineRule="exact"/>
        <w:ind w:left="58"/>
      </w:pPr>
      <w:r>
        <w:rPr>
          <w:rFonts w:ascii="Times New Roman" w:hAnsi="Times New Roman" w:cs="Times New Roman"/>
          <w:color w:val="000000"/>
          <w:sz w:val="24"/>
          <w:szCs w:val="24"/>
        </w:rPr>
        <w:t>scrupolosamente sulla loro osservanza.</w:t>
      </w:r>
    </w:p>
    <w:p w14:paraId="6824EC87" w14:textId="77777777" w:rsidR="00B0672D" w:rsidRDefault="006766C7">
      <w:pPr>
        <w:shd w:val="clear" w:color="auto" w:fill="FFFFFF"/>
        <w:spacing w:line="274" w:lineRule="exact"/>
        <w:ind w:left="58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6.11 legale rappresentante dell'Impresa segnala eventuali situazioni di conflitto di interesse, di cui</w:t>
      </w:r>
    </w:p>
    <w:p w14:paraId="6B92E57C" w14:textId="77777777" w:rsidR="00B0672D" w:rsidRDefault="006766C7">
      <w:pPr>
        <w:shd w:val="clear" w:color="auto" w:fill="FFFFFF"/>
        <w:spacing w:line="274" w:lineRule="exact"/>
        <w:ind w:left="62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sia a conoscenza, rispetto al personale dell'Amministrazione.</w:t>
      </w:r>
    </w:p>
    <w:p w14:paraId="7D7ABC35" w14:textId="77777777" w:rsidR="00B0672D" w:rsidRDefault="006766C7">
      <w:pPr>
        <w:shd w:val="clear" w:color="auto" w:fill="FFFFFF"/>
        <w:spacing w:line="274" w:lineRule="exact"/>
        <w:ind w:left="67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7.11 legale rappresentante dell'Impresa dichiara :</w:t>
      </w:r>
    </w:p>
    <w:p w14:paraId="68932853" w14:textId="77777777" w:rsidR="00B0672D" w:rsidRDefault="006766C7" w:rsidP="006766C7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4" w:lineRule="exact"/>
        <w:ind w:left="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di non avere in alcun modo influenzato il procedimento amministrativo diretto a stabilire il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contenuto del bando di gara e della documentazione tecnica e normativa ad esso allegata, al fine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di condizionare la determinazione del prezzo posto a base d'asta ed i criteri di scelta del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contraente, ivi compresi i requisiti di ordine generale, tecnici, professionali, finanziari richiesti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per la partecipazione ed i requisiti tecnici del bene, servizio o opera oggetto dell'appalto.</w:t>
      </w:r>
    </w:p>
    <w:p w14:paraId="707EE7B8" w14:textId="77777777" w:rsidR="00B0672D" w:rsidRDefault="006766C7" w:rsidP="006766C7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4" w:lineRule="exact"/>
        <w:ind w:left="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di non trovarsi in situazioni di controllo o di collegamento (formale e/o sostanziale) con altri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concorrenti e che non 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 accordato e non si accorderà con altri partecipanti alla gara per limitare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 libera concorrenza e, comunque, di non trovarsi in altre situazioni ritenute incompatibili con 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partecipazione alle gare dal Codice degli Appalti, dal Codice Civile ovvero dalle altre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disposizioni normative vigenti;</w:t>
      </w:r>
    </w:p>
    <w:p w14:paraId="4F8C6971" w14:textId="77777777" w:rsidR="00B0672D" w:rsidRDefault="006766C7" w:rsidP="006766C7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4" w:lineRule="exact"/>
        <w:ind w:left="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di non aver conferito incarichi ai soggetti di cui all'art. 53, e. 16-ter, del D.L</w:t>
      </w:r>
      <w:r w:rsidR="00613F7E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gs. n. 165 del 30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marzo 2001 cos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ì come integrato dall'art.21 del D.L</w:t>
      </w:r>
      <w:r w:rsidR="00613F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gs. 8.4.2013, n.39, o di non aver stipulato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contratti con i medesimi soggetti;</w:t>
      </w:r>
    </w:p>
    <w:p w14:paraId="58B5E798" w14:textId="77777777" w:rsidR="00B0672D" w:rsidRDefault="006766C7" w:rsidP="006766C7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4" w:lineRule="exact"/>
        <w:ind w:left="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di essere consapevole che, qualora venga accertata la violazione del suddetto divieto di cui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all'art.53, comma 16-ter, del D.L</w:t>
      </w:r>
      <w:r w:rsidR="00613F7E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gs. 30 marzo 2001, n. 165 cos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ì come integrato dall'art.21 del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D.L</w:t>
      </w:r>
      <w:r w:rsidR="00613F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gs. 8.4.2013, n.39 verrà disposta l'immediata esclusione dell' Impresa dalla partecipazione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alla procedura d'affidamento.</w:t>
      </w:r>
    </w:p>
    <w:p w14:paraId="5582A05D" w14:textId="77777777" w:rsidR="00B0672D" w:rsidRDefault="006766C7" w:rsidP="006766C7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4" w:lineRule="exact"/>
        <w:ind w:left="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di impegnarsi a rendere noti, su richiesta dell'Amministrazione, tutti i pagamenti eseguiti 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riguardanti il contratto eventualmente aggiudicatole a seguito della procedura di affidamento.</w:t>
      </w:r>
    </w:p>
    <w:p w14:paraId="0F4EEA14" w14:textId="77777777" w:rsidR="00244B50" w:rsidRDefault="00244B50" w:rsidP="00244B50">
      <w:pPr>
        <w:shd w:val="clear" w:color="auto" w:fill="FFFFFF"/>
        <w:tabs>
          <w:tab w:val="left" w:pos="235"/>
        </w:tabs>
        <w:spacing w:line="274" w:lineRule="exact"/>
        <w:ind w:left="67"/>
        <w:rPr>
          <w:rFonts w:ascii="Times New Roman" w:hAnsi="Times New Roman" w:cs="Times New Roman"/>
          <w:color w:val="000000"/>
          <w:sz w:val="24"/>
          <w:szCs w:val="24"/>
        </w:rPr>
      </w:pPr>
    </w:p>
    <w:p w14:paraId="6176B005" w14:textId="77777777" w:rsidR="00244B50" w:rsidRDefault="00244B50">
      <w:pPr>
        <w:shd w:val="clear" w:color="auto" w:fill="FFFFFF"/>
        <w:spacing w:before="144"/>
        <w:ind w:right="5"/>
        <w:jc w:val="right"/>
        <w:rPr>
          <w:rFonts w:ascii="Times New Roman" w:hAnsi="Times New Roman" w:cs="Times New Roman"/>
          <w:b/>
          <w:bCs/>
          <w:color w:val="000000"/>
          <w:spacing w:val="3"/>
          <w:w w:val="61"/>
          <w:sz w:val="16"/>
          <w:szCs w:val="16"/>
        </w:rPr>
      </w:pPr>
    </w:p>
    <w:p w14:paraId="214B96D8" w14:textId="77777777" w:rsidR="00244B50" w:rsidRDefault="00244B50">
      <w:pPr>
        <w:shd w:val="clear" w:color="auto" w:fill="FFFFFF"/>
        <w:spacing w:before="144"/>
        <w:ind w:right="5"/>
        <w:jc w:val="right"/>
        <w:rPr>
          <w:rFonts w:ascii="Times New Roman" w:hAnsi="Times New Roman" w:cs="Times New Roman"/>
          <w:b/>
          <w:bCs/>
          <w:color w:val="000000"/>
          <w:spacing w:val="3"/>
          <w:w w:val="61"/>
          <w:sz w:val="16"/>
          <w:szCs w:val="16"/>
        </w:rPr>
      </w:pPr>
    </w:p>
    <w:p w14:paraId="6BE6ACF0" w14:textId="77777777" w:rsidR="00B0672D" w:rsidRDefault="00B0672D">
      <w:pPr>
        <w:ind w:left="4195" w:right="4416"/>
        <w:rPr>
          <w:rFonts w:ascii="Times New Roman" w:hAnsi="Times New Roman" w:cs="Times New Roman"/>
          <w:sz w:val="24"/>
          <w:szCs w:val="24"/>
        </w:rPr>
      </w:pPr>
    </w:p>
    <w:p w14:paraId="0B85768A" w14:textId="77777777" w:rsidR="006766C7" w:rsidRDefault="002C6987">
      <w:pPr>
        <w:ind w:left="4195" w:right="4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0598654" wp14:editId="558308A0">
            <wp:extent cx="559987" cy="6191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24" cy="62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14FA5" w14:textId="77777777" w:rsidR="00F83ABF" w:rsidRDefault="00F83ABF" w:rsidP="00F83ABF">
      <w:pPr>
        <w:shd w:val="clear" w:color="auto" w:fill="FFFFFF"/>
        <w:spacing w:before="130" w:line="317" w:lineRule="exact"/>
        <w:ind w:left="2635"/>
        <w:rPr>
          <w:rFonts w:ascii="Times New Roman" w:hAnsi="Times New Roman" w:cs="Times New Roman"/>
          <w:iCs/>
          <w:smallCaps/>
          <w:color w:val="000000"/>
          <w:spacing w:val="-13"/>
          <w:position w:val="-5"/>
          <w:sz w:val="44"/>
          <w:szCs w:val="44"/>
        </w:rPr>
      </w:pPr>
      <w:r>
        <w:rPr>
          <w:rFonts w:ascii="Times New Roman" w:hAnsi="Times New Roman" w:cs="Times New Roman"/>
          <w:iCs/>
          <w:smallCaps/>
          <w:color w:val="000000"/>
          <w:spacing w:val="-13"/>
          <w:position w:val="-5"/>
          <w:sz w:val="44"/>
          <w:szCs w:val="44"/>
        </w:rPr>
        <w:t>Ministero dell’Interno</w:t>
      </w:r>
    </w:p>
    <w:p w14:paraId="0AF939AC" w14:textId="77777777" w:rsidR="00C24A4A" w:rsidRDefault="00C24A4A" w:rsidP="00C24A4A">
      <w:pPr>
        <w:shd w:val="clear" w:color="auto" w:fill="FFFFFF"/>
        <w:spacing w:line="317" w:lineRule="exact"/>
        <w:ind w:left="2635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16262EF7" w14:textId="77777777" w:rsidR="00C24A4A" w:rsidRDefault="00C24A4A" w:rsidP="00C24A4A">
      <w:pPr>
        <w:shd w:val="clear" w:color="auto" w:fill="FFFFFF"/>
        <w:spacing w:line="317" w:lineRule="exact"/>
        <w:ind w:left="263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</w:t>
      </w:r>
      <w:r w:rsidR="006766C7">
        <w:rPr>
          <w:rFonts w:ascii="Times New Roman" w:hAnsi="Times New Roman" w:cs="Times New Roman"/>
          <w:color w:val="000000"/>
          <w:spacing w:val="-2"/>
          <w:sz w:val="24"/>
          <w:szCs w:val="24"/>
        </w:rPr>
        <w:t>Articolo 3</w:t>
      </w:r>
    </w:p>
    <w:p w14:paraId="51E4650A" w14:textId="77777777" w:rsidR="00B0672D" w:rsidRPr="00F83ABF" w:rsidRDefault="00C24A4A" w:rsidP="00C24A4A">
      <w:pPr>
        <w:shd w:val="clear" w:color="auto" w:fill="FFFFFF"/>
        <w:spacing w:line="317" w:lineRule="exact"/>
        <w:ind w:left="2635"/>
        <w:rPr>
          <w:sz w:val="44"/>
          <w:szCs w:val="4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766C7">
        <w:rPr>
          <w:rFonts w:ascii="Times New Roman" w:hAnsi="Times New Roman" w:cs="Times New Roman"/>
          <w:color w:val="000000"/>
          <w:sz w:val="24"/>
          <w:szCs w:val="24"/>
        </w:rPr>
        <w:t>(Obblighi dell'Amministrazione)</w:t>
      </w:r>
    </w:p>
    <w:p w14:paraId="42050A06" w14:textId="77777777" w:rsidR="00B0672D" w:rsidRDefault="006766C7">
      <w:pPr>
        <w:shd w:val="clear" w:color="auto" w:fill="FFFFFF"/>
        <w:spacing w:before="274" w:line="274" w:lineRule="exact"/>
        <w:ind w:left="24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 .L'Amministrazione conforma la propria condotta ai principi di lealt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à, trasparenza e correttezza.</w:t>
      </w:r>
    </w:p>
    <w:p w14:paraId="565E5667" w14:textId="77777777" w:rsidR="00B0672D" w:rsidRDefault="006766C7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2.L'Amministrazione informa il proprio personale e tutti i soggetti in essa operanti, a qualsiasi</w:t>
      </w:r>
    </w:p>
    <w:p w14:paraId="7C259F88" w14:textId="77777777" w:rsidR="00B0672D" w:rsidRDefault="006766C7">
      <w:pPr>
        <w:shd w:val="clear" w:color="auto" w:fill="FFFFFF"/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titolo coinvolti nella procedura di gara sopra indicata e nelle fasi di vigilanza, controllo e</w:t>
      </w:r>
    </w:p>
    <w:p w14:paraId="4A6616BF" w14:textId="77777777" w:rsidR="00B0672D" w:rsidRDefault="006766C7">
      <w:pPr>
        <w:shd w:val="clear" w:color="auto" w:fill="FFFFFF"/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gestione dell'esecuzione del relativo contratto qualora assegnato, circa il presente Patto di</w:t>
      </w:r>
    </w:p>
    <w:p w14:paraId="49837E6B" w14:textId="77777777" w:rsidR="00B0672D" w:rsidRDefault="006766C7">
      <w:pPr>
        <w:shd w:val="clear" w:color="auto" w:fill="FFFFFF"/>
        <w:spacing w:before="5" w:line="274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>integrit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e gli obblighi in esso contenuti, vigilando sulla loro osservanza.</w:t>
      </w:r>
    </w:p>
    <w:p w14:paraId="5495B153" w14:textId="77777777" w:rsidR="00B0672D" w:rsidRDefault="006766C7">
      <w:pPr>
        <w:shd w:val="clear" w:color="auto" w:fill="FFFFFF"/>
        <w:spacing w:line="274" w:lineRule="exact"/>
        <w:ind w:left="14"/>
      </w:pPr>
      <w:r>
        <w:rPr>
          <w:rFonts w:ascii="Times New Roman" w:hAnsi="Times New Roman" w:cs="Times New Roman"/>
          <w:color w:val="000000"/>
          <w:sz w:val="24"/>
          <w:szCs w:val="24"/>
        </w:rPr>
        <w:t>3.L'Amministrazione attiver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le procedure di legge nei confronti del personale che non conformi</w:t>
      </w:r>
    </w:p>
    <w:p w14:paraId="0DC0B0EC" w14:textId="77777777" w:rsidR="00B0672D" w:rsidRDefault="006766C7">
      <w:pPr>
        <w:shd w:val="clear" w:color="auto" w:fill="FFFFFF"/>
        <w:spacing w:line="274" w:lineRule="exact"/>
        <w:ind w:left="14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il proprio operato ai principi richiamati al comma primo, ed alle disposizioni contenute nel</w:t>
      </w:r>
    </w:p>
    <w:p w14:paraId="344FF333" w14:textId="77777777" w:rsidR="00B0672D" w:rsidRDefault="006766C7">
      <w:pPr>
        <w:shd w:val="clear" w:color="auto" w:fill="FFFFFF"/>
        <w:spacing w:line="274" w:lineRule="exact"/>
        <w:ind w:left="10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codice di comportamento dei dipendenti pubblici di cui al D.P.R. 16 aprile 2013, n.62, ovvero</w:t>
      </w:r>
    </w:p>
    <w:p w14:paraId="7A31BE78" w14:textId="77777777" w:rsidR="00B0672D" w:rsidRDefault="006766C7">
      <w:pPr>
        <w:shd w:val="clear" w:color="auto" w:fill="FFFFFF"/>
        <w:spacing w:line="274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nel Codice di comportamento dei dipendenti del Ministero dell'Interno.</w:t>
      </w:r>
    </w:p>
    <w:p w14:paraId="616504B7" w14:textId="77777777" w:rsidR="00B0672D" w:rsidRDefault="006766C7">
      <w:pPr>
        <w:shd w:val="clear" w:color="auto" w:fill="FFFFFF"/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4.L'Amministrazione aprir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à un procedimento istruttorio per la verifica di ogni eventuale</w:t>
      </w:r>
    </w:p>
    <w:p w14:paraId="7B72DBE2" w14:textId="77777777" w:rsidR="00B0672D" w:rsidRDefault="006766C7">
      <w:pPr>
        <w:shd w:val="clear" w:color="auto" w:fill="FFFFFF"/>
        <w:spacing w:line="274" w:lineRule="exact"/>
        <w:ind w:left="14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segnalazione ricevuta in merito a condotte anomale, poste in essere dal proprio personale in</w:t>
      </w:r>
    </w:p>
    <w:p w14:paraId="006A7387" w14:textId="77777777" w:rsidR="00B0672D" w:rsidRDefault="006766C7">
      <w:pPr>
        <w:shd w:val="clear" w:color="auto" w:fill="FFFFFF"/>
        <w:spacing w:before="5" w:line="274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>relazione al procedimento di gara ed alle fasi di esecuzione del contratto.</w:t>
      </w:r>
    </w:p>
    <w:p w14:paraId="0EDEB06D" w14:textId="77777777" w:rsidR="00B0672D" w:rsidRDefault="006766C7">
      <w:pPr>
        <w:shd w:val="clear" w:color="auto" w:fill="FFFFFF"/>
        <w:spacing w:line="274" w:lineRule="exact"/>
        <w:ind w:left="14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5.L'Amministrazione formalizza l'accertamento delle violazioni del presente Patto di integrit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à,</w:t>
      </w:r>
    </w:p>
    <w:p w14:paraId="102309C9" w14:textId="77777777" w:rsidR="00B0672D" w:rsidRDefault="006766C7">
      <w:pPr>
        <w:shd w:val="clear" w:color="auto" w:fill="FFFFFF"/>
        <w:spacing w:line="274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>nel rispetto del principio del contraddittorio.</w:t>
      </w:r>
    </w:p>
    <w:p w14:paraId="2B3B2E3D" w14:textId="77777777" w:rsidR="00B0672D" w:rsidRDefault="006766C7">
      <w:pPr>
        <w:shd w:val="clear" w:color="auto" w:fill="FFFFFF"/>
        <w:spacing w:before="552" w:line="274" w:lineRule="exact"/>
        <w:ind w:left="4224" w:right="4214"/>
        <w:jc w:val="center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Articolo 4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(Sanzioni)</w:t>
      </w:r>
    </w:p>
    <w:p w14:paraId="18699D90" w14:textId="77777777" w:rsidR="00B0672D" w:rsidRDefault="006766C7">
      <w:pPr>
        <w:shd w:val="clear" w:color="auto" w:fill="FFFFFF"/>
        <w:spacing w:before="274" w:line="274" w:lineRule="exact"/>
        <w:ind w:left="14" w:right="24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1.L'accertamento del mancato rispetto da parte dell'Impresa anche di una sola delle prescrizioni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indicate all'art.2 del presente Patto potr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à comportare oltre alla segnalazione agli Organi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competenti, l'applicazione, previa contestazione scritta, delle seguenti sanzioni:</w:t>
      </w:r>
    </w:p>
    <w:p w14:paraId="26CE4C68" w14:textId="77777777" w:rsidR="00B0672D" w:rsidRDefault="006766C7" w:rsidP="006766C7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74" w:lineRule="exact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esclusione dalla procedura di affidamento ed escussione della cauzione provvisoria a garanzia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della seriet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à dell'offerta, se la violazione è accertata nella fase precedente all'aggiudicazione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dell'appalto;</w:t>
      </w:r>
    </w:p>
    <w:p w14:paraId="5355FE9F" w14:textId="77777777" w:rsidR="00B0672D" w:rsidRDefault="006766C7" w:rsidP="006766C7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78" w:lineRule="exact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revoca dell'aggiudicazione ed escussione della cauzione se la violazione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è accertata nella fase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successiva all'aggiudicazione dell'appalto ma precedente alla stipula del contratto;</w:t>
      </w:r>
    </w:p>
    <w:p w14:paraId="2515EAE0" w14:textId="77777777" w:rsidR="00B0672D" w:rsidRDefault="006766C7" w:rsidP="006766C7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5" w:line="274" w:lineRule="exact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risoluzione del contratto ed escussione della cauzione definitiva a garanzia dell'adempimento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del contratto, se la violazione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è accertata nella fase di esecuzione dell'appalto.</w:t>
      </w:r>
    </w:p>
    <w:p w14:paraId="54E04BB8" w14:textId="77777777" w:rsidR="00B0672D" w:rsidRDefault="006766C7">
      <w:pPr>
        <w:shd w:val="clear" w:color="auto" w:fill="FFFFFF"/>
        <w:spacing w:before="264" w:line="274" w:lineRule="exact"/>
        <w:ind w:left="19" w:right="5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2.1n ogni caso, l'accertamento di una violazione degli obblighi assunti con il presente Patto di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Integrit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à costituisce legittima causa di esclusione dell'Impresa dalla partecipazione alle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procedure di affidamento degli appalti di lavori, forniture e servizi bandite dall'Amministrazione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dell'Interno per i successivi tre anni.</w:t>
      </w:r>
    </w:p>
    <w:p w14:paraId="3BC5C276" w14:textId="77777777" w:rsidR="00B0672D" w:rsidRDefault="006766C7">
      <w:pPr>
        <w:shd w:val="clear" w:color="auto" w:fill="FFFFFF"/>
        <w:spacing w:before="576" w:line="274" w:lineRule="exact"/>
        <w:ind w:left="4032" w:right="3998"/>
        <w:jc w:val="center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Articolo 5 (Controversie)</w:t>
      </w:r>
    </w:p>
    <w:p w14:paraId="2CC202EF" w14:textId="77777777" w:rsidR="00B0672D" w:rsidRDefault="006766C7">
      <w:pPr>
        <w:shd w:val="clear" w:color="auto" w:fill="FFFFFF"/>
        <w:spacing w:before="283" w:line="274" w:lineRule="exact"/>
        <w:ind w:left="14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La risoluzione di ogni eve</w:t>
      </w:r>
      <w:r w:rsidR="00613F7E">
        <w:rPr>
          <w:rFonts w:ascii="Times New Roman" w:hAnsi="Times New Roman" w:cs="Times New Roman"/>
          <w:color w:val="000000"/>
          <w:spacing w:val="2"/>
          <w:sz w:val="24"/>
          <w:szCs w:val="24"/>
        </w:rPr>
        <w:t>ntuale controversia relativa all’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interpretazione ed alla esecuzione del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presente Patto di Integrit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 è demandata all'Autorità Giudiziaria competente.</w:t>
      </w:r>
    </w:p>
    <w:p w14:paraId="29F74B0A" w14:textId="77777777" w:rsidR="00B0672D" w:rsidRDefault="00B0672D">
      <w:pPr>
        <w:shd w:val="clear" w:color="auto" w:fill="FFFFFF"/>
        <w:spacing w:before="456"/>
        <w:jc w:val="right"/>
        <w:sectPr w:rsidR="00B0672D">
          <w:pgSz w:w="11909" w:h="16834"/>
          <w:pgMar w:top="955" w:right="1150" w:bottom="360" w:left="1332" w:header="720" w:footer="720" w:gutter="0"/>
          <w:cols w:space="60"/>
          <w:noEndnote/>
        </w:sectPr>
      </w:pPr>
    </w:p>
    <w:p w14:paraId="0F068BAA" w14:textId="77777777" w:rsidR="00B0672D" w:rsidRDefault="006766C7">
      <w:pPr>
        <w:ind w:left="4181" w:right="45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EEEC03D" wp14:editId="48519D08">
            <wp:extent cx="518160" cy="5791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8A1BF" w14:textId="77777777" w:rsidR="00B0672D" w:rsidRPr="006766C7" w:rsidRDefault="006766C7">
      <w:pPr>
        <w:shd w:val="clear" w:color="auto" w:fill="FFFFFF"/>
        <w:spacing w:before="110" w:line="451" w:lineRule="exact"/>
        <w:ind w:left="178"/>
        <w:jc w:val="center"/>
        <w:rPr>
          <w:sz w:val="44"/>
          <w:szCs w:val="44"/>
        </w:rPr>
      </w:pPr>
      <w:r w:rsidRPr="006766C7">
        <w:rPr>
          <w:rFonts w:ascii="Times New Roman" w:hAnsi="Times New Roman" w:cs="Times New Roman"/>
          <w:iCs/>
          <w:smallCaps/>
          <w:color w:val="000000"/>
          <w:spacing w:val="-9"/>
          <w:position w:val="4"/>
          <w:sz w:val="44"/>
          <w:szCs w:val="44"/>
        </w:rPr>
        <w:t>Ministero dell’Interno</w:t>
      </w:r>
    </w:p>
    <w:p w14:paraId="76D1DD92" w14:textId="77777777" w:rsidR="00C24A4A" w:rsidRDefault="006766C7" w:rsidP="00C24A4A">
      <w:pPr>
        <w:shd w:val="clear" w:color="auto" w:fill="FFFFFF"/>
        <w:spacing w:line="283" w:lineRule="exact"/>
        <w:ind w:hanging="9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Articolo 6 </w:t>
      </w:r>
    </w:p>
    <w:p w14:paraId="6C2E2B4A" w14:textId="77777777" w:rsidR="00B0672D" w:rsidRDefault="006766C7" w:rsidP="00C24A4A">
      <w:pPr>
        <w:shd w:val="clear" w:color="auto" w:fill="FFFFFF"/>
        <w:spacing w:line="283" w:lineRule="exact"/>
        <w:ind w:hanging="91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(Durata)</w:t>
      </w:r>
    </w:p>
    <w:p w14:paraId="423F9C76" w14:textId="77777777" w:rsidR="00C24A4A" w:rsidRDefault="00C24A4A" w:rsidP="00C24A4A">
      <w:pPr>
        <w:shd w:val="clear" w:color="auto" w:fill="FFFFFF"/>
        <w:spacing w:line="283" w:lineRule="exact"/>
        <w:ind w:hanging="91"/>
        <w:jc w:val="center"/>
      </w:pPr>
    </w:p>
    <w:p w14:paraId="1D6227F9" w14:textId="77777777" w:rsidR="00B0672D" w:rsidRDefault="006766C7" w:rsidP="00C24A4A">
      <w:pPr>
        <w:shd w:val="clear" w:color="auto" w:fill="FFFFFF"/>
        <w:spacing w:line="283" w:lineRule="exact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Il presente Patto di integrit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à e le relative sanzioni si applicano dall'inizio della procedura volta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all' affidamento e fino alla regolare ed integrale esecuzione del contratto assegnato a seguito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 procedura medesima.</w:t>
      </w:r>
    </w:p>
    <w:p w14:paraId="59A42B69" w14:textId="77777777" w:rsidR="00B0672D" w:rsidRDefault="006766C7">
      <w:pPr>
        <w:shd w:val="clear" w:color="auto" w:fill="FFFFFF"/>
        <w:spacing w:before="278"/>
        <w:ind w:left="14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Data,</w:t>
      </w:r>
    </w:p>
    <w:p w14:paraId="0A223E94" w14:textId="77777777" w:rsidR="006766C7" w:rsidRDefault="006766C7" w:rsidP="00244B50">
      <w:pPr>
        <w:shd w:val="clear" w:color="auto" w:fill="FFFFFF"/>
        <w:tabs>
          <w:tab w:val="left" w:pos="5990"/>
        </w:tabs>
        <w:spacing w:before="514"/>
        <w:ind w:left="955"/>
      </w:pPr>
      <w:r>
        <w:rPr>
          <w:rFonts w:ascii="Times New Roman" w:hAnsi="Times New Roman" w:cs="Times New Roman"/>
          <w:color w:val="000000"/>
          <w:sz w:val="24"/>
          <w:szCs w:val="24"/>
        </w:rPr>
        <w:t>L'AMMINISTRAZIONE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L'IMPRESA</w:t>
      </w:r>
    </w:p>
    <w:sectPr w:rsidR="006766C7">
      <w:pgSz w:w="11909" w:h="16834"/>
      <w:pgMar w:top="989" w:right="1109" w:bottom="360" w:left="12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EE60F9A"/>
    <w:lvl w:ilvl="0">
      <w:numFmt w:val="bullet"/>
      <w:lvlText w:val="*"/>
      <w:lvlJc w:val="left"/>
    </w:lvl>
  </w:abstractNum>
  <w:num w:numId="1" w16cid:durableId="36760583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 w16cid:durableId="129587048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C7"/>
    <w:rsid w:val="0001016F"/>
    <w:rsid w:val="00010FE8"/>
    <w:rsid w:val="00146F8A"/>
    <w:rsid w:val="001E567C"/>
    <w:rsid w:val="00206259"/>
    <w:rsid w:val="00225062"/>
    <w:rsid w:val="00244B50"/>
    <w:rsid w:val="002A6EB9"/>
    <w:rsid w:val="002C6987"/>
    <w:rsid w:val="003058F0"/>
    <w:rsid w:val="003C05EA"/>
    <w:rsid w:val="00613F7E"/>
    <w:rsid w:val="00655CC2"/>
    <w:rsid w:val="006766C7"/>
    <w:rsid w:val="009061D4"/>
    <w:rsid w:val="00937DC5"/>
    <w:rsid w:val="00971DCB"/>
    <w:rsid w:val="009C2C82"/>
    <w:rsid w:val="00B0672D"/>
    <w:rsid w:val="00B50A8F"/>
    <w:rsid w:val="00C24A4A"/>
    <w:rsid w:val="00D20D5C"/>
    <w:rsid w:val="00DE1472"/>
    <w:rsid w:val="00E23B0A"/>
    <w:rsid w:val="00F55C7F"/>
    <w:rsid w:val="00F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2BAFC"/>
  <w14:defaultImageDpi w14:val="0"/>
  <w15:docId w15:val="{B2B70438-486D-4D35-BDE5-1472354F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Paola Santoni</cp:lastModifiedBy>
  <cp:revision>2</cp:revision>
  <cp:lastPrinted>2018-07-31T09:49:00Z</cp:lastPrinted>
  <dcterms:created xsi:type="dcterms:W3CDTF">2024-02-13T14:48:00Z</dcterms:created>
  <dcterms:modified xsi:type="dcterms:W3CDTF">2024-02-13T14:48:00Z</dcterms:modified>
</cp:coreProperties>
</file>