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AEDCC9" w14:textId="7D6C35D4" w:rsidR="00047910" w:rsidRPr="00530EC9" w:rsidRDefault="00047910" w:rsidP="004E1FC3">
      <w:pPr>
        <w:widowControl w:val="0"/>
        <w:suppressAutoHyphens w:val="0"/>
        <w:kinsoku w:val="0"/>
        <w:jc w:val="both"/>
        <w:rPr>
          <w:b/>
          <w:sz w:val="22"/>
          <w:szCs w:val="22"/>
          <w:lang w:eastAsia="it-IT"/>
        </w:rPr>
      </w:pPr>
      <w:r w:rsidRPr="00530EC9">
        <w:rPr>
          <w:b/>
          <w:sz w:val="22"/>
          <w:szCs w:val="22"/>
          <w:lang w:eastAsia="it-IT"/>
        </w:rPr>
        <w:t xml:space="preserve">PROCEDURA APERTA </w:t>
      </w:r>
      <w:r w:rsidR="004E1FC3" w:rsidRPr="00530EC9">
        <w:rPr>
          <w:b/>
          <w:sz w:val="22"/>
          <w:szCs w:val="22"/>
          <w:lang w:eastAsia="it-IT"/>
        </w:rPr>
        <w:t xml:space="preserve">PER L’AFFIDAMENTO MEDIANTE ACCORDO QUADRO CON PIU’ </w:t>
      </w:r>
      <w:proofErr w:type="gramStart"/>
      <w:r w:rsidR="004E1FC3" w:rsidRPr="00530EC9">
        <w:rPr>
          <w:b/>
          <w:sz w:val="22"/>
          <w:szCs w:val="22"/>
          <w:lang w:eastAsia="it-IT"/>
        </w:rPr>
        <w:t xml:space="preserve">SOGGETTI </w:t>
      </w:r>
      <w:r w:rsidR="00A140E0">
        <w:rPr>
          <w:b/>
          <w:sz w:val="22"/>
          <w:szCs w:val="22"/>
          <w:lang w:eastAsia="it-IT"/>
        </w:rPr>
        <w:t xml:space="preserve"> </w:t>
      </w:r>
      <w:r w:rsidR="004E1FC3" w:rsidRPr="00530EC9">
        <w:rPr>
          <w:b/>
          <w:sz w:val="22"/>
          <w:szCs w:val="22"/>
          <w:lang w:eastAsia="it-IT"/>
        </w:rPr>
        <w:t>ECONOMICI</w:t>
      </w:r>
      <w:proofErr w:type="gramEnd"/>
      <w:r w:rsidR="004E1FC3" w:rsidRPr="00530EC9">
        <w:rPr>
          <w:b/>
          <w:sz w:val="22"/>
          <w:szCs w:val="22"/>
          <w:lang w:eastAsia="it-IT"/>
        </w:rPr>
        <w:t xml:space="preserve"> DEL SERVIZIO DI ACCOGLIENZA ED ASSISTENZA IN SINGOLE UNITA’ ABITATIVE DI CITTADINI STRANIERI RICHIEDENTI PROTEZIONE INTERNAZIONALE</w:t>
      </w:r>
      <w:r w:rsidR="00AA6883" w:rsidRPr="00530EC9">
        <w:rPr>
          <w:b/>
          <w:sz w:val="22"/>
          <w:szCs w:val="22"/>
          <w:lang w:eastAsia="it-IT"/>
        </w:rPr>
        <w:t xml:space="preserve"> SUL TERRITORIO </w:t>
      </w:r>
      <w:r w:rsidR="00B472E0">
        <w:rPr>
          <w:b/>
          <w:sz w:val="22"/>
          <w:szCs w:val="22"/>
          <w:lang w:eastAsia="it-IT"/>
        </w:rPr>
        <w:t>della provincia di ASCOLI PICENO</w:t>
      </w:r>
    </w:p>
    <w:p w14:paraId="2FCAA7E0" w14:textId="2C5E5046" w:rsidR="00B472E0" w:rsidRDefault="004D3FE5" w:rsidP="00B472E0">
      <w:pPr>
        <w:pStyle w:val="NormaleWeb"/>
        <w:spacing w:line="276" w:lineRule="auto"/>
        <w:ind w:right="190"/>
        <w:jc w:val="center"/>
        <w:rPr>
          <w:b/>
          <w:sz w:val="22"/>
          <w:szCs w:val="22"/>
        </w:rPr>
      </w:pPr>
      <w:proofErr w:type="gramStart"/>
      <w:r w:rsidRPr="00530EC9">
        <w:rPr>
          <w:b/>
          <w:sz w:val="22"/>
          <w:szCs w:val="22"/>
        </w:rPr>
        <w:t xml:space="preserve">CIG </w:t>
      </w:r>
      <w:r w:rsidR="00B472E0">
        <w:rPr>
          <w:b/>
          <w:sz w:val="22"/>
          <w:szCs w:val="22"/>
        </w:rPr>
        <w:t>:</w:t>
      </w:r>
      <w:proofErr w:type="gramEnd"/>
      <w:r w:rsidR="002807F1">
        <w:rPr>
          <w:b/>
          <w:sz w:val="22"/>
          <w:szCs w:val="22"/>
        </w:rPr>
        <w:t xml:space="preserve"> 876336800D</w:t>
      </w:r>
    </w:p>
    <w:p w14:paraId="729416B2" w14:textId="0C971804" w:rsidR="00C96F2B" w:rsidRPr="00530EC9" w:rsidRDefault="00C96F2B" w:rsidP="00B472E0">
      <w:pPr>
        <w:pStyle w:val="NormaleWeb"/>
        <w:spacing w:line="276" w:lineRule="auto"/>
        <w:ind w:right="190"/>
        <w:jc w:val="center"/>
        <w:rPr>
          <w:sz w:val="22"/>
          <w:szCs w:val="22"/>
        </w:rPr>
      </w:pPr>
      <w:r w:rsidRPr="00530EC9">
        <w:rPr>
          <w:b/>
          <w:sz w:val="22"/>
          <w:szCs w:val="22"/>
        </w:rPr>
        <w:t>Alla Prefettura –</w:t>
      </w:r>
      <w:r w:rsidR="00245568" w:rsidRPr="00530EC9">
        <w:rPr>
          <w:b/>
          <w:sz w:val="22"/>
          <w:szCs w:val="22"/>
        </w:rPr>
        <w:t xml:space="preserve"> UTG di</w:t>
      </w:r>
      <w:r w:rsidR="00AA6883" w:rsidRPr="00530EC9">
        <w:rPr>
          <w:b/>
          <w:sz w:val="22"/>
          <w:szCs w:val="22"/>
        </w:rPr>
        <w:t xml:space="preserve"> </w:t>
      </w:r>
      <w:r w:rsidR="00B472E0">
        <w:rPr>
          <w:b/>
          <w:sz w:val="22"/>
          <w:szCs w:val="22"/>
        </w:rPr>
        <w:t>ASCOLI PICENO</w:t>
      </w:r>
    </w:p>
    <w:p w14:paraId="3637AB04" w14:textId="77777777" w:rsidR="00C96F2B" w:rsidRPr="00530EC9" w:rsidRDefault="00C96F2B">
      <w:pPr>
        <w:pStyle w:val="Default"/>
        <w:jc w:val="both"/>
        <w:rPr>
          <w:rFonts w:ascii="Times New Roman" w:hAnsi="Times New Roman" w:cs="Times New Roman"/>
          <w:b/>
          <w:sz w:val="22"/>
          <w:szCs w:val="22"/>
        </w:rPr>
      </w:pPr>
    </w:p>
    <w:p w14:paraId="10A89824" w14:textId="77777777" w:rsidR="00255260" w:rsidRPr="00530EC9" w:rsidRDefault="00255260">
      <w:pPr>
        <w:pStyle w:val="Default"/>
        <w:spacing w:line="360" w:lineRule="auto"/>
        <w:jc w:val="both"/>
        <w:rPr>
          <w:rFonts w:ascii="Times New Roman" w:hAnsi="Times New Roman" w:cs="Times New Roman"/>
          <w:sz w:val="22"/>
          <w:szCs w:val="22"/>
        </w:rPr>
      </w:pPr>
    </w:p>
    <w:p w14:paraId="2EE14ED5" w14:textId="77777777" w:rsidR="00C96F2B" w:rsidRPr="00530EC9" w:rsidRDefault="00C96F2B">
      <w:pPr>
        <w:pStyle w:val="Default"/>
        <w:spacing w:line="360" w:lineRule="auto"/>
        <w:jc w:val="both"/>
        <w:rPr>
          <w:rFonts w:ascii="Times New Roman" w:hAnsi="Times New Roman" w:cs="Times New Roman"/>
          <w:sz w:val="22"/>
          <w:szCs w:val="22"/>
        </w:rPr>
      </w:pPr>
      <w:r w:rsidRPr="00530EC9">
        <w:rPr>
          <w:rFonts w:ascii="Times New Roman" w:hAnsi="Times New Roman" w:cs="Times New Roman"/>
          <w:sz w:val="22"/>
          <w:szCs w:val="22"/>
        </w:rPr>
        <w:t xml:space="preserve">Il/La sottoscritto/a ___________________________, nato/a </w:t>
      </w:r>
      <w:proofErr w:type="spellStart"/>
      <w:r w:rsidRPr="00530EC9">
        <w:rPr>
          <w:rFonts w:ascii="Times New Roman" w:hAnsi="Times New Roman" w:cs="Times New Roman"/>
          <w:sz w:val="22"/>
          <w:szCs w:val="22"/>
        </w:rPr>
        <w:t>a</w:t>
      </w:r>
      <w:proofErr w:type="spellEnd"/>
      <w:r w:rsidRPr="00530EC9">
        <w:rPr>
          <w:rFonts w:ascii="Times New Roman" w:hAnsi="Times New Roman" w:cs="Times New Roman"/>
          <w:sz w:val="22"/>
          <w:szCs w:val="22"/>
        </w:rPr>
        <w:t xml:space="preserve"> ______________________ il __________, </w:t>
      </w:r>
    </w:p>
    <w:p w14:paraId="149A0C3C" w14:textId="77777777" w:rsidR="00C96F2B" w:rsidRPr="00530EC9" w:rsidRDefault="00C96F2B">
      <w:pPr>
        <w:pStyle w:val="Default"/>
        <w:spacing w:line="360" w:lineRule="auto"/>
        <w:jc w:val="both"/>
        <w:rPr>
          <w:rFonts w:ascii="Times New Roman" w:hAnsi="Times New Roman" w:cs="Times New Roman"/>
          <w:sz w:val="22"/>
          <w:szCs w:val="22"/>
        </w:rPr>
      </w:pPr>
      <w:r w:rsidRPr="00530EC9">
        <w:rPr>
          <w:rFonts w:ascii="Times New Roman" w:hAnsi="Times New Roman" w:cs="Times New Roman"/>
          <w:sz w:val="22"/>
          <w:szCs w:val="22"/>
        </w:rPr>
        <w:t xml:space="preserve">in qualità </w:t>
      </w:r>
      <w:proofErr w:type="spellStart"/>
      <w:r w:rsidRPr="00530EC9">
        <w:rPr>
          <w:rFonts w:ascii="Times New Roman" w:hAnsi="Times New Roman" w:cs="Times New Roman"/>
          <w:sz w:val="22"/>
          <w:szCs w:val="22"/>
        </w:rPr>
        <w:t>di_____________________________e</w:t>
      </w:r>
      <w:proofErr w:type="spellEnd"/>
      <w:r w:rsidRPr="00530EC9">
        <w:rPr>
          <w:rFonts w:ascii="Times New Roman" w:hAnsi="Times New Roman" w:cs="Times New Roman"/>
          <w:sz w:val="22"/>
          <w:szCs w:val="22"/>
        </w:rPr>
        <w:t xml:space="preserve"> legale rappresentante della __________________________________________, con sede legale in ___________________, via ___________________________,C.F._____________________________P.Iva____________________,</w:t>
      </w:r>
    </w:p>
    <w:p w14:paraId="74D41EE1" w14:textId="77777777" w:rsidR="00C96F2B" w:rsidRPr="00530EC9" w:rsidRDefault="00C96F2B">
      <w:pPr>
        <w:pStyle w:val="Default"/>
        <w:spacing w:line="360" w:lineRule="auto"/>
        <w:jc w:val="center"/>
        <w:rPr>
          <w:rFonts w:ascii="Times New Roman" w:hAnsi="Times New Roman" w:cs="Times New Roman"/>
          <w:sz w:val="22"/>
          <w:szCs w:val="22"/>
        </w:rPr>
      </w:pPr>
      <w:r w:rsidRPr="00530EC9">
        <w:rPr>
          <w:rFonts w:ascii="Times New Roman" w:hAnsi="Times New Roman" w:cs="Times New Roman"/>
          <w:b/>
          <w:sz w:val="22"/>
          <w:szCs w:val="22"/>
        </w:rPr>
        <w:t>oppure</w:t>
      </w:r>
    </w:p>
    <w:p w14:paraId="08B189B7" w14:textId="77777777" w:rsidR="00C96F2B" w:rsidRPr="00530EC9" w:rsidRDefault="00C96F2B">
      <w:pPr>
        <w:pStyle w:val="Default"/>
        <w:spacing w:line="360" w:lineRule="auto"/>
        <w:jc w:val="both"/>
        <w:rPr>
          <w:rFonts w:ascii="Times New Roman" w:hAnsi="Times New Roman" w:cs="Times New Roman"/>
          <w:sz w:val="22"/>
          <w:szCs w:val="22"/>
        </w:rPr>
      </w:pPr>
      <w:r w:rsidRPr="00530EC9">
        <w:rPr>
          <w:rFonts w:ascii="Times New Roman" w:hAnsi="Times New Roman" w:cs="Times New Roman"/>
          <w:sz w:val="22"/>
          <w:szCs w:val="22"/>
        </w:rPr>
        <w:t>in qualità di procuratore speciale, giusta procura speciale autenticata nella firma in data _______ dal notaio dott. ________</w:t>
      </w:r>
      <w:r w:rsidR="001D4BB0" w:rsidRPr="00530EC9">
        <w:rPr>
          <w:rFonts w:ascii="Times New Roman" w:hAnsi="Times New Roman" w:cs="Times New Roman"/>
          <w:sz w:val="22"/>
          <w:szCs w:val="22"/>
        </w:rPr>
        <w:t>____, repertorio n. __________,</w:t>
      </w:r>
    </w:p>
    <w:p w14:paraId="1DFCDB38" w14:textId="77777777" w:rsidR="00C96F2B" w:rsidRPr="00530EC9" w:rsidRDefault="00C96F2B">
      <w:pPr>
        <w:pStyle w:val="Default"/>
        <w:jc w:val="both"/>
        <w:rPr>
          <w:rFonts w:ascii="Times New Roman" w:hAnsi="Times New Roman" w:cs="Times New Roman"/>
          <w:b/>
          <w:bCs/>
          <w:sz w:val="22"/>
          <w:szCs w:val="22"/>
        </w:rPr>
      </w:pPr>
    </w:p>
    <w:p w14:paraId="0872AD7E" w14:textId="77777777" w:rsidR="00255260" w:rsidRPr="00530EC9" w:rsidRDefault="00255260">
      <w:pPr>
        <w:pStyle w:val="Default"/>
        <w:jc w:val="both"/>
        <w:rPr>
          <w:rFonts w:ascii="Times New Roman" w:hAnsi="Times New Roman" w:cs="Times New Roman"/>
          <w:b/>
          <w:bCs/>
          <w:sz w:val="22"/>
          <w:szCs w:val="22"/>
        </w:rPr>
      </w:pPr>
    </w:p>
    <w:p w14:paraId="32766C74" w14:textId="77777777" w:rsidR="00C96F2B" w:rsidRPr="00530EC9" w:rsidRDefault="00C96F2B">
      <w:pPr>
        <w:jc w:val="center"/>
        <w:rPr>
          <w:sz w:val="22"/>
          <w:szCs w:val="22"/>
        </w:rPr>
      </w:pPr>
      <w:r w:rsidRPr="00530EC9">
        <w:rPr>
          <w:b/>
          <w:bCs/>
          <w:sz w:val="22"/>
          <w:szCs w:val="22"/>
          <w:lang w:eastAsia="en-US"/>
        </w:rPr>
        <w:t>D I C H I A R A</w:t>
      </w:r>
    </w:p>
    <w:p w14:paraId="042B6208" w14:textId="77777777" w:rsidR="00C96F2B" w:rsidRPr="00530EC9" w:rsidRDefault="00C96F2B">
      <w:pPr>
        <w:jc w:val="center"/>
        <w:rPr>
          <w:b/>
          <w:bCs/>
          <w:sz w:val="22"/>
          <w:szCs w:val="22"/>
          <w:lang w:eastAsia="en-US"/>
        </w:rPr>
      </w:pPr>
    </w:p>
    <w:p w14:paraId="0F5C6FC0" w14:textId="77777777" w:rsidR="00255260" w:rsidRPr="00530EC9" w:rsidRDefault="00255260">
      <w:pPr>
        <w:jc w:val="center"/>
        <w:rPr>
          <w:b/>
          <w:bCs/>
          <w:sz w:val="22"/>
          <w:szCs w:val="22"/>
          <w:lang w:eastAsia="en-US"/>
        </w:rPr>
      </w:pPr>
    </w:p>
    <w:p w14:paraId="6837DDFB" w14:textId="77777777" w:rsidR="00C96F2B" w:rsidRPr="00530EC9" w:rsidRDefault="00C96F2B">
      <w:pPr>
        <w:numPr>
          <w:ilvl w:val="0"/>
          <w:numId w:val="2"/>
        </w:numPr>
        <w:spacing w:line="276" w:lineRule="auto"/>
        <w:jc w:val="both"/>
        <w:rPr>
          <w:b/>
          <w:sz w:val="22"/>
          <w:szCs w:val="22"/>
        </w:rPr>
      </w:pPr>
      <w:r w:rsidRPr="00530EC9">
        <w:rPr>
          <w:bCs/>
          <w:sz w:val="22"/>
          <w:szCs w:val="22"/>
          <w:lang w:eastAsia="en-US"/>
        </w:rPr>
        <w:t>di essere disponibile ad eseguire</w:t>
      </w:r>
      <w:r w:rsidR="001304BE" w:rsidRPr="00530EC9">
        <w:rPr>
          <w:bCs/>
          <w:sz w:val="22"/>
          <w:szCs w:val="22"/>
          <w:lang w:eastAsia="en-US"/>
        </w:rPr>
        <w:t xml:space="preserve"> le prestazioni oggetto dell’appalto in epigrafe, in conformità all</w:t>
      </w:r>
      <w:r w:rsidR="00EA2FCC" w:rsidRPr="00530EC9">
        <w:rPr>
          <w:bCs/>
          <w:sz w:val="22"/>
          <w:szCs w:val="22"/>
          <w:lang w:eastAsia="en-US"/>
        </w:rPr>
        <w:t>e</w:t>
      </w:r>
      <w:r w:rsidR="001304BE" w:rsidRPr="00530EC9">
        <w:rPr>
          <w:bCs/>
          <w:sz w:val="22"/>
          <w:szCs w:val="22"/>
          <w:lang w:eastAsia="en-US"/>
        </w:rPr>
        <w:t xml:space="preserve"> prescrizioni tecniche indicate nel </w:t>
      </w:r>
      <w:r w:rsidRPr="00530EC9">
        <w:rPr>
          <w:bCs/>
          <w:sz w:val="22"/>
          <w:szCs w:val="22"/>
          <w:lang w:eastAsia="en-US"/>
        </w:rPr>
        <w:t>Capitolato</w:t>
      </w:r>
      <w:r w:rsidR="00AA4656" w:rsidRPr="00530EC9">
        <w:rPr>
          <w:bCs/>
          <w:sz w:val="22"/>
          <w:szCs w:val="22"/>
          <w:lang w:eastAsia="en-US"/>
        </w:rPr>
        <w:t xml:space="preserve"> e ne</w:t>
      </w:r>
      <w:r w:rsidR="001304BE" w:rsidRPr="00530EC9">
        <w:rPr>
          <w:bCs/>
          <w:sz w:val="22"/>
          <w:szCs w:val="22"/>
          <w:lang w:eastAsia="en-US"/>
        </w:rPr>
        <w:t xml:space="preserve">i relativi allegati </w:t>
      </w:r>
      <w:r w:rsidRPr="00530EC9">
        <w:rPr>
          <w:bCs/>
          <w:sz w:val="22"/>
          <w:szCs w:val="22"/>
          <w:lang w:eastAsia="en-US"/>
        </w:rPr>
        <w:t xml:space="preserve">– </w:t>
      </w:r>
      <w:r w:rsidRPr="00530EC9">
        <w:rPr>
          <w:b/>
          <w:bCs/>
          <w:sz w:val="22"/>
          <w:szCs w:val="22"/>
          <w:lang w:eastAsia="en-US"/>
        </w:rPr>
        <w:t xml:space="preserve">e di mettere a disposizione </w:t>
      </w:r>
      <w:r w:rsidR="00581355" w:rsidRPr="00530EC9">
        <w:rPr>
          <w:b/>
          <w:bCs/>
          <w:sz w:val="22"/>
          <w:szCs w:val="22"/>
          <w:lang w:eastAsia="en-US"/>
        </w:rPr>
        <w:t>nr _____ posti</w:t>
      </w:r>
      <w:r w:rsidR="00AA4656" w:rsidRPr="00530EC9">
        <w:rPr>
          <w:b/>
          <w:bCs/>
          <w:sz w:val="22"/>
          <w:szCs w:val="22"/>
          <w:lang w:eastAsia="en-US"/>
        </w:rPr>
        <w:t>, come appresso indicato</w:t>
      </w:r>
      <w:r w:rsidR="00581355" w:rsidRPr="00530EC9">
        <w:rPr>
          <w:b/>
          <w:bCs/>
          <w:sz w:val="22"/>
          <w:szCs w:val="22"/>
          <w:lang w:eastAsia="en-US"/>
        </w:rPr>
        <w:t>.</w:t>
      </w:r>
      <w:r w:rsidRPr="00530EC9">
        <w:rPr>
          <w:b/>
          <w:bCs/>
          <w:sz w:val="22"/>
          <w:szCs w:val="22"/>
          <w:lang w:eastAsia="en-US"/>
        </w:rPr>
        <w:t xml:space="preserve"> </w:t>
      </w:r>
    </w:p>
    <w:p w14:paraId="424BE018" w14:textId="77777777" w:rsidR="00255260" w:rsidRPr="00530EC9" w:rsidRDefault="00C96F2B">
      <w:pPr>
        <w:numPr>
          <w:ilvl w:val="0"/>
          <w:numId w:val="2"/>
        </w:numPr>
        <w:spacing w:line="276" w:lineRule="auto"/>
        <w:jc w:val="both"/>
        <w:rPr>
          <w:sz w:val="22"/>
          <w:szCs w:val="22"/>
        </w:rPr>
      </w:pPr>
      <w:r w:rsidRPr="00530EC9">
        <w:rPr>
          <w:sz w:val="22"/>
          <w:szCs w:val="22"/>
        </w:rPr>
        <w:t xml:space="preserve">di disporre di figure professionali adeguate alla prestazione dei servizi, tenuto conto della disponibilità dei posti offerti, </w:t>
      </w:r>
      <w:r w:rsidRPr="00530EC9">
        <w:rPr>
          <w:b/>
          <w:sz w:val="22"/>
          <w:szCs w:val="22"/>
        </w:rPr>
        <w:t xml:space="preserve">in conformità alla dotazione minima di personale di cui </w:t>
      </w:r>
      <w:r w:rsidRPr="00530EC9">
        <w:rPr>
          <w:b/>
          <w:sz w:val="22"/>
          <w:szCs w:val="22"/>
          <w:u w:val="single"/>
        </w:rPr>
        <w:t>all’Allegato</w:t>
      </w:r>
      <w:r w:rsidR="00F22D7F" w:rsidRPr="00530EC9">
        <w:rPr>
          <w:b/>
          <w:sz w:val="22"/>
          <w:szCs w:val="22"/>
          <w:u w:val="single"/>
        </w:rPr>
        <w:t xml:space="preserve"> </w:t>
      </w:r>
      <w:proofErr w:type="gramStart"/>
      <w:r w:rsidR="00F22D7F" w:rsidRPr="00530EC9">
        <w:rPr>
          <w:b/>
          <w:sz w:val="22"/>
          <w:szCs w:val="22"/>
          <w:u w:val="single"/>
        </w:rPr>
        <w:t>A</w:t>
      </w:r>
      <w:r w:rsidR="00316257" w:rsidRPr="00530EC9">
        <w:rPr>
          <w:b/>
          <w:sz w:val="22"/>
          <w:szCs w:val="22"/>
          <w:u w:val="single"/>
        </w:rPr>
        <w:t xml:space="preserve"> </w:t>
      </w:r>
      <w:r w:rsidRPr="00530EC9">
        <w:rPr>
          <w:b/>
          <w:sz w:val="22"/>
          <w:szCs w:val="22"/>
        </w:rPr>
        <w:t xml:space="preserve"> al</w:t>
      </w:r>
      <w:proofErr w:type="gramEnd"/>
      <w:r w:rsidRPr="00530EC9">
        <w:rPr>
          <w:b/>
          <w:sz w:val="22"/>
          <w:szCs w:val="22"/>
        </w:rPr>
        <w:t xml:space="preserve"> </w:t>
      </w:r>
      <w:r w:rsidR="00F22D7F" w:rsidRPr="00530EC9">
        <w:rPr>
          <w:b/>
          <w:sz w:val="22"/>
          <w:szCs w:val="22"/>
        </w:rPr>
        <w:t>Capitolato</w:t>
      </w:r>
      <w:r w:rsidR="00255260" w:rsidRPr="00530EC9">
        <w:rPr>
          <w:b/>
          <w:sz w:val="22"/>
          <w:szCs w:val="22"/>
        </w:rPr>
        <w:t>.</w:t>
      </w:r>
    </w:p>
    <w:p w14:paraId="73E0C07F" w14:textId="77777777" w:rsidR="00255260" w:rsidRPr="00530EC9" w:rsidRDefault="00255260" w:rsidP="00255260">
      <w:pPr>
        <w:spacing w:line="276" w:lineRule="auto"/>
        <w:ind w:left="360"/>
        <w:jc w:val="both"/>
        <w:rPr>
          <w:b/>
          <w:sz w:val="22"/>
          <w:szCs w:val="22"/>
        </w:rPr>
      </w:pPr>
    </w:p>
    <w:p w14:paraId="1045C8CB" w14:textId="77777777" w:rsidR="00AA4656" w:rsidRPr="00530EC9" w:rsidRDefault="00AA4656" w:rsidP="00255260">
      <w:pPr>
        <w:spacing w:line="276" w:lineRule="auto"/>
        <w:ind w:left="360"/>
        <w:jc w:val="both"/>
        <w:rPr>
          <w:b/>
          <w:sz w:val="22"/>
          <w:szCs w:val="22"/>
        </w:rPr>
      </w:pPr>
    </w:p>
    <w:p w14:paraId="6034C293" w14:textId="77777777" w:rsidR="00C96F2B" w:rsidRPr="00530EC9" w:rsidRDefault="00C96F2B" w:rsidP="00255260">
      <w:pPr>
        <w:spacing w:line="276" w:lineRule="auto"/>
        <w:ind w:left="360"/>
        <w:jc w:val="both"/>
        <w:rPr>
          <w:bCs/>
          <w:sz w:val="22"/>
          <w:szCs w:val="22"/>
          <w:lang w:eastAsia="en-US"/>
        </w:rPr>
      </w:pPr>
      <w:r w:rsidRPr="00530EC9">
        <w:rPr>
          <w:sz w:val="22"/>
          <w:szCs w:val="22"/>
        </w:rPr>
        <w:t xml:space="preserve">TENUTO CONTO DEI CRITERI DI VALUTAZIONE E PONDERAZIONE INDICATI </w:t>
      </w:r>
      <w:r w:rsidR="004E59BF" w:rsidRPr="00530EC9">
        <w:rPr>
          <w:sz w:val="22"/>
          <w:szCs w:val="22"/>
        </w:rPr>
        <w:t xml:space="preserve">nell’Allegato </w:t>
      </w:r>
      <w:r w:rsidR="00F22D7F" w:rsidRPr="00530EC9">
        <w:rPr>
          <w:sz w:val="22"/>
          <w:szCs w:val="22"/>
        </w:rPr>
        <w:t>1 ter “Struttura dell’Offerta</w:t>
      </w:r>
      <w:r w:rsidRPr="00530EC9">
        <w:rPr>
          <w:sz w:val="22"/>
          <w:szCs w:val="22"/>
        </w:rPr>
        <w:t>”</w:t>
      </w:r>
      <w:r w:rsidR="00255260" w:rsidRPr="00530EC9">
        <w:rPr>
          <w:sz w:val="22"/>
          <w:szCs w:val="22"/>
        </w:rPr>
        <w:t xml:space="preserve"> </w:t>
      </w:r>
      <w:r w:rsidRPr="00530EC9">
        <w:rPr>
          <w:bCs/>
          <w:sz w:val="22"/>
          <w:szCs w:val="22"/>
          <w:lang w:eastAsia="en-US"/>
        </w:rPr>
        <w:t>ha predisposto l’Offerta Tecnica di seguito specificata:</w:t>
      </w:r>
    </w:p>
    <w:p w14:paraId="63196F65" w14:textId="77777777" w:rsidR="001304BE" w:rsidRPr="00530EC9" w:rsidRDefault="001304BE" w:rsidP="001304BE">
      <w:pPr>
        <w:spacing w:line="276" w:lineRule="auto"/>
        <w:ind w:left="360"/>
        <w:jc w:val="both"/>
        <w:rPr>
          <w:i/>
          <w:sz w:val="22"/>
          <w:szCs w:val="22"/>
        </w:rPr>
      </w:pPr>
    </w:p>
    <w:p w14:paraId="61D36868" w14:textId="77777777" w:rsidR="00C96F2B" w:rsidRPr="00530EC9" w:rsidRDefault="004A4F4F" w:rsidP="009C536F">
      <w:pPr>
        <w:pBdr>
          <w:bottom w:val="single" w:sz="4" w:space="1" w:color="000000"/>
        </w:pBdr>
        <w:spacing w:line="276" w:lineRule="auto"/>
        <w:ind w:left="993" w:hanging="993"/>
        <w:jc w:val="both"/>
        <w:rPr>
          <w:sz w:val="22"/>
          <w:szCs w:val="22"/>
        </w:rPr>
      </w:pPr>
      <w:r w:rsidRPr="00530EC9">
        <w:rPr>
          <w:b/>
          <w:sz w:val="22"/>
          <w:szCs w:val="22"/>
        </w:rPr>
        <w:t>D</w:t>
      </w:r>
      <w:r w:rsidR="00C96F2B" w:rsidRPr="00530EC9">
        <w:rPr>
          <w:b/>
          <w:sz w:val="22"/>
          <w:szCs w:val="22"/>
        </w:rPr>
        <w:t xml:space="preserve">.1. QUALITA’ DEL SERVIZIO OFFERTO </w:t>
      </w:r>
      <w:proofErr w:type="gramStart"/>
      <w:r w:rsidR="00C96F2B" w:rsidRPr="00530EC9">
        <w:rPr>
          <w:b/>
          <w:sz w:val="22"/>
          <w:szCs w:val="22"/>
        </w:rPr>
        <w:t>-  PUNTEGGIO</w:t>
      </w:r>
      <w:proofErr w:type="gramEnd"/>
      <w:r w:rsidR="00C96F2B" w:rsidRPr="00530EC9">
        <w:rPr>
          <w:b/>
          <w:sz w:val="22"/>
          <w:szCs w:val="22"/>
        </w:rPr>
        <w:t xml:space="preserve"> MA</w:t>
      </w:r>
      <w:r w:rsidR="00A40805" w:rsidRPr="00530EC9">
        <w:rPr>
          <w:b/>
          <w:sz w:val="22"/>
          <w:szCs w:val="22"/>
        </w:rPr>
        <w:t>X</w:t>
      </w:r>
      <w:r w:rsidR="00C96F2B" w:rsidRPr="00530EC9">
        <w:rPr>
          <w:b/>
          <w:sz w:val="22"/>
          <w:szCs w:val="22"/>
        </w:rPr>
        <w:t xml:space="preserve"> </w:t>
      </w:r>
      <w:r w:rsidR="00382299" w:rsidRPr="00530EC9">
        <w:rPr>
          <w:b/>
          <w:sz w:val="22"/>
          <w:szCs w:val="22"/>
        </w:rPr>
        <w:t>54</w:t>
      </w:r>
      <w:r w:rsidR="00C96F2B" w:rsidRPr="00530EC9">
        <w:rPr>
          <w:b/>
          <w:sz w:val="22"/>
          <w:szCs w:val="22"/>
        </w:rPr>
        <w:t xml:space="preserve"> PUNTI</w:t>
      </w:r>
      <w:r w:rsidR="00A40805" w:rsidRPr="00530EC9">
        <w:rPr>
          <w:b/>
          <w:sz w:val="22"/>
          <w:szCs w:val="22"/>
        </w:rPr>
        <w:t>, di cui:</w:t>
      </w:r>
    </w:p>
    <w:p w14:paraId="06593B25" w14:textId="77777777" w:rsidR="00255260" w:rsidRPr="00530EC9" w:rsidRDefault="00255260">
      <w:pPr>
        <w:pStyle w:val="Paragrafoelenco1"/>
        <w:ind w:left="0"/>
        <w:jc w:val="both"/>
        <w:rPr>
          <w:rFonts w:ascii="Times New Roman" w:hAnsi="Times New Roman"/>
          <w:b/>
        </w:rPr>
      </w:pPr>
    </w:p>
    <w:p w14:paraId="283EBA5B" w14:textId="77777777" w:rsidR="00EA5E06" w:rsidRPr="00530EC9" w:rsidRDefault="00EA5E06" w:rsidP="00EA5E06">
      <w:pPr>
        <w:suppressAutoHyphens w:val="0"/>
        <w:overflowPunct w:val="0"/>
        <w:autoSpaceDE w:val="0"/>
        <w:autoSpaceDN w:val="0"/>
        <w:adjustRightInd w:val="0"/>
        <w:ind w:left="321" w:right="-1"/>
        <w:jc w:val="both"/>
        <w:textAlignment w:val="baseline"/>
        <w:rPr>
          <w:b/>
          <w:i/>
          <w:sz w:val="22"/>
          <w:szCs w:val="22"/>
          <w:lang w:eastAsia="ja-JP"/>
        </w:rPr>
      </w:pPr>
      <w:r w:rsidRPr="00530EC9">
        <w:rPr>
          <w:b/>
          <w:i/>
          <w:sz w:val="22"/>
          <w:szCs w:val="22"/>
          <w:lang w:eastAsia="ja-JP"/>
        </w:rPr>
        <w:t>Descrivere i servizi che intende offrire (offerta base) in conformità a quanto indicato nelle specifiche tecniche con analitica descrizione delle sue modalità e componenti:</w:t>
      </w:r>
    </w:p>
    <w:p w14:paraId="09800C94"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106F433D"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17733ADA"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3AA57FCF"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7A24EE07"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75CC8DD5"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436A17FE" w14:textId="77777777" w:rsidR="00EA5E06" w:rsidRPr="00530EC9" w:rsidRDefault="00EA5E06" w:rsidP="00EA5E06">
      <w:pPr>
        <w:suppressAutoHyphens w:val="0"/>
        <w:overflowPunct w:val="0"/>
        <w:autoSpaceDE w:val="0"/>
        <w:autoSpaceDN w:val="0"/>
        <w:adjustRightInd w:val="0"/>
        <w:ind w:left="321" w:right="322"/>
        <w:jc w:val="both"/>
        <w:textAlignment w:val="baseline"/>
        <w:rPr>
          <w:b/>
          <w:i/>
          <w:sz w:val="22"/>
          <w:szCs w:val="22"/>
          <w:lang w:eastAsia="ja-JP"/>
        </w:rPr>
      </w:pPr>
    </w:p>
    <w:p w14:paraId="58274F9A" w14:textId="77777777" w:rsidR="00EA5E06" w:rsidRPr="00530EC9" w:rsidRDefault="00EA5E06" w:rsidP="00EA5E06">
      <w:pPr>
        <w:suppressAutoHyphens w:val="0"/>
        <w:overflowPunct w:val="0"/>
        <w:autoSpaceDE w:val="0"/>
        <w:autoSpaceDN w:val="0"/>
        <w:adjustRightInd w:val="0"/>
        <w:ind w:left="321" w:right="-1"/>
        <w:jc w:val="both"/>
        <w:textAlignment w:val="baseline"/>
        <w:rPr>
          <w:b/>
          <w:i/>
          <w:sz w:val="22"/>
          <w:szCs w:val="22"/>
          <w:lang w:eastAsia="ja-JP"/>
        </w:rPr>
      </w:pPr>
      <w:r w:rsidRPr="00530EC9">
        <w:rPr>
          <w:b/>
          <w:i/>
          <w:sz w:val="22"/>
          <w:szCs w:val="22"/>
          <w:lang w:eastAsia="ja-JP"/>
        </w:rPr>
        <w:lastRenderedPageBreak/>
        <w:t>Illustrare le modalità di organizzazione dei vari servizi da svolgersi all’interno del centro, con precisa indicazione e descrizione delle singole voci (risorse umane e/o ore aggiuntive proposte) di cui ai successivi punti a), b), c) e d):</w:t>
      </w:r>
    </w:p>
    <w:p w14:paraId="7725A919"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7AD52255"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5D9319A1"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6F4B0DFA"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2D641D84"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74CD27CB" w14:textId="77777777" w:rsidR="00EA5E06" w:rsidRPr="00530EC9" w:rsidRDefault="00EA5E06" w:rsidP="00EA5E06">
      <w:pPr>
        <w:suppressAutoHyphens w:val="0"/>
        <w:overflowPunct w:val="0"/>
        <w:autoSpaceDE w:val="0"/>
        <w:autoSpaceDN w:val="0"/>
        <w:adjustRightInd w:val="0"/>
        <w:ind w:right="136"/>
        <w:jc w:val="center"/>
        <w:textAlignment w:val="baseline"/>
        <w:rPr>
          <w:b/>
          <w:sz w:val="22"/>
          <w:szCs w:val="22"/>
          <w:lang w:eastAsia="ja-JP"/>
        </w:rPr>
      </w:pPr>
      <w:r w:rsidRPr="00530EC9">
        <w:rPr>
          <w:b/>
          <w:sz w:val="22"/>
          <w:szCs w:val="22"/>
          <w:lang w:eastAsia="ja-JP"/>
        </w:rPr>
        <w:t>_______________________________________________________________________________</w:t>
      </w:r>
    </w:p>
    <w:p w14:paraId="7D7C8496" w14:textId="77777777" w:rsidR="00EA5E06" w:rsidRPr="00530EC9" w:rsidRDefault="00EA5E06">
      <w:pPr>
        <w:pStyle w:val="Paragrafoelenco1"/>
        <w:ind w:left="0"/>
        <w:jc w:val="both"/>
        <w:rPr>
          <w:rFonts w:ascii="Times New Roman" w:hAnsi="Times New Roman"/>
          <w:b/>
        </w:rPr>
      </w:pPr>
    </w:p>
    <w:p w14:paraId="2CF779C9" w14:textId="77777777" w:rsidR="001203C8" w:rsidRPr="00530EC9" w:rsidRDefault="004A4F4F">
      <w:pPr>
        <w:pStyle w:val="Paragrafoelenco1"/>
        <w:ind w:left="0"/>
        <w:jc w:val="both"/>
        <w:rPr>
          <w:rFonts w:ascii="Times New Roman" w:hAnsi="Times New Roman"/>
          <w:b/>
        </w:rPr>
      </w:pPr>
      <w:r w:rsidRPr="00530EC9">
        <w:rPr>
          <w:rFonts w:ascii="Times New Roman" w:hAnsi="Times New Roman"/>
          <w:b/>
        </w:rPr>
        <w:t>D</w:t>
      </w:r>
      <w:r w:rsidR="00C96F2B" w:rsidRPr="00530EC9">
        <w:rPr>
          <w:rFonts w:ascii="Times New Roman" w:hAnsi="Times New Roman"/>
          <w:b/>
        </w:rPr>
        <w:t>.</w:t>
      </w:r>
      <w:r w:rsidR="001203C8" w:rsidRPr="00530EC9">
        <w:rPr>
          <w:rFonts w:ascii="Times New Roman" w:hAnsi="Times New Roman"/>
          <w:b/>
        </w:rPr>
        <w:t>1</w:t>
      </w:r>
      <w:r w:rsidR="00C96F2B" w:rsidRPr="00530EC9">
        <w:rPr>
          <w:rFonts w:ascii="Times New Roman" w:hAnsi="Times New Roman"/>
          <w:b/>
        </w:rPr>
        <w:t>.1.</w:t>
      </w:r>
      <w:r w:rsidR="001203C8" w:rsidRPr="00530EC9">
        <w:rPr>
          <w:rFonts w:ascii="Times New Roman" w:hAnsi="Times New Roman"/>
          <w:b/>
        </w:rPr>
        <w:t xml:space="preserve"> Organizzazione del servizio</w:t>
      </w:r>
      <w:r w:rsidR="00A40805" w:rsidRPr="00530EC9">
        <w:rPr>
          <w:rFonts w:ascii="Times New Roman" w:hAnsi="Times New Roman"/>
          <w:b/>
        </w:rPr>
        <w:t xml:space="preserve">: risorse umane - </w:t>
      </w:r>
      <w:r w:rsidR="001203C8" w:rsidRPr="00530EC9">
        <w:rPr>
          <w:rFonts w:ascii="Times New Roman" w:hAnsi="Times New Roman"/>
        </w:rPr>
        <w:t>punteggio m</w:t>
      </w:r>
      <w:r w:rsidR="00382299" w:rsidRPr="00530EC9">
        <w:rPr>
          <w:rFonts w:ascii="Times New Roman" w:hAnsi="Times New Roman"/>
        </w:rPr>
        <w:t xml:space="preserve">assimo </w:t>
      </w:r>
      <w:r w:rsidR="00382299" w:rsidRPr="00530EC9">
        <w:rPr>
          <w:rFonts w:ascii="Times New Roman" w:hAnsi="Times New Roman"/>
          <w:b/>
        </w:rPr>
        <w:t>37</w:t>
      </w:r>
      <w:r w:rsidR="00A40805" w:rsidRPr="00530EC9">
        <w:rPr>
          <w:rFonts w:ascii="Times New Roman" w:hAnsi="Times New Roman"/>
          <w:b/>
        </w:rPr>
        <w:t xml:space="preserve"> punti</w:t>
      </w:r>
      <w:r w:rsidR="00A40805" w:rsidRPr="00530EC9">
        <w:rPr>
          <w:rFonts w:ascii="Times New Roman" w:hAnsi="Times New Roman"/>
        </w:rPr>
        <w:t xml:space="preserve"> COSI’ RIPARTITI:</w:t>
      </w:r>
    </w:p>
    <w:p w14:paraId="2D07E146" w14:textId="77777777" w:rsidR="00255260" w:rsidRPr="00530EC9" w:rsidRDefault="00255260" w:rsidP="001203C8">
      <w:pPr>
        <w:pStyle w:val="Paragrafoelenco1"/>
        <w:ind w:left="0"/>
        <w:jc w:val="both"/>
        <w:rPr>
          <w:rFonts w:ascii="Times New Roman" w:hAnsi="Times New Roman"/>
          <w:b/>
        </w:rPr>
      </w:pPr>
    </w:p>
    <w:p w14:paraId="2259F853" w14:textId="77777777" w:rsidR="00C96F2B" w:rsidRPr="00530EC9" w:rsidRDefault="00330484" w:rsidP="001203C8">
      <w:pPr>
        <w:pStyle w:val="Paragrafoelenco1"/>
        <w:ind w:left="0"/>
        <w:jc w:val="both"/>
        <w:rPr>
          <w:rFonts w:ascii="Times New Roman" w:hAnsi="Times New Roman"/>
        </w:rPr>
      </w:pPr>
      <w:r w:rsidRPr="00530EC9">
        <w:rPr>
          <w:rFonts w:ascii="Times New Roman" w:hAnsi="Times New Roman"/>
          <w:b/>
        </w:rPr>
        <w:t>D</w:t>
      </w:r>
      <w:r w:rsidR="001203C8" w:rsidRPr="00530EC9">
        <w:rPr>
          <w:rFonts w:ascii="Times New Roman" w:hAnsi="Times New Roman"/>
          <w:b/>
        </w:rPr>
        <w:t>.1.1.</w:t>
      </w:r>
      <w:r w:rsidR="004A4F4F" w:rsidRPr="00530EC9">
        <w:rPr>
          <w:rFonts w:ascii="Times New Roman" w:hAnsi="Times New Roman"/>
          <w:b/>
        </w:rPr>
        <w:t xml:space="preserve">a </w:t>
      </w:r>
      <w:r w:rsidR="00C96F2B" w:rsidRPr="00530EC9">
        <w:rPr>
          <w:rFonts w:ascii="Times New Roman" w:hAnsi="Times New Roman"/>
        </w:rPr>
        <w:t>–</w:t>
      </w:r>
      <w:r w:rsidR="001203C8" w:rsidRPr="00530EC9">
        <w:rPr>
          <w:rFonts w:ascii="Times New Roman" w:hAnsi="Times New Roman"/>
        </w:rPr>
        <w:t xml:space="preserve"> </w:t>
      </w:r>
      <w:r w:rsidR="001203C8" w:rsidRPr="00530EC9">
        <w:rPr>
          <w:rFonts w:ascii="Times New Roman" w:hAnsi="Times New Roman"/>
          <w:b/>
        </w:rPr>
        <w:t>Incremento di dotazione del personale</w:t>
      </w:r>
      <w:r w:rsidR="00382299" w:rsidRPr="00530EC9">
        <w:rPr>
          <w:rFonts w:ascii="Times New Roman" w:hAnsi="Times New Roman"/>
        </w:rPr>
        <w:t xml:space="preserve"> PUNTEGGIO MAX DI 10</w:t>
      </w:r>
      <w:r w:rsidR="00534281" w:rsidRPr="00530EC9">
        <w:rPr>
          <w:rFonts w:ascii="Times New Roman" w:hAnsi="Times New Roman"/>
        </w:rPr>
        <w:t xml:space="preserve"> PUNTI</w:t>
      </w:r>
      <w:r w:rsidR="00A40805" w:rsidRPr="00530EC9">
        <w:rPr>
          <w:rFonts w:ascii="Times New Roman" w:hAnsi="Times New Roman"/>
        </w:rPr>
        <w:t xml:space="preserve">, </w:t>
      </w:r>
      <w:r w:rsidR="00C96F2B" w:rsidRPr="00530EC9">
        <w:rPr>
          <w:rFonts w:ascii="Times New Roman" w:hAnsi="Times New Roman"/>
        </w:rPr>
        <w:t>TENUTO CONTO DEL CRITERIO DI COMMISURAZIONE DEL RAPPORTO MINIMO OSPITI/OPERATORI</w:t>
      </w:r>
      <w:r w:rsidR="00534281" w:rsidRPr="00530EC9">
        <w:rPr>
          <w:rFonts w:ascii="Times New Roman" w:hAnsi="Times New Roman"/>
        </w:rPr>
        <w:t xml:space="preserve"> DIURNI E/O NOTTURNI </w:t>
      </w:r>
      <w:r w:rsidR="00C96F2B" w:rsidRPr="00530EC9">
        <w:rPr>
          <w:rFonts w:ascii="Times New Roman" w:hAnsi="Times New Roman"/>
        </w:rPr>
        <w:t>INDICATO NELLA TABELLA DOTAZIONE DEL PERSONALE “</w:t>
      </w:r>
      <w:r w:rsidR="00C96F2B" w:rsidRPr="00530EC9">
        <w:rPr>
          <w:rFonts w:ascii="Times New Roman" w:hAnsi="Times New Roman"/>
          <w:u w:val="single"/>
        </w:rPr>
        <w:t xml:space="preserve">Allegato </w:t>
      </w:r>
      <w:r w:rsidR="001203C8" w:rsidRPr="00530EC9">
        <w:rPr>
          <w:rFonts w:ascii="Times New Roman" w:hAnsi="Times New Roman"/>
          <w:u w:val="single"/>
        </w:rPr>
        <w:t>A</w:t>
      </w:r>
      <w:r w:rsidR="00C96F2B" w:rsidRPr="00530EC9">
        <w:rPr>
          <w:rFonts w:ascii="Times New Roman" w:hAnsi="Times New Roman"/>
          <w:u w:val="single"/>
        </w:rPr>
        <w:t>”</w:t>
      </w:r>
      <w:r w:rsidR="00C96F2B" w:rsidRPr="00530EC9">
        <w:rPr>
          <w:rFonts w:ascii="Times New Roman" w:hAnsi="Times New Roman"/>
        </w:rPr>
        <w:t>:</w:t>
      </w:r>
      <w:r w:rsidR="00534281" w:rsidRPr="00530EC9">
        <w:rPr>
          <w:rFonts w:ascii="Times New Roman" w:hAnsi="Times New Roman"/>
        </w:rPr>
        <w:t xml:space="preserve"> ogni incremento di unità che superi il </w:t>
      </w:r>
      <w:proofErr w:type="gramStart"/>
      <w:r w:rsidR="00534281" w:rsidRPr="00530EC9">
        <w:rPr>
          <w:rFonts w:ascii="Times New Roman" w:hAnsi="Times New Roman"/>
        </w:rPr>
        <w:t>predetto</w:t>
      </w:r>
      <w:proofErr w:type="gramEnd"/>
      <w:r w:rsidR="00534281" w:rsidRPr="00530EC9">
        <w:rPr>
          <w:rFonts w:ascii="Times New Roman" w:hAnsi="Times New Roman"/>
        </w:rPr>
        <w:t xml:space="preserve"> rappor</w:t>
      </w:r>
      <w:r w:rsidR="00382299" w:rsidRPr="00530EC9">
        <w:rPr>
          <w:rFonts w:ascii="Times New Roman" w:hAnsi="Times New Roman"/>
        </w:rPr>
        <w:t>to, comporta l’attribuzione di 5</w:t>
      </w:r>
      <w:r w:rsidR="00534281" w:rsidRPr="00530EC9">
        <w:rPr>
          <w:rFonts w:ascii="Times New Roman" w:hAnsi="Times New Roman"/>
        </w:rPr>
        <w:t xml:space="preserve"> punti</w:t>
      </w: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530EC9" w14:paraId="2089E8C9" w14:textId="77777777" w:rsidTr="00534281">
        <w:tc>
          <w:tcPr>
            <w:tcW w:w="3626" w:type="dxa"/>
            <w:tcBorders>
              <w:top w:val="single" w:sz="4" w:space="0" w:color="000000"/>
              <w:left w:val="single" w:sz="4" w:space="0" w:color="000000"/>
              <w:bottom w:val="single" w:sz="4" w:space="0" w:color="000000"/>
            </w:tcBorders>
          </w:tcPr>
          <w:p w14:paraId="70983CF9" w14:textId="77777777" w:rsidR="00534281" w:rsidRPr="00530EC9" w:rsidRDefault="00534281">
            <w:pPr>
              <w:jc w:val="both"/>
              <w:rPr>
                <w:sz w:val="22"/>
                <w:szCs w:val="22"/>
              </w:rPr>
            </w:pPr>
            <w:r w:rsidRPr="00530EC9">
              <w:rPr>
                <w:sz w:val="22"/>
                <w:szCs w:val="22"/>
              </w:rPr>
              <w:t>Struttura</w:t>
            </w:r>
            <w:r w:rsidR="00A40805" w:rsidRPr="00530EC9">
              <w:rPr>
                <w:sz w:val="22"/>
                <w:szCs w:val="22"/>
              </w:rPr>
              <w:t xml:space="preserve"> con servizi in rete</w:t>
            </w:r>
          </w:p>
        </w:tc>
        <w:tc>
          <w:tcPr>
            <w:tcW w:w="1701" w:type="dxa"/>
            <w:tcBorders>
              <w:top w:val="single" w:sz="4" w:space="0" w:color="000000"/>
              <w:left w:val="single" w:sz="4" w:space="0" w:color="000000"/>
              <w:bottom w:val="single" w:sz="4" w:space="0" w:color="000000"/>
            </w:tcBorders>
          </w:tcPr>
          <w:p w14:paraId="1B681ED6" w14:textId="77777777" w:rsidR="00534281" w:rsidRPr="00530EC9" w:rsidRDefault="00534281">
            <w:pPr>
              <w:jc w:val="both"/>
              <w:rPr>
                <w:sz w:val="22"/>
                <w:szCs w:val="22"/>
              </w:rPr>
            </w:pPr>
            <w:r w:rsidRPr="00530EC9">
              <w:rPr>
                <w:sz w:val="22"/>
                <w:szCs w:val="22"/>
              </w:rPr>
              <w:t>Capienza posti</w:t>
            </w:r>
          </w:p>
        </w:tc>
        <w:tc>
          <w:tcPr>
            <w:tcW w:w="2268" w:type="dxa"/>
            <w:tcBorders>
              <w:top w:val="single" w:sz="4" w:space="0" w:color="000000"/>
              <w:left w:val="single" w:sz="4" w:space="0" w:color="000000"/>
              <w:bottom w:val="single" w:sz="4" w:space="0" w:color="000000"/>
            </w:tcBorders>
          </w:tcPr>
          <w:p w14:paraId="0473AD52" w14:textId="77777777" w:rsidR="00534281" w:rsidRPr="00530EC9" w:rsidRDefault="00534281">
            <w:pPr>
              <w:jc w:val="both"/>
              <w:rPr>
                <w:sz w:val="22"/>
                <w:szCs w:val="22"/>
              </w:rPr>
            </w:pPr>
            <w:r w:rsidRPr="00530EC9">
              <w:rPr>
                <w:sz w:val="22"/>
                <w:szCs w:val="22"/>
              </w:rPr>
              <w:t>n. Operatori diurni</w:t>
            </w:r>
            <w:r w:rsidRPr="00530EC9">
              <w:rPr>
                <w:b/>
                <w:sz w:val="22"/>
                <w:szCs w:val="22"/>
              </w:rPr>
              <w:t xml:space="preserve"> aggiuntivi </w:t>
            </w:r>
            <w:r w:rsidRPr="00530EC9">
              <w:rPr>
                <w:sz w:val="22"/>
                <w:szCs w:val="22"/>
              </w:rPr>
              <w:t>proposti</w:t>
            </w:r>
          </w:p>
        </w:tc>
        <w:tc>
          <w:tcPr>
            <w:tcW w:w="2268" w:type="dxa"/>
            <w:tcBorders>
              <w:top w:val="single" w:sz="4" w:space="0" w:color="000000"/>
              <w:left w:val="single" w:sz="4" w:space="0" w:color="000000"/>
              <w:bottom w:val="single" w:sz="4" w:space="0" w:color="000000"/>
              <w:right w:val="single" w:sz="4" w:space="0" w:color="000000"/>
            </w:tcBorders>
          </w:tcPr>
          <w:p w14:paraId="64CCD164" w14:textId="77777777" w:rsidR="00534281" w:rsidRPr="00530EC9" w:rsidRDefault="00534281">
            <w:pPr>
              <w:jc w:val="both"/>
              <w:rPr>
                <w:sz w:val="22"/>
                <w:szCs w:val="22"/>
              </w:rPr>
            </w:pPr>
            <w:r w:rsidRPr="00530EC9">
              <w:rPr>
                <w:sz w:val="22"/>
                <w:szCs w:val="22"/>
              </w:rPr>
              <w:t>n. Operatori notturni</w:t>
            </w:r>
            <w:r w:rsidRPr="00530EC9">
              <w:rPr>
                <w:b/>
                <w:sz w:val="22"/>
                <w:szCs w:val="22"/>
              </w:rPr>
              <w:t xml:space="preserve"> aggiuntivi </w:t>
            </w:r>
            <w:r w:rsidRPr="00530EC9">
              <w:rPr>
                <w:sz w:val="22"/>
                <w:szCs w:val="22"/>
              </w:rPr>
              <w:t>proposti</w:t>
            </w:r>
          </w:p>
        </w:tc>
      </w:tr>
      <w:tr w:rsidR="00534281" w:rsidRPr="00530EC9" w14:paraId="32FA6AEC" w14:textId="77777777" w:rsidTr="00534281">
        <w:tc>
          <w:tcPr>
            <w:tcW w:w="3626" w:type="dxa"/>
            <w:tcBorders>
              <w:top w:val="single" w:sz="4" w:space="0" w:color="000000"/>
              <w:left w:val="single" w:sz="4" w:space="0" w:color="000000"/>
              <w:bottom w:val="single" w:sz="4" w:space="0" w:color="000000"/>
            </w:tcBorders>
          </w:tcPr>
          <w:p w14:paraId="65B4195F" w14:textId="77777777" w:rsidR="00534281" w:rsidRPr="00530EC9" w:rsidRDefault="00534281">
            <w:pPr>
              <w:snapToGrid w:val="0"/>
              <w:jc w:val="both"/>
              <w:rPr>
                <w:b/>
                <w:sz w:val="22"/>
                <w:szCs w:val="22"/>
              </w:rPr>
            </w:pPr>
          </w:p>
        </w:tc>
        <w:tc>
          <w:tcPr>
            <w:tcW w:w="1701" w:type="dxa"/>
            <w:tcBorders>
              <w:top w:val="single" w:sz="4" w:space="0" w:color="000000"/>
              <w:left w:val="single" w:sz="4" w:space="0" w:color="000000"/>
              <w:bottom w:val="single" w:sz="4" w:space="0" w:color="000000"/>
            </w:tcBorders>
          </w:tcPr>
          <w:p w14:paraId="493E2DC0" w14:textId="77777777" w:rsidR="00534281" w:rsidRPr="00530EC9" w:rsidRDefault="00534281">
            <w:pPr>
              <w:snapToGrid w:val="0"/>
              <w:jc w:val="both"/>
              <w:rPr>
                <w:b/>
                <w:sz w:val="22"/>
                <w:szCs w:val="22"/>
              </w:rPr>
            </w:pPr>
          </w:p>
        </w:tc>
        <w:tc>
          <w:tcPr>
            <w:tcW w:w="2268" w:type="dxa"/>
            <w:tcBorders>
              <w:top w:val="single" w:sz="4" w:space="0" w:color="000000"/>
              <w:left w:val="single" w:sz="4" w:space="0" w:color="000000"/>
              <w:bottom w:val="single" w:sz="4" w:space="0" w:color="000000"/>
            </w:tcBorders>
          </w:tcPr>
          <w:p w14:paraId="716DE93A"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099450B" w14:textId="77777777" w:rsidR="00534281" w:rsidRPr="00530EC9" w:rsidRDefault="00534281">
            <w:pPr>
              <w:snapToGrid w:val="0"/>
              <w:jc w:val="both"/>
              <w:rPr>
                <w:sz w:val="22"/>
                <w:szCs w:val="22"/>
              </w:rPr>
            </w:pPr>
          </w:p>
        </w:tc>
      </w:tr>
      <w:tr w:rsidR="00534281" w:rsidRPr="00530EC9" w14:paraId="3F04F48A" w14:textId="77777777" w:rsidTr="00534281">
        <w:tc>
          <w:tcPr>
            <w:tcW w:w="3626" w:type="dxa"/>
            <w:tcBorders>
              <w:top w:val="single" w:sz="4" w:space="0" w:color="000000"/>
              <w:left w:val="single" w:sz="4" w:space="0" w:color="000000"/>
              <w:bottom w:val="single" w:sz="4" w:space="0" w:color="000000"/>
            </w:tcBorders>
          </w:tcPr>
          <w:p w14:paraId="4BE4B4DA" w14:textId="77777777" w:rsidR="00534281" w:rsidRPr="00530EC9" w:rsidRDefault="00534281">
            <w:pPr>
              <w:snapToGrid w:val="0"/>
              <w:jc w:val="both"/>
              <w:rPr>
                <w:sz w:val="22"/>
                <w:szCs w:val="22"/>
              </w:rPr>
            </w:pPr>
          </w:p>
        </w:tc>
        <w:tc>
          <w:tcPr>
            <w:tcW w:w="1701" w:type="dxa"/>
            <w:tcBorders>
              <w:top w:val="single" w:sz="4" w:space="0" w:color="000000"/>
              <w:left w:val="single" w:sz="4" w:space="0" w:color="000000"/>
              <w:bottom w:val="single" w:sz="4" w:space="0" w:color="000000"/>
            </w:tcBorders>
          </w:tcPr>
          <w:p w14:paraId="1FFAF639"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tcBorders>
          </w:tcPr>
          <w:p w14:paraId="79C4B92D"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B00F6B3" w14:textId="77777777" w:rsidR="00534281" w:rsidRPr="00530EC9" w:rsidRDefault="00534281">
            <w:pPr>
              <w:snapToGrid w:val="0"/>
              <w:jc w:val="both"/>
              <w:rPr>
                <w:sz w:val="22"/>
                <w:szCs w:val="22"/>
              </w:rPr>
            </w:pPr>
          </w:p>
        </w:tc>
      </w:tr>
      <w:tr w:rsidR="00534281" w:rsidRPr="00530EC9" w14:paraId="62DC2A68" w14:textId="77777777" w:rsidTr="00534281">
        <w:tc>
          <w:tcPr>
            <w:tcW w:w="3626" w:type="dxa"/>
            <w:tcBorders>
              <w:top w:val="single" w:sz="4" w:space="0" w:color="000000"/>
              <w:left w:val="single" w:sz="4" w:space="0" w:color="000000"/>
              <w:bottom w:val="single" w:sz="4" w:space="0" w:color="000000"/>
            </w:tcBorders>
          </w:tcPr>
          <w:p w14:paraId="3C261EDC" w14:textId="77777777" w:rsidR="00534281" w:rsidRPr="00530EC9" w:rsidRDefault="00534281">
            <w:pPr>
              <w:snapToGrid w:val="0"/>
              <w:jc w:val="both"/>
              <w:rPr>
                <w:sz w:val="22"/>
                <w:szCs w:val="22"/>
              </w:rPr>
            </w:pPr>
          </w:p>
        </w:tc>
        <w:tc>
          <w:tcPr>
            <w:tcW w:w="1701" w:type="dxa"/>
            <w:tcBorders>
              <w:top w:val="single" w:sz="4" w:space="0" w:color="000000"/>
              <w:left w:val="single" w:sz="4" w:space="0" w:color="000000"/>
              <w:bottom w:val="single" w:sz="4" w:space="0" w:color="000000"/>
            </w:tcBorders>
          </w:tcPr>
          <w:p w14:paraId="1D7AB7C3"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tcBorders>
          </w:tcPr>
          <w:p w14:paraId="07E88584"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7E56CBFA" w14:textId="77777777" w:rsidR="00534281" w:rsidRPr="00530EC9" w:rsidRDefault="00534281">
            <w:pPr>
              <w:snapToGrid w:val="0"/>
              <w:jc w:val="both"/>
              <w:rPr>
                <w:sz w:val="22"/>
                <w:szCs w:val="22"/>
              </w:rPr>
            </w:pPr>
          </w:p>
        </w:tc>
      </w:tr>
      <w:tr w:rsidR="00534281" w:rsidRPr="00530EC9" w14:paraId="030FDE11" w14:textId="77777777" w:rsidTr="00534281">
        <w:tc>
          <w:tcPr>
            <w:tcW w:w="3626" w:type="dxa"/>
            <w:tcBorders>
              <w:top w:val="single" w:sz="4" w:space="0" w:color="000000"/>
              <w:left w:val="single" w:sz="4" w:space="0" w:color="000000"/>
              <w:bottom w:val="single" w:sz="4" w:space="0" w:color="000000"/>
            </w:tcBorders>
          </w:tcPr>
          <w:p w14:paraId="3353C9E6" w14:textId="77777777" w:rsidR="00534281" w:rsidRPr="00530EC9" w:rsidRDefault="00534281">
            <w:pPr>
              <w:snapToGrid w:val="0"/>
              <w:jc w:val="both"/>
              <w:rPr>
                <w:sz w:val="22"/>
                <w:szCs w:val="22"/>
              </w:rPr>
            </w:pPr>
          </w:p>
        </w:tc>
        <w:tc>
          <w:tcPr>
            <w:tcW w:w="1701" w:type="dxa"/>
            <w:tcBorders>
              <w:top w:val="single" w:sz="4" w:space="0" w:color="000000"/>
              <w:left w:val="single" w:sz="4" w:space="0" w:color="000000"/>
              <w:bottom w:val="single" w:sz="4" w:space="0" w:color="000000"/>
            </w:tcBorders>
          </w:tcPr>
          <w:p w14:paraId="30754889"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tcBorders>
          </w:tcPr>
          <w:p w14:paraId="1E6C6A4A"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40366D67" w14:textId="77777777" w:rsidR="00534281" w:rsidRPr="00530EC9" w:rsidRDefault="00534281">
            <w:pPr>
              <w:snapToGrid w:val="0"/>
              <w:jc w:val="both"/>
              <w:rPr>
                <w:sz w:val="22"/>
                <w:szCs w:val="22"/>
              </w:rPr>
            </w:pPr>
          </w:p>
        </w:tc>
      </w:tr>
      <w:tr w:rsidR="00534281" w:rsidRPr="00530EC9" w14:paraId="502A1DA6" w14:textId="77777777" w:rsidTr="00534281">
        <w:tc>
          <w:tcPr>
            <w:tcW w:w="3626" w:type="dxa"/>
            <w:tcBorders>
              <w:top w:val="single" w:sz="4" w:space="0" w:color="000000"/>
              <w:left w:val="single" w:sz="4" w:space="0" w:color="000000"/>
              <w:bottom w:val="single" w:sz="4" w:space="0" w:color="000000"/>
            </w:tcBorders>
          </w:tcPr>
          <w:p w14:paraId="12C6D6E5" w14:textId="77777777" w:rsidR="00534281" w:rsidRPr="00530EC9" w:rsidRDefault="00534281">
            <w:pPr>
              <w:snapToGrid w:val="0"/>
              <w:jc w:val="both"/>
              <w:rPr>
                <w:sz w:val="22"/>
                <w:szCs w:val="22"/>
              </w:rPr>
            </w:pPr>
          </w:p>
        </w:tc>
        <w:tc>
          <w:tcPr>
            <w:tcW w:w="1701" w:type="dxa"/>
            <w:tcBorders>
              <w:top w:val="single" w:sz="4" w:space="0" w:color="000000"/>
              <w:left w:val="single" w:sz="4" w:space="0" w:color="000000"/>
              <w:bottom w:val="single" w:sz="4" w:space="0" w:color="000000"/>
            </w:tcBorders>
          </w:tcPr>
          <w:p w14:paraId="712EC2D1"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tcBorders>
          </w:tcPr>
          <w:p w14:paraId="29F4C28A" w14:textId="77777777" w:rsidR="00534281" w:rsidRPr="00530EC9" w:rsidRDefault="00534281">
            <w:pPr>
              <w:snapToGrid w:val="0"/>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DD7F04A" w14:textId="77777777" w:rsidR="00534281" w:rsidRPr="00530EC9" w:rsidRDefault="00534281">
            <w:pPr>
              <w:snapToGrid w:val="0"/>
              <w:jc w:val="both"/>
              <w:rPr>
                <w:sz w:val="22"/>
                <w:szCs w:val="22"/>
              </w:rPr>
            </w:pPr>
          </w:p>
        </w:tc>
      </w:tr>
    </w:tbl>
    <w:p w14:paraId="7AC0502E" w14:textId="77777777" w:rsidR="00A303F7" w:rsidRPr="00530EC9" w:rsidRDefault="00A303F7">
      <w:pPr>
        <w:jc w:val="both"/>
        <w:rPr>
          <w:b/>
          <w:i/>
          <w:sz w:val="22"/>
          <w:szCs w:val="22"/>
        </w:rPr>
      </w:pPr>
    </w:p>
    <w:p w14:paraId="3ED0DD9C" w14:textId="77777777" w:rsidR="00C96F2B" w:rsidRPr="00530EC9" w:rsidRDefault="00C96F2B">
      <w:pPr>
        <w:jc w:val="both"/>
        <w:rPr>
          <w:sz w:val="22"/>
          <w:szCs w:val="22"/>
        </w:rPr>
      </w:pPr>
      <w:r w:rsidRPr="00530EC9">
        <w:rPr>
          <w:b/>
          <w:i/>
          <w:sz w:val="22"/>
          <w:szCs w:val="22"/>
        </w:rPr>
        <w:t>La mancata compilazione verrà intesa come un numero di operatori corrispondente al numero previsto dalla tabella delle dotazioni minime di personale e comporterà un punteggio per questo sub criterio pari a zero.</w:t>
      </w:r>
    </w:p>
    <w:p w14:paraId="6DD28EE6" w14:textId="77777777" w:rsidR="00415099" w:rsidRPr="00530EC9" w:rsidRDefault="00415099" w:rsidP="00415099">
      <w:pPr>
        <w:pStyle w:val="Paragrafoelenco1"/>
        <w:ind w:left="0"/>
        <w:jc w:val="both"/>
        <w:rPr>
          <w:rFonts w:ascii="Times New Roman" w:hAnsi="Times New Roman"/>
          <w:b/>
          <w:i/>
        </w:rPr>
      </w:pPr>
    </w:p>
    <w:p w14:paraId="41C0F69B" w14:textId="7EA2B029" w:rsidR="00C96F2B" w:rsidRPr="00530EC9" w:rsidRDefault="00B472E0" w:rsidP="004A4F4F">
      <w:pPr>
        <w:pStyle w:val="Paragrafoelenco1"/>
        <w:ind w:left="0"/>
        <w:jc w:val="both"/>
        <w:rPr>
          <w:rFonts w:ascii="Times New Roman" w:hAnsi="Times New Roman"/>
        </w:rPr>
      </w:pPr>
      <w:r>
        <w:rPr>
          <w:rFonts w:ascii="Times New Roman" w:hAnsi="Times New Roman"/>
          <w:noProof/>
          <w:lang w:eastAsia="it-IT"/>
        </w:rPr>
        <mc:AlternateContent>
          <mc:Choice Requires="wps">
            <w:drawing>
              <wp:anchor distT="0" distB="0" distL="89535" distR="89535" simplePos="0" relativeHeight="251657728" behindDoc="0" locked="0" layoutInCell="1" allowOverlap="1" wp14:anchorId="0DDD231D" wp14:editId="76282F12">
                <wp:simplePos x="0" y="0"/>
                <wp:positionH relativeFrom="column">
                  <wp:align>center</wp:align>
                </wp:positionH>
                <wp:positionV relativeFrom="paragraph">
                  <wp:posOffset>1216025</wp:posOffset>
                </wp:positionV>
                <wp:extent cx="6539865" cy="21082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210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23" w:type="dxa"/>
                              <w:tblInd w:w="250" w:type="dxa"/>
                              <w:tblLayout w:type="fixed"/>
                              <w:tblLook w:val="0000" w:firstRow="0" w:lastRow="0" w:firstColumn="0" w:lastColumn="0" w:noHBand="0" w:noVBand="0"/>
                            </w:tblPr>
                            <w:tblGrid>
                              <w:gridCol w:w="3404"/>
                              <w:gridCol w:w="2514"/>
                              <w:gridCol w:w="4005"/>
                            </w:tblGrid>
                            <w:tr w:rsidR="00345056" w14:paraId="5D3DE8C9" w14:textId="77777777" w:rsidTr="00345056">
                              <w:tc>
                                <w:tcPr>
                                  <w:tcW w:w="9923" w:type="dxa"/>
                                  <w:gridSpan w:val="3"/>
                                  <w:tcBorders>
                                    <w:top w:val="single" w:sz="4" w:space="0" w:color="000000"/>
                                    <w:left w:val="single" w:sz="4" w:space="0" w:color="000000"/>
                                    <w:bottom w:val="single" w:sz="4" w:space="0" w:color="000000"/>
                                    <w:right w:val="single" w:sz="4" w:space="0" w:color="000000"/>
                                  </w:tcBorders>
                                </w:tcPr>
                                <w:p w14:paraId="07D6F9E8" w14:textId="77777777" w:rsidR="00345056" w:rsidRPr="00A303F7" w:rsidRDefault="00345056" w:rsidP="00534281">
                                  <w:pPr>
                                    <w:jc w:val="center"/>
                                  </w:pPr>
                                  <w:r w:rsidRPr="00A303F7">
                                    <w:rPr>
                                      <w:rFonts w:ascii="Arial Narrow" w:hAnsi="Arial Narrow" w:cs="Arial Narrow"/>
                                    </w:rPr>
                                    <w:t xml:space="preserve">STRUTTURE </w:t>
                                  </w:r>
                                  <w:proofErr w:type="gramStart"/>
                                  <w:r w:rsidRPr="00A303F7">
                                    <w:rPr>
                                      <w:rFonts w:ascii="Arial Narrow" w:hAnsi="Arial Narrow" w:cs="Arial Narrow"/>
                                    </w:rPr>
                                    <w:t>FINO  A</w:t>
                                  </w:r>
                                  <w:proofErr w:type="gramEnd"/>
                                  <w:r w:rsidRPr="00A303F7">
                                    <w:rPr>
                                      <w:rFonts w:ascii="Arial Narrow" w:hAnsi="Arial Narrow" w:cs="Arial Narrow"/>
                                    </w:rPr>
                                    <w:t xml:space="preserve"> </w:t>
                                  </w:r>
                                  <w:r w:rsidR="00534281">
                                    <w:rPr>
                                      <w:rFonts w:ascii="Arial Narrow" w:hAnsi="Arial Narrow" w:cs="Arial Narrow"/>
                                    </w:rPr>
                                    <w:t>50</w:t>
                                  </w:r>
                                  <w:r w:rsidRPr="00A303F7">
                                    <w:rPr>
                                      <w:rFonts w:ascii="Arial Narrow" w:hAnsi="Arial Narrow" w:cs="Arial Narrow"/>
                                    </w:rPr>
                                    <w:t xml:space="preserve"> POSTI</w:t>
                                  </w:r>
                                </w:p>
                              </w:tc>
                            </w:tr>
                            <w:tr w:rsidR="00345056" w14:paraId="74181085" w14:textId="77777777" w:rsidTr="00345056">
                              <w:trPr>
                                <w:trHeight w:val="637"/>
                              </w:trPr>
                              <w:tc>
                                <w:tcPr>
                                  <w:tcW w:w="3404" w:type="dxa"/>
                                  <w:tcBorders>
                                    <w:top w:val="single" w:sz="4" w:space="0" w:color="000000"/>
                                    <w:left w:val="single" w:sz="4" w:space="0" w:color="000000"/>
                                    <w:bottom w:val="single" w:sz="4" w:space="0" w:color="000000"/>
                                  </w:tcBorders>
                                </w:tcPr>
                                <w:p w14:paraId="2B184701" w14:textId="77777777" w:rsidR="00345056" w:rsidRPr="00A303F7" w:rsidRDefault="00345056">
                                  <w:pPr>
                                    <w:pStyle w:val="Default"/>
                                    <w:jc w:val="center"/>
                                  </w:pPr>
                                  <w:r w:rsidRPr="00A303F7">
                                    <w:rPr>
                                      <w:rFonts w:ascii="Arial Narrow" w:hAnsi="Arial Narrow" w:cs="Arial Narrow"/>
                                    </w:rPr>
                                    <w:t>Servizio</w:t>
                                  </w:r>
                                </w:p>
                              </w:tc>
                              <w:tc>
                                <w:tcPr>
                                  <w:tcW w:w="2514" w:type="dxa"/>
                                  <w:tcBorders>
                                    <w:top w:val="single" w:sz="4" w:space="0" w:color="000000"/>
                                    <w:left w:val="single" w:sz="4" w:space="0" w:color="000000"/>
                                    <w:bottom w:val="single" w:sz="4" w:space="0" w:color="000000"/>
                                  </w:tcBorders>
                                </w:tcPr>
                                <w:p w14:paraId="5D68BEFD" w14:textId="77777777" w:rsidR="00345056" w:rsidRPr="00A303F7" w:rsidRDefault="00345056">
                                  <w:pPr>
                                    <w:jc w:val="center"/>
                                  </w:pPr>
                                  <w:r w:rsidRPr="00A303F7">
                                    <w:rPr>
                                      <w:rFonts w:ascii="Arial Narrow" w:hAnsi="Arial Narrow" w:cs="Arial Narrow"/>
                                    </w:rPr>
                                    <w:t>Ore minime capitolato</w:t>
                                  </w:r>
                                </w:p>
                              </w:tc>
                              <w:tc>
                                <w:tcPr>
                                  <w:tcW w:w="4005" w:type="dxa"/>
                                  <w:tcBorders>
                                    <w:top w:val="single" w:sz="4" w:space="0" w:color="000000"/>
                                    <w:left w:val="single" w:sz="4" w:space="0" w:color="000000"/>
                                    <w:bottom w:val="single" w:sz="4" w:space="0" w:color="000000"/>
                                    <w:right w:val="single" w:sz="4" w:space="0" w:color="000000"/>
                                  </w:tcBorders>
                                </w:tcPr>
                                <w:p w14:paraId="1673D0A5" w14:textId="77777777" w:rsidR="00345056" w:rsidRDefault="00345056">
                                  <w:pPr>
                                    <w:pStyle w:val="Default"/>
                                    <w:jc w:val="center"/>
                                  </w:pPr>
                                  <w:r>
                                    <w:rPr>
                                      <w:rFonts w:ascii="Arial Narrow" w:hAnsi="Arial Narrow" w:cs="Arial Narrow"/>
                                      <w:b/>
                                    </w:rPr>
                                    <w:t>Ore aggiuntive proposte</w:t>
                                  </w:r>
                                </w:p>
                              </w:tc>
                            </w:tr>
                            <w:tr w:rsidR="00345056" w14:paraId="023D310B" w14:textId="77777777" w:rsidTr="00345056">
                              <w:trPr>
                                <w:trHeight w:val="347"/>
                              </w:trPr>
                              <w:tc>
                                <w:tcPr>
                                  <w:tcW w:w="3404" w:type="dxa"/>
                                  <w:tcBorders>
                                    <w:top w:val="single" w:sz="4" w:space="0" w:color="000000"/>
                                    <w:left w:val="single" w:sz="4" w:space="0" w:color="000000"/>
                                    <w:bottom w:val="single" w:sz="4" w:space="0" w:color="000000"/>
                                  </w:tcBorders>
                                </w:tcPr>
                                <w:p w14:paraId="5A3EC290" w14:textId="77777777" w:rsidR="00345056" w:rsidRPr="00A303F7" w:rsidRDefault="00345056">
                                  <w:pPr>
                                    <w:rPr>
                                      <w:rFonts w:ascii="Arial Narrow" w:hAnsi="Arial Narrow" w:cs="Arial Narrow"/>
                                    </w:rPr>
                                  </w:pPr>
                                  <w:r w:rsidRPr="00A303F7">
                                    <w:rPr>
                                      <w:rFonts w:ascii="Arial Narrow" w:hAnsi="Arial Narrow" w:cs="Arial Narrow"/>
                                    </w:rPr>
                                    <w:t>Direttore</w:t>
                                  </w:r>
                                </w:p>
                              </w:tc>
                              <w:tc>
                                <w:tcPr>
                                  <w:tcW w:w="2514" w:type="dxa"/>
                                  <w:tcBorders>
                                    <w:top w:val="single" w:sz="4" w:space="0" w:color="000000"/>
                                    <w:left w:val="single" w:sz="4" w:space="0" w:color="000000"/>
                                    <w:bottom w:val="single" w:sz="4" w:space="0" w:color="000000"/>
                                  </w:tcBorders>
                                </w:tcPr>
                                <w:p w14:paraId="34BAFF15" w14:textId="77777777" w:rsidR="00345056" w:rsidRDefault="007579E6" w:rsidP="004A4F4F">
                                  <w:pPr>
                                    <w:jc w:val="center"/>
                                    <w:rPr>
                                      <w:rFonts w:ascii="Arial Narrow" w:hAnsi="Arial Narrow" w:cs="Arial Narrow"/>
                                    </w:rPr>
                                  </w:pPr>
                                  <w:r>
                                    <w:rPr>
                                      <w:rFonts w:ascii="Arial Narrow" w:hAnsi="Arial Narrow" w:cs="Arial Narrow"/>
                                    </w:rPr>
                                    <w:t>18</w:t>
                                  </w:r>
                                  <w:r w:rsidR="00345056">
                                    <w:rPr>
                                      <w:rFonts w:ascii="Arial Narrow" w:hAnsi="Arial Narrow" w:cs="Arial Narrow"/>
                                    </w:rPr>
                                    <w:t xml:space="preserve"> h/sett.</w:t>
                                  </w:r>
                                </w:p>
                              </w:tc>
                              <w:tc>
                                <w:tcPr>
                                  <w:tcW w:w="4005" w:type="dxa"/>
                                  <w:tcBorders>
                                    <w:top w:val="single" w:sz="4" w:space="0" w:color="000000"/>
                                    <w:left w:val="single" w:sz="4" w:space="0" w:color="000000"/>
                                    <w:bottom w:val="single" w:sz="4" w:space="0" w:color="000000"/>
                                    <w:right w:val="single" w:sz="4" w:space="0" w:color="000000"/>
                                  </w:tcBorders>
                                </w:tcPr>
                                <w:p w14:paraId="04D88A45" w14:textId="77777777" w:rsidR="00345056" w:rsidRDefault="00345056">
                                  <w:pPr>
                                    <w:pStyle w:val="Default"/>
                                    <w:snapToGrid w:val="0"/>
                                    <w:rPr>
                                      <w:rFonts w:ascii="Arial Narrow" w:hAnsi="Arial Narrow" w:cs="Arial Narrow"/>
                                    </w:rPr>
                                  </w:pPr>
                                </w:p>
                              </w:tc>
                            </w:tr>
                            <w:tr w:rsidR="00345056" w14:paraId="01365221" w14:textId="77777777" w:rsidTr="00345056">
                              <w:tc>
                                <w:tcPr>
                                  <w:tcW w:w="3404" w:type="dxa"/>
                                  <w:tcBorders>
                                    <w:top w:val="single" w:sz="4" w:space="0" w:color="000000"/>
                                    <w:left w:val="single" w:sz="4" w:space="0" w:color="000000"/>
                                    <w:bottom w:val="single" w:sz="4" w:space="0" w:color="000000"/>
                                  </w:tcBorders>
                                </w:tcPr>
                                <w:p w14:paraId="008F1A6A" w14:textId="77777777" w:rsidR="00345056" w:rsidRPr="00A303F7" w:rsidRDefault="00534281">
                                  <w:r>
                                    <w:rPr>
                                      <w:rFonts w:ascii="Arial Narrow" w:hAnsi="Arial Narrow" w:cs="Arial Narrow"/>
                                    </w:rPr>
                                    <w:t>Assistente sociale</w:t>
                                  </w:r>
                                </w:p>
                              </w:tc>
                              <w:tc>
                                <w:tcPr>
                                  <w:tcW w:w="2514" w:type="dxa"/>
                                  <w:tcBorders>
                                    <w:top w:val="single" w:sz="4" w:space="0" w:color="000000"/>
                                    <w:left w:val="single" w:sz="4" w:space="0" w:color="000000"/>
                                    <w:bottom w:val="single" w:sz="4" w:space="0" w:color="000000"/>
                                  </w:tcBorders>
                                </w:tcPr>
                                <w:p w14:paraId="0CF4F675" w14:textId="77777777" w:rsidR="00345056" w:rsidRDefault="007579E6">
                                  <w:pPr>
                                    <w:jc w:val="center"/>
                                  </w:pPr>
                                  <w:r>
                                    <w:rPr>
                                      <w:rFonts w:ascii="Arial Narrow" w:hAnsi="Arial Narrow" w:cs="Arial Narrow"/>
                                    </w:rPr>
                                    <w:t xml:space="preserve"> </w:t>
                                  </w:r>
                                  <w:proofErr w:type="gramStart"/>
                                  <w:r>
                                    <w:rPr>
                                      <w:rFonts w:ascii="Arial Narrow" w:hAnsi="Arial Narrow" w:cs="Arial Narrow"/>
                                    </w:rPr>
                                    <w:t xml:space="preserve">6 </w:t>
                                  </w:r>
                                  <w:r w:rsidR="00345056">
                                    <w:rPr>
                                      <w:rFonts w:ascii="Arial Narrow" w:hAnsi="Arial Narrow" w:cs="Arial Narrow"/>
                                    </w:rPr>
                                    <w:t xml:space="preserve"> h</w:t>
                                  </w:r>
                                  <w:proofErr w:type="gramEnd"/>
                                  <w:r w:rsidR="00345056">
                                    <w:rPr>
                                      <w:rFonts w:ascii="Arial Narrow" w:hAnsi="Arial Narrow" w:cs="Arial Narrow"/>
                                    </w:rPr>
                                    <w:t>/sett.</w:t>
                                  </w:r>
                                </w:p>
                              </w:tc>
                              <w:tc>
                                <w:tcPr>
                                  <w:tcW w:w="4005" w:type="dxa"/>
                                  <w:tcBorders>
                                    <w:top w:val="single" w:sz="4" w:space="0" w:color="000000"/>
                                    <w:left w:val="single" w:sz="4" w:space="0" w:color="000000"/>
                                    <w:bottom w:val="single" w:sz="4" w:space="0" w:color="000000"/>
                                    <w:right w:val="single" w:sz="4" w:space="0" w:color="000000"/>
                                  </w:tcBorders>
                                </w:tcPr>
                                <w:p w14:paraId="2C9F957B" w14:textId="77777777" w:rsidR="00345056" w:rsidRDefault="00345056">
                                  <w:pPr>
                                    <w:snapToGrid w:val="0"/>
                                    <w:rPr>
                                      <w:rFonts w:ascii="Arial Narrow" w:hAnsi="Arial Narrow" w:cs="Arial Narrow"/>
                                    </w:rPr>
                                  </w:pPr>
                                </w:p>
                              </w:tc>
                            </w:tr>
                            <w:tr w:rsidR="00BB4390" w14:paraId="52D2FE5D" w14:textId="77777777" w:rsidTr="00345056">
                              <w:tc>
                                <w:tcPr>
                                  <w:tcW w:w="3404" w:type="dxa"/>
                                  <w:tcBorders>
                                    <w:top w:val="single" w:sz="4" w:space="0" w:color="000000"/>
                                    <w:left w:val="single" w:sz="4" w:space="0" w:color="000000"/>
                                    <w:bottom w:val="single" w:sz="4" w:space="0" w:color="000000"/>
                                  </w:tcBorders>
                                </w:tcPr>
                                <w:p w14:paraId="1BF97BC1" w14:textId="77777777" w:rsidR="00BB4390" w:rsidRDefault="00BB4390">
                                  <w:pPr>
                                    <w:rPr>
                                      <w:rFonts w:ascii="Arial Narrow" w:hAnsi="Arial Narrow" w:cs="Arial Narrow"/>
                                    </w:rPr>
                                  </w:pPr>
                                  <w:r>
                                    <w:rPr>
                                      <w:rFonts w:ascii="Arial Narrow" w:hAnsi="Arial Narrow" w:cs="Arial Narrow"/>
                                    </w:rPr>
                                    <w:t>Psicologo</w:t>
                                  </w:r>
                                </w:p>
                              </w:tc>
                              <w:tc>
                                <w:tcPr>
                                  <w:tcW w:w="2514" w:type="dxa"/>
                                  <w:tcBorders>
                                    <w:top w:val="single" w:sz="4" w:space="0" w:color="000000"/>
                                    <w:left w:val="single" w:sz="4" w:space="0" w:color="000000"/>
                                    <w:bottom w:val="single" w:sz="4" w:space="0" w:color="000000"/>
                                  </w:tcBorders>
                                </w:tcPr>
                                <w:p w14:paraId="4D0D64B2" w14:textId="77777777" w:rsidR="00BB4390" w:rsidRDefault="007579E6" w:rsidP="007579E6">
                                  <w:pPr>
                                    <w:jc w:val="center"/>
                                    <w:rPr>
                                      <w:rFonts w:ascii="Arial Narrow" w:hAnsi="Arial Narrow" w:cs="Arial Narrow"/>
                                    </w:rPr>
                                  </w:pPr>
                                  <w:r>
                                    <w:rPr>
                                      <w:rFonts w:ascii="Arial Narrow" w:hAnsi="Arial Narrow" w:cs="Arial Narrow"/>
                                    </w:rPr>
                                    <w:t xml:space="preserve"> </w:t>
                                  </w:r>
                                  <w:proofErr w:type="gramStart"/>
                                  <w:r>
                                    <w:rPr>
                                      <w:rFonts w:ascii="Arial Narrow" w:hAnsi="Arial Narrow" w:cs="Arial Narrow"/>
                                    </w:rPr>
                                    <w:t xml:space="preserve">6 </w:t>
                                  </w:r>
                                  <w:r w:rsidR="00BB4390">
                                    <w:rPr>
                                      <w:rFonts w:ascii="Arial Narrow" w:hAnsi="Arial Narrow" w:cs="Arial Narrow"/>
                                    </w:rPr>
                                    <w:t xml:space="preserve"> h</w:t>
                                  </w:r>
                                  <w:proofErr w:type="gramEnd"/>
                                  <w:r w:rsidR="00BB4390">
                                    <w:rPr>
                                      <w:rFonts w:ascii="Arial Narrow" w:hAnsi="Arial Narrow" w:cs="Arial Narrow"/>
                                    </w:rPr>
                                    <w:t>/sett.</w:t>
                                  </w:r>
                                </w:p>
                              </w:tc>
                              <w:tc>
                                <w:tcPr>
                                  <w:tcW w:w="4005" w:type="dxa"/>
                                  <w:tcBorders>
                                    <w:top w:val="single" w:sz="4" w:space="0" w:color="000000"/>
                                    <w:left w:val="single" w:sz="4" w:space="0" w:color="000000"/>
                                    <w:bottom w:val="single" w:sz="4" w:space="0" w:color="000000"/>
                                    <w:right w:val="single" w:sz="4" w:space="0" w:color="000000"/>
                                  </w:tcBorders>
                                </w:tcPr>
                                <w:p w14:paraId="15DCCDE1" w14:textId="77777777" w:rsidR="00BB4390" w:rsidRDefault="00BB4390">
                                  <w:pPr>
                                    <w:snapToGrid w:val="0"/>
                                    <w:rPr>
                                      <w:rFonts w:ascii="Arial Narrow" w:hAnsi="Arial Narrow" w:cs="Arial Narrow"/>
                                    </w:rPr>
                                  </w:pPr>
                                </w:p>
                              </w:tc>
                            </w:tr>
                            <w:tr w:rsidR="00BB4390" w14:paraId="6BF85C61" w14:textId="77777777" w:rsidTr="00345056">
                              <w:tc>
                                <w:tcPr>
                                  <w:tcW w:w="3404" w:type="dxa"/>
                                  <w:tcBorders>
                                    <w:top w:val="single" w:sz="4" w:space="0" w:color="000000"/>
                                    <w:left w:val="single" w:sz="4" w:space="0" w:color="000000"/>
                                    <w:bottom w:val="single" w:sz="4" w:space="0" w:color="000000"/>
                                  </w:tcBorders>
                                </w:tcPr>
                                <w:p w14:paraId="03751686" w14:textId="7CA90872" w:rsidR="00BB4390" w:rsidRDefault="00BB4390">
                                  <w:pPr>
                                    <w:rPr>
                                      <w:rFonts w:ascii="Arial Narrow" w:hAnsi="Arial Narrow" w:cs="Arial Narrow"/>
                                    </w:rPr>
                                  </w:pPr>
                                  <w:r>
                                    <w:rPr>
                                      <w:rFonts w:ascii="Arial Narrow" w:hAnsi="Arial Narrow" w:cs="Arial Narrow"/>
                                    </w:rPr>
                                    <w:t>Orientamento normativo</w:t>
                                  </w:r>
                                  <w:r w:rsidR="00530EC9">
                                    <w:rPr>
                                      <w:rFonts w:ascii="Arial Narrow" w:hAnsi="Arial Narrow" w:cs="Arial Narrow"/>
                                    </w:rPr>
                                    <w:t xml:space="preserve"> e al territorio</w:t>
                                  </w:r>
                                </w:p>
                              </w:tc>
                              <w:tc>
                                <w:tcPr>
                                  <w:tcW w:w="2514" w:type="dxa"/>
                                  <w:tcBorders>
                                    <w:top w:val="single" w:sz="4" w:space="0" w:color="000000"/>
                                    <w:left w:val="single" w:sz="4" w:space="0" w:color="000000"/>
                                    <w:bottom w:val="single" w:sz="4" w:space="0" w:color="000000"/>
                                  </w:tcBorders>
                                </w:tcPr>
                                <w:p w14:paraId="3DEDB2E6" w14:textId="77777777" w:rsidR="00BB4390" w:rsidRDefault="00252E51">
                                  <w:pPr>
                                    <w:jc w:val="center"/>
                                    <w:rPr>
                                      <w:rFonts w:ascii="Arial Narrow" w:hAnsi="Arial Narrow" w:cs="Arial Narrow"/>
                                    </w:rPr>
                                  </w:pPr>
                                  <w:r>
                                    <w:rPr>
                                      <w:rFonts w:ascii="Arial Narrow" w:hAnsi="Arial Narrow" w:cs="Arial Narrow"/>
                                    </w:rPr>
                                    <w:t>4</w:t>
                                  </w:r>
                                  <w:r w:rsidR="00BB4390">
                                    <w:rPr>
                                      <w:rFonts w:ascii="Arial Narrow" w:hAnsi="Arial Narrow" w:cs="Arial Narrow"/>
                                    </w:rPr>
                                    <w:t xml:space="preserve"> h/sett.</w:t>
                                  </w:r>
                                </w:p>
                              </w:tc>
                              <w:tc>
                                <w:tcPr>
                                  <w:tcW w:w="4005" w:type="dxa"/>
                                  <w:tcBorders>
                                    <w:top w:val="single" w:sz="4" w:space="0" w:color="000000"/>
                                    <w:left w:val="single" w:sz="4" w:space="0" w:color="000000"/>
                                    <w:bottom w:val="single" w:sz="4" w:space="0" w:color="000000"/>
                                    <w:right w:val="single" w:sz="4" w:space="0" w:color="000000"/>
                                  </w:tcBorders>
                                </w:tcPr>
                                <w:p w14:paraId="62F4FF70" w14:textId="77777777" w:rsidR="00BB4390" w:rsidRDefault="00BB4390">
                                  <w:pPr>
                                    <w:snapToGrid w:val="0"/>
                                    <w:rPr>
                                      <w:rFonts w:ascii="Arial Narrow" w:hAnsi="Arial Narrow" w:cs="Arial Narrow"/>
                                    </w:rPr>
                                  </w:pPr>
                                </w:p>
                              </w:tc>
                            </w:tr>
                            <w:tr w:rsidR="00BB4390" w14:paraId="1A45645A" w14:textId="77777777" w:rsidTr="00345056">
                              <w:tc>
                                <w:tcPr>
                                  <w:tcW w:w="3404" w:type="dxa"/>
                                  <w:tcBorders>
                                    <w:top w:val="single" w:sz="4" w:space="0" w:color="000000"/>
                                    <w:left w:val="single" w:sz="4" w:space="0" w:color="000000"/>
                                    <w:bottom w:val="single" w:sz="4" w:space="0" w:color="000000"/>
                                  </w:tcBorders>
                                </w:tcPr>
                                <w:p w14:paraId="31FCD646" w14:textId="0FA16A38" w:rsidR="00BB4390" w:rsidRDefault="00BB4390" w:rsidP="00530EC9">
                                  <w:pPr>
                                    <w:rPr>
                                      <w:rFonts w:ascii="Arial Narrow" w:hAnsi="Arial Narrow" w:cs="Arial Narrow"/>
                                    </w:rPr>
                                  </w:pPr>
                                  <w:r>
                                    <w:rPr>
                                      <w:rFonts w:ascii="Arial Narrow" w:hAnsi="Arial Narrow" w:cs="Arial Narrow"/>
                                    </w:rPr>
                                    <w:t xml:space="preserve">Mediazione </w:t>
                                  </w:r>
                                  <w:r w:rsidR="00530EC9">
                                    <w:rPr>
                                      <w:rFonts w:ascii="Arial Narrow" w:hAnsi="Arial Narrow" w:cs="Arial Narrow"/>
                                    </w:rPr>
                                    <w:t>linguistica</w:t>
                                  </w:r>
                                </w:p>
                              </w:tc>
                              <w:tc>
                                <w:tcPr>
                                  <w:tcW w:w="2514" w:type="dxa"/>
                                  <w:tcBorders>
                                    <w:top w:val="single" w:sz="4" w:space="0" w:color="000000"/>
                                    <w:left w:val="single" w:sz="4" w:space="0" w:color="000000"/>
                                    <w:bottom w:val="single" w:sz="4" w:space="0" w:color="000000"/>
                                  </w:tcBorders>
                                </w:tcPr>
                                <w:p w14:paraId="4BB4F799" w14:textId="77777777" w:rsidR="00BB4390" w:rsidRDefault="007579E6">
                                  <w:pPr>
                                    <w:jc w:val="center"/>
                                    <w:rPr>
                                      <w:rFonts w:ascii="Arial Narrow" w:hAnsi="Arial Narrow" w:cs="Arial Narrow"/>
                                    </w:rPr>
                                  </w:pPr>
                                  <w:r>
                                    <w:rPr>
                                      <w:rFonts w:ascii="Arial Narrow" w:hAnsi="Arial Narrow" w:cs="Arial Narrow"/>
                                    </w:rPr>
                                    <w:t>10</w:t>
                                  </w:r>
                                  <w:r w:rsidR="00BB4390">
                                    <w:rPr>
                                      <w:rFonts w:ascii="Arial Narrow" w:hAnsi="Arial Narrow" w:cs="Arial Narrow"/>
                                    </w:rPr>
                                    <w:t xml:space="preserve"> h/sett.</w:t>
                                  </w:r>
                                </w:p>
                              </w:tc>
                              <w:tc>
                                <w:tcPr>
                                  <w:tcW w:w="4005" w:type="dxa"/>
                                  <w:tcBorders>
                                    <w:top w:val="single" w:sz="4" w:space="0" w:color="000000"/>
                                    <w:left w:val="single" w:sz="4" w:space="0" w:color="000000"/>
                                    <w:bottom w:val="single" w:sz="4" w:space="0" w:color="000000"/>
                                    <w:right w:val="single" w:sz="4" w:space="0" w:color="000000"/>
                                  </w:tcBorders>
                                </w:tcPr>
                                <w:p w14:paraId="788B7CF3" w14:textId="77777777" w:rsidR="00BB4390" w:rsidRDefault="00BB4390">
                                  <w:pPr>
                                    <w:snapToGrid w:val="0"/>
                                    <w:rPr>
                                      <w:rFonts w:ascii="Arial Narrow" w:hAnsi="Arial Narrow" w:cs="Arial Narrow"/>
                                    </w:rPr>
                                  </w:pPr>
                                </w:p>
                              </w:tc>
                            </w:tr>
                            <w:tr w:rsidR="00BB4390" w14:paraId="59D63F05" w14:textId="77777777" w:rsidTr="00345056">
                              <w:tc>
                                <w:tcPr>
                                  <w:tcW w:w="3404" w:type="dxa"/>
                                  <w:tcBorders>
                                    <w:top w:val="single" w:sz="4" w:space="0" w:color="000000"/>
                                    <w:left w:val="single" w:sz="4" w:space="0" w:color="000000"/>
                                    <w:bottom w:val="single" w:sz="4" w:space="0" w:color="000000"/>
                                  </w:tcBorders>
                                </w:tcPr>
                                <w:p w14:paraId="73277DB9" w14:textId="77777777" w:rsidR="00BB4390" w:rsidRDefault="00BB4390">
                                  <w:pPr>
                                    <w:rPr>
                                      <w:rFonts w:ascii="Arial Narrow" w:hAnsi="Arial Narrow" w:cs="Arial Narrow"/>
                                    </w:rPr>
                                  </w:pPr>
                                  <w:r>
                                    <w:rPr>
                                      <w:rFonts w:ascii="Arial Narrow" w:hAnsi="Arial Narrow" w:cs="Arial Narrow"/>
                                    </w:rPr>
                                    <w:t>Somministrazione di lingua italiana</w:t>
                                  </w:r>
                                </w:p>
                              </w:tc>
                              <w:tc>
                                <w:tcPr>
                                  <w:tcW w:w="2514" w:type="dxa"/>
                                  <w:tcBorders>
                                    <w:top w:val="single" w:sz="4" w:space="0" w:color="000000"/>
                                    <w:left w:val="single" w:sz="4" w:space="0" w:color="000000"/>
                                    <w:bottom w:val="single" w:sz="4" w:space="0" w:color="000000"/>
                                  </w:tcBorders>
                                </w:tcPr>
                                <w:p w14:paraId="4D0F28C7" w14:textId="77777777" w:rsidR="00BB4390" w:rsidRDefault="007579E6">
                                  <w:pPr>
                                    <w:jc w:val="center"/>
                                    <w:rPr>
                                      <w:rFonts w:ascii="Arial Narrow" w:hAnsi="Arial Narrow" w:cs="Arial Narrow"/>
                                    </w:rPr>
                                  </w:pPr>
                                  <w:r>
                                    <w:rPr>
                                      <w:rFonts w:ascii="Arial Narrow" w:hAnsi="Arial Narrow" w:cs="Arial Narrow"/>
                                    </w:rPr>
                                    <w:t>4 h/sett.</w:t>
                                  </w:r>
                                </w:p>
                              </w:tc>
                              <w:tc>
                                <w:tcPr>
                                  <w:tcW w:w="4005" w:type="dxa"/>
                                  <w:tcBorders>
                                    <w:top w:val="single" w:sz="4" w:space="0" w:color="000000"/>
                                    <w:left w:val="single" w:sz="4" w:space="0" w:color="000000"/>
                                    <w:bottom w:val="single" w:sz="4" w:space="0" w:color="000000"/>
                                    <w:right w:val="single" w:sz="4" w:space="0" w:color="000000"/>
                                  </w:tcBorders>
                                </w:tcPr>
                                <w:p w14:paraId="599C3CD3" w14:textId="77777777" w:rsidR="00BB4390" w:rsidRDefault="00BB4390">
                                  <w:pPr>
                                    <w:snapToGrid w:val="0"/>
                                    <w:rPr>
                                      <w:rFonts w:ascii="Arial Narrow" w:hAnsi="Arial Narrow" w:cs="Arial Narrow"/>
                                    </w:rPr>
                                  </w:pPr>
                                </w:p>
                              </w:tc>
                            </w:tr>
                            <w:tr w:rsidR="00BB4390" w14:paraId="68B381A0" w14:textId="77777777" w:rsidTr="00345056">
                              <w:tc>
                                <w:tcPr>
                                  <w:tcW w:w="3404" w:type="dxa"/>
                                  <w:tcBorders>
                                    <w:top w:val="single" w:sz="4" w:space="0" w:color="000000"/>
                                    <w:left w:val="single" w:sz="4" w:space="0" w:color="000000"/>
                                    <w:bottom w:val="single" w:sz="4" w:space="0" w:color="000000"/>
                                  </w:tcBorders>
                                </w:tcPr>
                                <w:p w14:paraId="0B3C90E4" w14:textId="77777777" w:rsidR="00BB4390" w:rsidRDefault="00BB4390">
                                  <w:pPr>
                                    <w:rPr>
                                      <w:rFonts w:ascii="Arial Narrow" w:hAnsi="Arial Narrow" w:cs="Arial Narrow"/>
                                    </w:rPr>
                                  </w:pPr>
                                </w:p>
                              </w:tc>
                              <w:tc>
                                <w:tcPr>
                                  <w:tcW w:w="2514" w:type="dxa"/>
                                  <w:tcBorders>
                                    <w:top w:val="single" w:sz="4" w:space="0" w:color="000000"/>
                                    <w:left w:val="single" w:sz="4" w:space="0" w:color="000000"/>
                                    <w:bottom w:val="single" w:sz="4" w:space="0" w:color="000000"/>
                                  </w:tcBorders>
                                </w:tcPr>
                                <w:p w14:paraId="2D8F27C9" w14:textId="77777777" w:rsidR="00BB4390" w:rsidRDefault="00BB4390">
                                  <w:pPr>
                                    <w:jc w:val="center"/>
                                    <w:rPr>
                                      <w:rFonts w:ascii="Arial Narrow" w:hAnsi="Arial Narrow" w:cs="Arial Narrow"/>
                                    </w:rPr>
                                  </w:pPr>
                                </w:p>
                              </w:tc>
                              <w:tc>
                                <w:tcPr>
                                  <w:tcW w:w="4005" w:type="dxa"/>
                                  <w:tcBorders>
                                    <w:top w:val="single" w:sz="4" w:space="0" w:color="000000"/>
                                    <w:left w:val="single" w:sz="4" w:space="0" w:color="000000"/>
                                    <w:bottom w:val="single" w:sz="4" w:space="0" w:color="000000"/>
                                    <w:right w:val="single" w:sz="4" w:space="0" w:color="000000"/>
                                  </w:tcBorders>
                                </w:tcPr>
                                <w:p w14:paraId="67F62342" w14:textId="77777777" w:rsidR="00BB4390" w:rsidRDefault="00BB4390">
                                  <w:pPr>
                                    <w:snapToGrid w:val="0"/>
                                    <w:rPr>
                                      <w:rFonts w:ascii="Arial Narrow" w:hAnsi="Arial Narrow" w:cs="Arial Narrow"/>
                                    </w:rPr>
                                  </w:pPr>
                                </w:p>
                              </w:tc>
                            </w:tr>
                          </w:tbl>
                          <w:p w14:paraId="4980D17C" w14:textId="77777777" w:rsidR="00345056" w:rsidRDefault="0034505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D231D" id="_x0000_t202" coordsize="21600,21600" o:spt="202" path="m,l,21600r21600,l21600,xe">
                <v:stroke joinstyle="miter"/>
                <v:path gradientshapeok="t" o:connecttype="rect"/>
              </v:shapetype>
              <v:shape id="Text Box 2" o:spid="_x0000_s1026" type="#_x0000_t202" style="position:absolute;left:0;text-align:left;margin-left:0;margin-top:95.75pt;width:514.95pt;height:166pt;z-index:251657728;visibility:visible;mso-wrap-style:square;mso-width-percent:0;mso-height-percent:0;mso-wrap-distance-left:7.05pt;mso-wrap-distance-top:0;mso-wrap-distance-right:7.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uP6wEAALsDAAAOAAAAZHJzL2Uyb0RvYy54bWysU9tu2zAMfR+wfxD0vjjJ0CAz4hRdigwD&#10;ugvQ9QNkWbaFyaJGKbGzrx8l2+nWvQ3zg0CJ5CHPIb27HTrDzgq9Blvw1WLJmbISKm2bgj99O77Z&#10;cuaDsJUwYFXBL8rz2/3rV7ve5WoNLZhKISMQ6/PeFbwNweVZ5mWrOuEX4JQlZw3YiUBXbLIKRU/o&#10;ncnWy+Um6wErhyCV9/R6Pzr5PuHXtZLhS117FZgpOPUW0onpLOOZ7Xcib1C4VsupDfEPXXRCWyp6&#10;hboXQbAT6r+gOi0RPNRhIaHLoK61VIkDsVktX7B5bIVTiQuJ491VJv//YOXn86P7iiwM72GgASYS&#10;3j2A/O6ZhUMrbKPuEKFvlaio8CpKlvXO51NqlNrnPoKU/SeoaMjiFCABDTV2URXiyQidBnC5iq6G&#10;wCQ9bm7evttubjiT5Fuvllsaa6oh8jndoQ8fFHQsGgVHmmqCF+cHH2I7Ip9DYjUPRldHbUy6YFMe&#10;DLKzoA04pm9C/yPM2BhsIaaNiPEl8YzURpJhKAdyRr4lVBdijDBuFP0BZLSAPznraZsK7n+cBCrO&#10;zEdLqsXVmw2cjXI2hJWUWvDA2WgewriiJ4e6aQl5nIuFO1K21onzcxdTn7QhSYppm+MK/n5PUc//&#10;3P4XAAAA//8DAFBLAwQUAAYACAAAACEAD8Y32d8AAAAJAQAADwAAAGRycy9kb3ducmV2LnhtbEyP&#10;wU7DMBBE70j8g7VIXBB1GpSKpHEqaOEGh5aq5228TSLidRQ7Tfr3uCd6nJ3VzJt8NZlWnKl3jWUF&#10;81kEgri0uuFKwf7n8/kVhPPIGlvLpOBCDlbF/V2OmbYjb+m885UIIewyVFB732VSurImg25mO+Lg&#10;nWxv0AfZV1L3OIZw08o4ihbSYMOhocaO1jWVv7vBKFhs+mHc8vpps//4wu+uig/vl4NSjw/T2xKE&#10;p8n/P8MVP6BDEZiOdmDtRKsgDPHhms4TEFc7itMUxFFBEr8kIItc3i4o/gAAAP//AwBQSwECLQAU&#10;AAYACAAAACEAtoM4kv4AAADhAQAAEwAAAAAAAAAAAAAAAAAAAAAAW0NvbnRlbnRfVHlwZXNdLnht&#10;bFBLAQItABQABgAIAAAAIQA4/SH/1gAAAJQBAAALAAAAAAAAAAAAAAAAAC8BAABfcmVscy8ucmVs&#10;c1BLAQItABQABgAIAAAAIQAn3SuP6wEAALsDAAAOAAAAAAAAAAAAAAAAAC4CAABkcnMvZTJvRG9j&#10;LnhtbFBLAQItABQABgAIAAAAIQAPxjfZ3wAAAAkBAAAPAAAAAAAAAAAAAAAAAEUEAABkcnMvZG93&#10;bnJldi54bWxQSwUGAAAAAAQABADzAAAAUQUAAAAA&#10;" stroked="f">
                <v:textbox inset="0,0,0,0">
                  <w:txbxContent>
                    <w:tbl>
                      <w:tblPr>
                        <w:tblW w:w="9923" w:type="dxa"/>
                        <w:tblInd w:w="250" w:type="dxa"/>
                        <w:tblLayout w:type="fixed"/>
                        <w:tblLook w:val="0000" w:firstRow="0" w:lastRow="0" w:firstColumn="0" w:lastColumn="0" w:noHBand="0" w:noVBand="0"/>
                      </w:tblPr>
                      <w:tblGrid>
                        <w:gridCol w:w="3404"/>
                        <w:gridCol w:w="2514"/>
                        <w:gridCol w:w="4005"/>
                      </w:tblGrid>
                      <w:tr w:rsidR="00345056" w14:paraId="5D3DE8C9" w14:textId="77777777" w:rsidTr="00345056">
                        <w:tc>
                          <w:tcPr>
                            <w:tcW w:w="9923" w:type="dxa"/>
                            <w:gridSpan w:val="3"/>
                            <w:tcBorders>
                              <w:top w:val="single" w:sz="4" w:space="0" w:color="000000"/>
                              <w:left w:val="single" w:sz="4" w:space="0" w:color="000000"/>
                              <w:bottom w:val="single" w:sz="4" w:space="0" w:color="000000"/>
                              <w:right w:val="single" w:sz="4" w:space="0" w:color="000000"/>
                            </w:tcBorders>
                          </w:tcPr>
                          <w:p w14:paraId="07D6F9E8" w14:textId="77777777" w:rsidR="00345056" w:rsidRPr="00A303F7" w:rsidRDefault="00345056" w:rsidP="00534281">
                            <w:pPr>
                              <w:jc w:val="center"/>
                            </w:pPr>
                            <w:r w:rsidRPr="00A303F7">
                              <w:rPr>
                                <w:rFonts w:ascii="Arial Narrow" w:hAnsi="Arial Narrow" w:cs="Arial Narrow"/>
                              </w:rPr>
                              <w:t xml:space="preserve">STRUTTURE </w:t>
                            </w:r>
                            <w:proofErr w:type="gramStart"/>
                            <w:r w:rsidRPr="00A303F7">
                              <w:rPr>
                                <w:rFonts w:ascii="Arial Narrow" w:hAnsi="Arial Narrow" w:cs="Arial Narrow"/>
                              </w:rPr>
                              <w:t>FINO  A</w:t>
                            </w:r>
                            <w:proofErr w:type="gramEnd"/>
                            <w:r w:rsidRPr="00A303F7">
                              <w:rPr>
                                <w:rFonts w:ascii="Arial Narrow" w:hAnsi="Arial Narrow" w:cs="Arial Narrow"/>
                              </w:rPr>
                              <w:t xml:space="preserve"> </w:t>
                            </w:r>
                            <w:r w:rsidR="00534281">
                              <w:rPr>
                                <w:rFonts w:ascii="Arial Narrow" w:hAnsi="Arial Narrow" w:cs="Arial Narrow"/>
                              </w:rPr>
                              <w:t>50</w:t>
                            </w:r>
                            <w:r w:rsidRPr="00A303F7">
                              <w:rPr>
                                <w:rFonts w:ascii="Arial Narrow" w:hAnsi="Arial Narrow" w:cs="Arial Narrow"/>
                              </w:rPr>
                              <w:t xml:space="preserve"> POSTI</w:t>
                            </w:r>
                          </w:p>
                        </w:tc>
                      </w:tr>
                      <w:tr w:rsidR="00345056" w14:paraId="74181085" w14:textId="77777777" w:rsidTr="00345056">
                        <w:trPr>
                          <w:trHeight w:val="637"/>
                        </w:trPr>
                        <w:tc>
                          <w:tcPr>
                            <w:tcW w:w="3404" w:type="dxa"/>
                            <w:tcBorders>
                              <w:top w:val="single" w:sz="4" w:space="0" w:color="000000"/>
                              <w:left w:val="single" w:sz="4" w:space="0" w:color="000000"/>
                              <w:bottom w:val="single" w:sz="4" w:space="0" w:color="000000"/>
                            </w:tcBorders>
                          </w:tcPr>
                          <w:p w14:paraId="2B184701" w14:textId="77777777" w:rsidR="00345056" w:rsidRPr="00A303F7" w:rsidRDefault="00345056">
                            <w:pPr>
                              <w:pStyle w:val="Default"/>
                              <w:jc w:val="center"/>
                            </w:pPr>
                            <w:r w:rsidRPr="00A303F7">
                              <w:rPr>
                                <w:rFonts w:ascii="Arial Narrow" w:hAnsi="Arial Narrow" w:cs="Arial Narrow"/>
                              </w:rPr>
                              <w:t>Servizio</w:t>
                            </w:r>
                          </w:p>
                        </w:tc>
                        <w:tc>
                          <w:tcPr>
                            <w:tcW w:w="2514" w:type="dxa"/>
                            <w:tcBorders>
                              <w:top w:val="single" w:sz="4" w:space="0" w:color="000000"/>
                              <w:left w:val="single" w:sz="4" w:space="0" w:color="000000"/>
                              <w:bottom w:val="single" w:sz="4" w:space="0" w:color="000000"/>
                            </w:tcBorders>
                          </w:tcPr>
                          <w:p w14:paraId="5D68BEFD" w14:textId="77777777" w:rsidR="00345056" w:rsidRPr="00A303F7" w:rsidRDefault="00345056">
                            <w:pPr>
                              <w:jc w:val="center"/>
                            </w:pPr>
                            <w:r w:rsidRPr="00A303F7">
                              <w:rPr>
                                <w:rFonts w:ascii="Arial Narrow" w:hAnsi="Arial Narrow" w:cs="Arial Narrow"/>
                              </w:rPr>
                              <w:t>Ore minime capitolato</w:t>
                            </w:r>
                          </w:p>
                        </w:tc>
                        <w:tc>
                          <w:tcPr>
                            <w:tcW w:w="4005" w:type="dxa"/>
                            <w:tcBorders>
                              <w:top w:val="single" w:sz="4" w:space="0" w:color="000000"/>
                              <w:left w:val="single" w:sz="4" w:space="0" w:color="000000"/>
                              <w:bottom w:val="single" w:sz="4" w:space="0" w:color="000000"/>
                              <w:right w:val="single" w:sz="4" w:space="0" w:color="000000"/>
                            </w:tcBorders>
                          </w:tcPr>
                          <w:p w14:paraId="1673D0A5" w14:textId="77777777" w:rsidR="00345056" w:rsidRDefault="00345056">
                            <w:pPr>
                              <w:pStyle w:val="Default"/>
                              <w:jc w:val="center"/>
                            </w:pPr>
                            <w:r>
                              <w:rPr>
                                <w:rFonts w:ascii="Arial Narrow" w:hAnsi="Arial Narrow" w:cs="Arial Narrow"/>
                                <w:b/>
                              </w:rPr>
                              <w:t>Ore aggiuntive proposte</w:t>
                            </w:r>
                          </w:p>
                        </w:tc>
                      </w:tr>
                      <w:tr w:rsidR="00345056" w14:paraId="023D310B" w14:textId="77777777" w:rsidTr="00345056">
                        <w:trPr>
                          <w:trHeight w:val="347"/>
                        </w:trPr>
                        <w:tc>
                          <w:tcPr>
                            <w:tcW w:w="3404" w:type="dxa"/>
                            <w:tcBorders>
                              <w:top w:val="single" w:sz="4" w:space="0" w:color="000000"/>
                              <w:left w:val="single" w:sz="4" w:space="0" w:color="000000"/>
                              <w:bottom w:val="single" w:sz="4" w:space="0" w:color="000000"/>
                            </w:tcBorders>
                          </w:tcPr>
                          <w:p w14:paraId="5A3EC290" w14:textId="77777777" w:rsidR="00345056" w:rsidRPr="00A303F7" w:rsidRDefault="00345056">
                            <w:pPr>
                              <w:rPr>
                                <w:rFonts w:ascii="Arial Narrow" w:hAnsi="Arial Narrow" w:cs="Arial Narrow"/>
                              </w:rPr>
                            </w:pPr>
                            <w:r w:rsidRPr="00A303F7">
                              <w:rPr>
                                <w:rFonts w:ascii="Arial Narrow" w:hAnsi="Arial Narrow" w:cs="Arial Narrow"/>
                              </w:rPr>
                              <w:t>Direttore</w:t>
                            </w:r>
                          </w:p>
                        </w:tc>
                        <w:tc>
                          <w:tcPr>
                            <w:tcW w:w="2514" w:type="dxa"/>
                            <w:tcBorders>
                              <w:top w:val="single" w:sz="4" w:space="0" w:color="000000"/>
                              <w:left w:val="single" w:sz="4" w:space="0" w:color="000000"/>
                              <w:bottom w:val="single" w:sz="4" w:space="0" w:color="000000"/>
                            </w:tcBorders>
                          </w:tcPr>
                          <w:p w14:paraId="34BAFF15" w14:textId="77777777" w:rsidR="00345056" w:rsidRDefault="007579E6" w:rsidP="004A4F4F">
                            <w:pPr>
                              <w:jc w:val="center"/>
                              <w:rPr>
                                <w:rFonts w:ascii="Arial Narrow" w:hAnsi="Arial Narrow" w:cs="Arial Narrow"/>
                              </w:rPr>
                            </w:pPr>
                            <w:r>
                              <w:rPr>
                                <w:rFonts w:ascii="Arial Narrow" w:hAnsi="Arial Narrow" w:cs="Arial Narrow"/>
                              </w:rPr>
                              <w:t>18</w:t>
                            </w:r>
                            <w:r w:rsidR="00345056">
                              <w:rPr>
                                <w:rFonts w:ascii="Arial Narrow" w:hAnsi="Arial Narrow" w:cs="Arial Narrow"/>
                              </w:rPr>
                              <w:t xml:space="preserve"> h/sett.</w:t>
                            </w:r>
                          </w:p>
                        </w:tc>
                        <w:tc>
                          <w:tcPr>
                            <w:tcW w:w="4005" w:type="dxa"/>
                            <w:tcBorders>
                              <w:top w:val="single" w:sz="4" w:space="0" w:color="000000"/>
                              <w:left w:val="single" w:sz="4" w:space="0" w:color="000000"/>
                              <w:bottom w:val="single" w:sz="4" w:space="0" w:color="000000"/>
                              <w:right w:val="single" w:sz="4" w:space="0" w:color="000000"/>
                            </w:tcBorders>
                          </w:tcPr>
                          <w:p w14:paraId="04D88A45" w14:textId="77777777" w:rsidR="00345056" w:rsidRDefault="00345056">
                            <w:pPr>
                              <w:pStyle w:val="Default"/>
                              <w:snapToGrid w:val="0"/>
                              <w:rPr>
                                <w:rFonts w:ascii="Arial Narrow" w:hAnsi="Arial Narrow" w:cs="Arial Narrow"/>
                              </w:rPr>
                            </w:pPr>
                          </w:p>
                        </w:tc>
                      </w:tr>
                      <w:tr w:rsidR="00345056" w14:paraId="01365221" w14:textId="77777777" w:rsidTr="00345056">
                        <w:tc>
                          <w:tcPr>
                            <w:tcW w:w="3404" w:type="dxa"/>
                            <w:tcBorders>
                              <w:top w:val="single" w:sz="4" w:space="0" w:color="000000"/>
                              <w:left w:val="single" w:sz="4" w:space="0" w:color="000000"/>
                              <w:bottom w:val="single" w:sz="4" w:space="0" w:color="000000"/>
                            </w:tcBorders>
                          </w:tcPr>
                          <w:p w14:paraId="008F1A6A" w14:textId="77777777" w:rsidR="00345056" w:rsidRPr="00A303F7" w:rsidRDefault="00534281">
                            <w:r>
                              <w:rPr>
                                <w:rFonts w:ascii="Arial Narrow" w:hAnsi="Arial Narrow" w:cs="Arial Narrow"/>
                              </w:rPr>
                              <w:t>Assistente sociale</w:t>
                            </w:r>
                          </w:p>
                        </w:tc>
                        <w:tc>
                          <w:tcPr>
                            <w:tcW w:w="2514" w:type="dxa"/>
                            <w:tcBorders>
                              <w:top w:val="single" w:sz="4" w:space="0" w:color="000000"/>
                              <w:left w:val="single" w:sz="4" w:space="0" w:color="000000"/>
                              <w:bottom w:val="single" w:sz="4" w:space="0" w:color="000000"/>
                            </w:tcBorders>
                          </w:tcPr>
                          <w:p w14:paraId="0CF4F675" w14:textId="77777777" w:rsidR="00345056" w:rsidRDefault="007579E6">
                            <w:pPr>
                              <w:jc w:val="center"/>
                            </w:pPr>
                            <w:r>
                              <w:rPr>
                                <w:rFonts w:ascii="Arial Narrow" w:hAnsi="Arial Narrow" w:cs="Arial Narrow"/>
                              </w:rPr>
                              <w:t xml:space="preserve"> </w:t>
                            </w:r>
                            <w:proofErr w:type="gramStart"/>
                            <w:r>
                              <w:rPr>
                                <w:rFonts w:ascii="Arial Narrow" w:hAnsi="Arial Narrow" w:cs="Arial Narrow"/>
                              </w:rPr>
                              <w:t xml:space="preserve">6 </w:t>
                            </w:r>
                            <w:r w:rsidR="00345056">
                              <w:rPr>
                                <w:rFonts w:ascii="Arial Narrow" w:hAnsi="Arial Narrow" w:cs="Arial Narrow"/>
                              </w:rPr>
                              <w:t xml:space="preserve"> h</w:t>
                            </w:r>
                            <w:proofErr w:type="gramEnd"/>
                            <w:r w:rsidR="00345056">
                              <w:rPr>
                                <w:rFonts w:ascii="Arial Narrow" w:hAnsi="Arial Narrow" w:cs="Arial Narrow"/>
                              </w:rPr>
                              <w:t>/sett.</w:t>
                            </w:r>
                          </w:p>
                        </w:tc>
                        <w:tc>
                          <w:tcPr>
                            <w:tcW w:w="4005" w:type="dxa"/>
                            <w:tcBorders>
                              <w:top w:val="single" w:sz="4" w:space="0" w:color="000000"/>
                              <w:left w:val="single" w:sz="4" w:space="0" w:color="000000"/>
                              <w:bottom w:val="single" w:sz="4" w:space="0" w:color="000000"/>
                              <w:right w:val="single" w:sz="4" w:space="0" w:color="000000"/>
                            </w:tcBorders>
                          </w:tcPr>
                          <w:p w14:paraId="2C9F957B" w14:textId="77777777" w:rsidR="00345056" w:rsidRDefault="00345056">
                            <w:pPr>
                              <w:snapToGrid w:val="0"/>
                              <w:rPr>
                                <w:rFonts w:ascii="Arial Narrow" w:hAnsi="Arial Narrow" w:cs="Arial Narrow"/>
                              </w:rPr>
                            </w:pPr>
                          </w:p>
                        </w:tc>
                      </w:tr>
                      <w:tr w:rsidR="00BB4390" w14:paraId="52D2FE5D" w14:textId="77777777" w:rsidTr="00345056">
                        <w:tc>
                          <w:tcPr>
                            <w:tcW w:w="3404" w:type="dxa"/>
                            <w:tcBorders>
                              <w:top w:val="single" w:sz="4" w:space="0" w:color="000000"/>
                              <w:left w:val="single" w:sz="4" w:space="0" w:color="000000"/>
                              <w:bottom w:val="single" w:sz="4" w:space="0" w:color="000000"/>
                            </w:tcBorders>
                          </w:tcPr>
                          <w:p w14:paraId="1BF97BC1" w14:textId="77777777" w:rsidR="00BB4390" w:rsidRDefault="00BB4390">
                            <w:pPr>
                              <w:rPr>
                                <w:rFonts w:ascii="Arial Narrow" w:hAnsi="Arial Narrow" w:cs="Arial Narrow"/>
                              </w:rPr>
                            </w:pPr>
                            <w:r>
                              <w:rPr>
                                <w:rFonts w:ascii="Arial Narrow" w:hAnsi="Arial Narrow" w:cs="Arial Narrow"/>
                              </w:rPr>
                              <w:t>Psicologo</w:t>
                            </w:r>
                          </w:p>
                        </w:tc>
                        <w:tc>
                          <w:tcPr>
                            <w:tcW w:w="2514" w:type="dxa"/>
                            <w:tcBorders>
                              <w:top w:val="single" w:sz="4" w:space="0" w:color="000000"/>
                              <w:left w:val="single" w:sz="4" w:space="0" w:color="000000"/>
                              <w:bottom w:val="single" w:sz="4" w:space="0" w:color="000000"/>
                            </w:tcBorders>
                          </w:tcPr>
                          <w:p w14:paraId="4D0D64B2" w14:textId="77777777" w:rsidR="00BB4390" w:rsidRDefault="007579E6" w:rsidP="007579E6">
                            <w:pPr>
                              <w:jc w:val="center"/>
                              <w:rPr>
                                <w:rFonts w:ascii="Arial Narrow" w:hAnsi="Arial Narrow" w:cs="Arial Narrow"/>
                              </w:rPr>
                            </w:pPr>
                            <w:r>
                              <w:rPr>
                                <w:rFonts w:ascii="Arial Narrow" w:hAnsi="Arial Narrow" w:cs="Arial Narrow"/>
                              </w:rPr>
                              <w:t xml:space="preserve"> </w:t>
                            </w:r>
                            <w:proofErr w:type="gramStart"/>
                            <w:r>
                              <w:rPr>
                                <w:rFonts w:ascii="Arial Narrow" w:hAnsi="Arial Narrow" w:cs="Arial Narrow"/>
                              </w:rPr>
                              <w:t xml:space="preserve">6 </w:t>
                            </w:r>
                            <w:r w:rsidR="00BB4390">
                              <w:rPr>
                                <w:rFonts w:ascii="Arial Narrow" w:hAnsi="Arial Narrow" w:cs="Arial Narrow"/>
                              </w:rPr>
                              <w:t xml:space="preserve"> h</w:t>
                            </w:r>
                            <w:proofErr w:type="gramEnd"/>
                            <w:r w:rsidR="00BB4390">
                              <w:rPr>
                                <w:rFonts w:ascii="Arial Narrow" w:hAnsi="Arial Narrow" w:cs="Arial Narrow"/>
                              </w:rPr>
                              <w:t>/sett.</w:t>
                            </w:r>
                          </w:p>
                        </w:tc>
                        <w:tc>
                          <w:tcPr>
                            <w:tcW w:w="4005" w:type="dxa"/>
                            <w:tcBorders>
                              <w:top w:val="single" w:sz="4" w:space="0" w:color="000000"/>
                              <w:left w:val="single" w:sz="4" w:space="0" w:color="000000"/>
                              <w:bottom w:val="single" w:sz="4" w:space="0" w:color="000000"/>
                              <w:right w:val="single" w:sz="4" w:space="0" w:color="000000"/>
                            </w:tcBorders>
                          </w:tcPr>
                          <w:p w14:paraId="15DCCDE1" w14:textId="77777777" w:rsidR="00BB4390" w:rsidRDefault="00BB4390">
                            <w:pPr>
                              <w:snapToGrid w:val="0"/>
                              <w:rPr>
                                <w:rFonts w:ascii="Arial Narrow" w:hAnsi="Arial Narrow" w:cs="Arial Narrow"/>
                              </w:rPr>
                            </w:pPr>
                          </w:p>
                        </w:tc>
                      </w:tr>
                      <w:tr w:rsidR="00BB4390" w14:paraId="6BF85C61" w14:textId="77777777" w:rsidTr="00345056">
                        <w:tc>
                          <w:tcPr>
                            <w:tcW w:w="3404" w:type="dxa"/>
                            <w:tcBorders>
                              <w:top w:val="single" w:sz="4" w:space="0" w:color="000000"/>
                              <w:left w:val="single" w:sz="4" w:space="0" w:color="000000"/>
                              <w:bottom w:val="single" w:sz="4" w:space="0" w:color="000000"/>
                            </w:tcBorders>
                          </w:tcPr>
                          <w:p w14:paraId="03751686" w14:textId="7CA90872" w:rsidR="00BB4390" w:rsidRDefault="00BB4390">
                            <w:pPr>
                              <w:rPr>
                                <w:rFonts w:ascii="Arial Narrow" w:hAnsi="Arial Narrow" w:cs="Arial Narrow"/>
                              </w:rPr>
                            </w:pPr>
                            <w:r>
                              <w:rPr>
                                <w:rFonts w:ascii="Arial Narrow" w:hAnsi="Arial Narrow" w:cs="Arial Narrow"/>
                              </w:rPr>
                              <w:t>Orientamento normativo</w:t>
                            </w:r>
                            <w:r w:rsidR="00530EC9">
                              <w:rPr>
                                <w:rFonts w:ascii="Arial Narrow" w:hAnsi="Arial Narrow" w:cs="Arial Narrow"/>
                              </w:rPr>
                              <w:t xml:space="preserve"> e al territorio</w:t>
                            </w:r>
                          </w:p>
                        </w:tc>
                        <w:tc>
                          <w:tcPr>
                            <w:tcW w:w="2514" w:type="dxa"/>
                            <w:tcBorders>
                              <w:top w:val="single" w:sz="4" w:space="0" w:color="000000"/>
                              <w:left w:val="single" w:sz="4" w:space="0" w:color="000000"/>
                              <w:bottom w:val="single" w:sz="4" w:space="0" w:color="000000"/>
                            </w:tcBorders>
                          </w:tcPr>
                          <w:p w14:paraId="3DEDB2E6" w14:textId="77777777" w:rsidR="00BB4390" w:rsidRDefault="00252E51">
                            <w:pPr>
                              <w:jc w:val="center"/>
                              <w:rPr>
                                <w:rFonts w:ascii="Arial Narrow" w:hAnsi="Arial Narrow" w:cs="Arial Narrow"/>
                              </w:rPr>
                            </w:pPr>
                            <w:r>
                              <w:rPr>
                                <w:rFonts w:ascii="Arial Narrow" w:hAnsi="Arial Narrow" w:cs="Arial Narrow"/>
                              </w:rPr>
                              <w:t>4</w:t>
                            </w:r>
                            <w:r w:rsidR="00BB4390">
                              <w:rPr>
                                <w:rFonts w:ascii="Arial Narrow" w:hAnsi="Arial Narrow" w:cs="Arial Narrow"/>
                              </w:rPr>
                              <w:t xml:space="preserve"> h/sett.</w:t>
                            </w:r>
                          </w:p>
                        </w:tc>
                        <w:tc>
                          <w:tcPr>
                            <w:tcW w:w="4005" w:type="dxa"/>
                            <w:tcBorders>
                              <w:top w:val="single" w:sz="4" w:space="0" w:color="000000"/>
                              <w:left w:val="single" w:sz="4" w:space="0" w:color="000000"/>
                              <w:bottom w:val="single" w:sz="4" w:space="0" w:color="000000"/>
                              <w:right w:val="single" w:sz="4" w:space="0" w:color="000000"/>
                            </w:tcBorders>
                          </w:tcPr>
                          <w:p w14:paraId="62F4FF70" w14:textId="77777777" w:rsidR="00BB4390" w:rsidRDefault="00BB4390">
                            <w:pPr>
                              <w:snapToGrid w:val="0"/>
                              <w:rPr>
                                <w:rFonts w:ascii="Arial Narrow" w:hAnsi="Arial Narrow" w:cs="Arial Narrow"/>
                              </w:rPr>
                            </w:pPr>
                          </w:p>
                        </w:tc>
                      </w:tr>
                      <w:tr w:rsidR="00BB4390" w14:paraId="1A45645A" w14:textId="77777777" w:rsidTr="00345056">
                        <w:tc>
                          <w:tcPr>
                            <w:tcW w:w="3404" w:type="dxa"/>
                            <w:tcBorders>
                              <w:top w:val="single" w:sz="4" w:space="0" w:color="000000"/>
                              <w:left w:val="single" w:sz="4" w:space="0" w:color="000000"/>
                              <w:bottom w:val="single" w:sz="4" w:space="0" w:color="000000"/>
                            </w:tcBorders>
                          </w:tcPr>
                          <w:p w14:paraId="31FCD646" w14:textId="0FA16A38" w:rsidR="00BB4390" w:rsidRDefault="00BB4390" w:rsidP="00530EC9">
                            <w:pPr>
                              <w:rPr>
                                <w:rFonts w:ascii="Arial Narrow" w:hAnsi="Arial Narrow" w:cs="Arial Narrow"/>
                              </w:rPr>
                            </w:pPr>
                            <w:r>
                              <w:rPr>
                                <w:rFonts w:ascii="Arial Narrow" w:hAnsi="Arial Narrow" w:cs="Arial Narrow"/>
                              </w:rPr>
                              <w:t xml:space="preserve">Mediazione </w:t>
                            </w:r>
                            <w:r w:rsidR="00530EC9">
                              <w:rPr>
                                <w:rFonts w:ascii="Arial Narrow" w:hAnsi="Arial Narrow" w:cs="Arial Narrow"/>
                              </w:rPr>
                              <w:t>linguistica</w:t>
                            </w:r>
                          </w:p>
                        </w:tc>
                        <w:tc>
                          <w:tcPr>
                            <w:tcW w:w="2514" w:type="dxa"/>
                            <w:tcBorders>
                              <w:top w:val="single" w:sz="4" w:space="0" w:color="000000"/>
                              <w:left w:val="single" w:sz="4" w:space="0" w:color="000000"/>
                              <w:bottom w:val="single" w:sz="4" w:space="0" w:color="000000"/>
                            </w:tcBorders>
                          </w:tcPr>
                          <w:p w14:paraId="4BB4F799" w14:textId="77777777" w:rsidR="00BB4390" w:rsidRDefault="007579E6">
                            <w:pPr>
                              <w:jc w:val="center"/>
                              <w:rPr>
                                <w:rFonts w:ascii="Arial Narrow" w:hAnsi="Arial Narrow" w:cs="Arial Narrow"/>
                              </w:rPr>
                            </w:pPr>
                            <w:r>
                              <w:rPr>
                                <w:rFonts w:ascii="Arial Narrow" w:hAnsi="Arial Narrow" w:cs="Arial Narrow"/>
                              </w:rPr>
                              <w:t>10</w:t>
                            </w:r>
                            <w:r w:rsidR="00BB4390">
                              <w:rPr>
                                <w:rFonts w:ascii="Arial Narrow" w:hAnsi="Arial Narrow" w:cs="Arial Narrow"/>
                              </w:rPr>
                              <w:t xml:space="preserve"> h/sett.</w:t>
                            </w:r>
                          </w:p>
                        </w:tc>
                        <w:tc>
                          <w:tcPr>
                            <w:tcW w:w="4005" w:type="dxa"/>
                            <w:tcBorders>
                              <w:top w:val="single" w:sz="4" w:space="0" w:color="000000"/>
                              <w:left w:val="single" w:sz="4" w:space="0" w:color="000000"/>
                              <w:bottom w:val="single" w:sz="4" w:space="0" w:color="000000"/>
                              <w:right w:val="single" w:sz="4" w:space="0" w:color="000000"/>
                            </w:tcBorders>
                          </w:tcPr>
                          <w:p w14:paraId="788B7CF3" w14:textId="77777777" w:rsidR="00BB4390" w:rsidRDefault="00BB4390">
                            <w:pPr>
                              <w:snapToGrid w:val="0"/>
                              <w:rPr>
                                <w:rFonts w:ascii="Arial Narrow" w:hAnsi="Arial Narrow" w:cs="Arial Narrow"/>
                              </w:rPr>
                            </w:pPr>
                          </w:p>
                        </w:tc>
                      </w:tr>
                      <w:tr w:rsidR="00BB4390" w14:paraId="59D63F05" w14:textId="77777777" w:rsidTr="00345056">
                        <w:tc>
                          <w:tcPr>
                            <w:tcW w:w="3404" w:type="dxa"/>
                            <w:tcBorders>
                              <w:top w:val="single" w:sz="4" w:space="0" w:color="000000"/>
                              <w:left w:val="single" w:sz="4" w:space="0" w:color="000000"/>
                              <w:bottom w:val="single" w:sz="4" w:space="0" w:color="000000"/>
                            </w:tcBorders>
                          </w:tcPr>
                          <w:p w14:paraId="73277DB9" w14:textId="77777777" w:rsidR="00BB4390" w:rsidRDefault="00BB4390">
                            <w:pPr>
                              <w:rPr>
                                <w:rFonts w:ascii="Arial Narrow" w:hAnsi="Arial Narrow" w:cs="Arial Narrow"/>
                              </w:rPr>
                            </w:pPr>
                            <w:r>
                              <w:rPr>
                                <w:rFonts w:ascii="Arial Narrow" w:hAnsi="Arial Narrow" w:cs="Arial Narrow"/>
                              </w:rPr>
                              <w:t>Somministrazione di lingua italiana</w:t>
                            </w:r>
                          </w:p>
                        </w:tc>
                        <w:tc>
                          <w:tcPr>
                            <w:tcW w:w="2514" w:type="dxa"/>
                            <w:tcBorders>
                              <w:top w:val="single" w:sz="4" w:space="0" w:color="000000"/>
                              <w:left w:val="single" w:sz="4" w:space="0" w:color="000000"/>
                              <w:bottom w:val="single" w:sz="4" w:space="0" w:color="000000"/>
                            </w:tcBorders>
                          </w:tcPr>
                          <w:p w14:paraId="4D0F28C7" w14:textId="77777777" w:rsidR="00BB4390" w:rsidRDefault="007579E6">
                            <w:pPr>
                              <w:jc w:val="center"/>
                              <w:rPr>
                                <w:rFonts w:ascii="Arial Narrow" w:hAnsi="Arial Narrow" w:cs="Arial Narrow"/>
                              </w:rPr>
                            </w:pPr>
                            <w:r>
                              <w:rPr>
                                <w:rFonts w:ascii="Arial Narrow" w:hAnsi="Arial Narrow" w:cs="Arial Narrow"/>
                              </w:rPr>
                              <w:t>4 h/sett.</w:t>
                            </w:r>
                          </w:p>
                        </w:tc>
                        <w:tc>
                          <w:tcPr>
                            <w:tcW w:w="4005" w:type="dxa"/>
                            <w:tcBorders>
                              <w:top w:val="single" w:sz="4" w:space="0" w:color="000000"/>
                              <w:left w:val="single" w:sz="4" w:space="0" w:color="000000"/>
                              <w:bottom w:val="single" w:sz="4" w:space="0" w:color="000000"/>
                              <w:right w:val="single" w:sz="4" w:space="0" w:color="000000"/>
                            </w:tcBorders>
                          </w:tcPr>
                          <w:p w14:paraId="599C3CD3" w14:textId="77777777" w:rsidR="00BB4390" w:rsidRDefault="00BB4390">
                            <w:pPr>
                              <w:snapToGrid w:val="0"/>
                              <w:rPr>
                                <w:rFonts w:ascii="Arial Narrow" w:hAnsi="Arial Narrow" w:cs="Arial Narrow"/>
                              </w:rPr>
                            </w:pPr>
                          </w:p>
                        </w:tc>
                      </w:tr>
                      <w:tr w:rsidR="00BB4390" w14:paraId="68B381A0" w14:textId="77777777" w:rsidTr="00345056">
                        <w:tc>
                          <w:tcPr>
                            <w:tcW w:w="3404" w:type="dxa"/>
                            <w:tcBorders>
                              <w:top w:val="single" w:sz="4" w:space="0" w:color="000000"/>
                              <w:left w:val="single" w:sz="4" w:space="0" w:color="000000"/>
                              <w:bottom w:val="single" w:sz="4" w:space="0" w:color="000000"/>
                            </w:tcBorders>
                          </w:tcPr>
                          <w:p w14:paraId="0B3C90E4" w14:textId="77777777" w:rsidR="00BB4390" w:rsidRDefault="00BB4390">
                            <w:pPr>
                              <w:rPr>
                                <w:rFonts w:ascii="Arial Narrow" w:hAnsi="Arial Narrow" w:cs="Arial Narrow"/>
                              </w:rPr>
                            </w:pPr>
                          </w:p>
                        </w:tc>
                        <w:tc>
                          <w:tcPr>
                            <w:tcW w:w="2514" w:type="dxa"/>
                            <w:tcBorders>
                              <w:top w:val="single" w:sz="4" w:space="0" w:color="000000"/>
                              <w:left w:val="single" w:sz="4" w:space="0" w:color="000000"/>
                              <w:bottom w:val="single" w:sz="4" w:space="0" w:color="000000"/>
                            </w:tcBorders>
                          </w:tcPr>
                          <w:p w14:paraId="2D8F27C9" w14:textId="77777777" w:rsidR="00BB4390" w:rsidRDefault="00BB4390">
                            <w:pPr>
                              <w:jc w:val="center"/>
                              <w:rPr>
                                <w:rFonts w:ascii="Arial Narrow" w:hAnsi="Arial Narrow" w:cs="Arial Narrow"/>
                              </w:rPr>
                            </w:pPr>
                          </w:p>
                        </w:tc>
                        <w:tc>
                          <w:tcPr>
                            <w:tcW w:w="4005" w:type="dxa"/>
                            <w:tcBorders>
                              <w:top w:val="single" w:sz="4" w:space="0" w:color="000000"/>
                              <w:left w:val="single" w:sz="4" w:space="0" w:color="000000"/>
                              <w:bottom w:val="single" w:sz="4" w:space="0" w:color="000000"/>
                              <w:right w:val="single" w:sz="4" w:space="0" w:color="000000"/>
                            </w:tcBorders>
                          </w:tcPr>
                          <w:p w14:paraId="67F62342" w14:textId="77777777" w:rsidR="00BB4390" w:rsidRDefault="00BB4390">
                            <w:pPr>
                              <w:snapToGrid w:val="0"/>
                              <w:rPr>
                                <w:rFonts w:ascii="Arial Narrow" w:hAnsi="Arial Narrow" w:cs="Arial Narrow"/>
                              </w:rPr>
                            </w:pPr>
                          </w:p>
                        </w:tc>
                      </w:tr>
                    </w:tbl>
                    <w:p w14:paraId="4980D17C" w14:textId="77777777" w:rsidR="00345056" w:rsidRDefault="00345056">
                      <w:r>
                        <w:t xml:space="preserve"> </w:t>
                      </w:r>
                    </w:p>
                  </w:txbxContent>
                </v:textbox>
                <w10:wrap type="square"/>
              </v:shape>
            </w:pict>
          </mc:Fallback>
        </mc:AlternateContent>
      </w:r>
      <w:r w:rsidR="00330484" w:rsidRPr="00530EC9">
        <w:rPr>
          <w:rFonts w:ascii="Times New Roman" w:hAnsi="Times New Roman"/>
          <w:b/>
        </w:rPr>
        <w:t>D</w:t>
      </w:r>
      <w:r w:rsidR="00C96F2B" w:rsidRPr="00530EC9">
        <w:rPr>
          <w:rFonts w:ascii="Times New Roman" w:hAnsi="Times New Roman"/>
          <w:b/>
        </w:rPr>
        <w:t>.</w:t>
      </w:r>
      <w:r w:rsidR="001203C8" w:rsidRPr="00530EC9">
        <w:rPr>
          <w:rFonts w:ascii="Times New Roman" w:hAnsi="Times New Roman"/>
          <w:b/>
        </w:rPr>
        <w:t>1</w:t>
      </w:r>
      <w:r w:rsidR="00C96F2B" w:rsidRPr="00530EC9">
        <w:rPr>
          <w:rFonts w:ascii="Times New Roman" w:hAnsi="Times New Roman"/>
          <w:b/>
        </w:rPr>
        <w:t>.1.</w:t>
      </w:r>
      <w:r w:rsidR="004A4F4F" w:rsidRPr="00530EC9">
        <w:rPr>
          <w:rFonts w:ascii="Times New Roman" w:hAnsi="Times New Roman"/>
          <w:b/>
        </w:rPr>
        <w:t>b -</w:t>
      </w:r>
      <w:r w:rsidR="00C96F2B" w:rsidRPr="00530EC9">
        <w:rPr>
          <w:rFonts w:ascii="Times New Roman" w:hAnsi="Times New Roman"/>
          <w:b/>
        </w:rPr>
        <w:t xml:space="preserve"> Incremento ore settimanali</w:t>
      </w:r>
      <w:r w:rsidR="00C96F2B" w:rsidRPr="00530EC9">
        <w:rPr>
          <w:rFonts w:ascii="Times New Roman" w:hAnsi="Times New Roman"/>
        </w:rPr>
        <w:t xml:space="preserve"> </w:t>
      </w:r>
      <w:r w:rsidR="00534281" w:rsidRPr="00530EC9">
        <w:rPr>
          <w:rFonts w:ascii="Times New Roman" w:hAnsi="Times New Roman"/>
        </w:rPr>
        <w:t>–</w:t>
      </w:r>
      <w:r w:rsidR="00C96F2B" w:rsidRPr="00530EC9">
        <w:rPr>
          <w:rFonts w:ascii="Times New Roman" w:hAnsi="Times New Roman"/>
        </w:rPr>
        <w:t xml:space="preserve"> </w:t>
      </w:r>
      <w:r w:rsidR="00534281" w:rsidRPr="00530EC9">
        <w:rPr>
          <w:rFonts w:ascii="Times New Roman" w:hAnsi="Times New Roman"/>
        </w:rPr>
        <w:t xml:space="preserve">PUNTEGGIO MAX </w:t>
      </w:r>
      <w:r w:rsidR="00382299" w:rsidRPr="00530EC9">
        <w:rPr>
          <w:rFonts w:ascii="Times New Roman" w:hAnsi="Times New Roman"/>
        </w:rPr>
        <w:t>12</w:t>
      </w:r>
      <w:r w:rsidR="00534281" w:rsidRPr="00530EC9">
        <w:rPr>
          <w:rFonts w:ascii="Times New Roman" w:hAnsi="Times New Roman"/>
        </w:rPr>
        <w:t xml:space="preserve"> PUNTI</w:t>
      </w:r>
      <w:r w:rsidR="00A40805" w:rsidRPr="00530EC9">
        <w:rPr>
          <w:rFonts w:ascii="Times New Roman" w:hAnsi="Times New Roman"/>
        </w:rPr>
        <w:t xml:space="preserve">, </w:t>
      </w:r>
      <w:r w:rsidR="00C96F2B" w:rsidRPr="00530EC9">
        <w:rPr>
          <w:rFonts w:ascii="Times New Roman" w:hAnsi="Times New Roman"/>
        </w:rPr>
        <w:t xml:space="preserve">RIFERITE A QUEI SERVIZI </w:t>
      </w:r>
      <w:r w:rsidR="00382299" w:rsidRPr="00530EC9">
        <w:rPr>
          <w:rFonts w:ascii="Times New Roman" w:hAnsi="Times New Roman"/>
        </w:rPr>
        <w:t>DI D</w:t>
      </w:r>
      <w:r w:rsidR="00534281" w:rsidRPr="00530EC9">
        <w:rPr>
          <w:rFonts w:ascii="Times New Roman" w:hAnsi="Times New Roman"/>
        </w:rPr>
        <w:t xml:space="preserve">IREZIONE, ASSISTENZA SOCIALE, </w:t>
      </w:r>
      <w:r w:rsidR="00382299" w:rsidRPr="00530EC9">
        <w:rPr>
          <w:rFonts w:ascii="Times New Roman" w:hAnsi="Times New Roman"/>
        </w:rPr>
        <w:t xml:space="preserve">ASSISTENZA PSICOLOGICA, ORIENTAMENTO LEGALE E AL TERRITORIO, MEDIAZIONE CULTURALE, SOMMINISTRAZIONE DI CORSI DI LINGUA ITALIANA </w:t>
      </w:r>
      <w:r w:rsidR="00C96F2B" w:rsidRPr="00530EC9">
        <w:rPr>
          <w:rFonts w:ascii="Times New Roman" w:hAnsi="Times New Roman"/>
        </w:rPr>
        <w:t>CHE NELLA TABELLA DOTAZIONE DEL PERSONALE “</w:t>
      </w:r>
      <w:r w:rsidR="00C96F2B" w:rsidRPr="00530EC9">
        <w:rPr>
          <w:rFonts w:ascii="Times New Roman" w:hAnsi="Times New Roman"/>
          <w:u w:val="single"/>
        </w:rPr>
        <w:t xml:space="preserve">Allegato </w:t>
      </w:r>
      <w:r w:rsidR="001203C8" w:rsidRPr="00530EC9">
        <w:rPr>
          <w:rFonts w:ascii="Times New Roman" w:hAnsi="Times New Roman"/>
          <w:u w:val="single"/>
        </w:rPr>
        <w:t>A</w:t>
      </w:r>
      <w:r w:rsidR="00C96F2B" w:rsidRPr="00530EC9">
        <w:rPr>
          <w:rFonts w:ascii="Times New Roman" w:hAnsi="Times New Roman"/>
          <w:b/>
          <w:u w:val="single"/>
        </w:rPr>
        <w:t>”</w:t>
      </w:r>
      <w:r w:rsidR="00C96F2B" w:rsidRPr="00530EC9">
        <w:rPr>
          <w:rFonts w:ascii="Times New Roman" w:hAnsi="Times New Roman"/>
          <w:b/>
        </w:rPr>
        <w:t xml:space="preserve"> </w:t>
      </w:r>
      <w:r w:rsidR="00C96F2B" w:rsidRPr="00530EC9">
        <w:rPr>
          <w:rFonts w:ascii="Times New Roman" w:hAnsi="Times New Roman"/>
        </w:rPr>
        <w:t xml:space="preserve">SONO </w:t>
      </w:r>
      <w:r w:rsidR="00534281" w:rsidRPr="00530EC9">
        <w:rPr>
          <w:rFonts w:ascii="Times New Roman" w:hAnsi="Times New Roman"/>
        </w:rPr>
        <w:t>MISURATI IN ORE SETTIMANALI: ogni incremento di un’ora comporta l’attribuzione di 1 punto, per un massimo di 2 punti per ciascun servizio</w:t>
      </w:r>
      <w:r w:rsidR="00C96F2B" w:rsidRPr="00530EC9">
        <w:rPr>
          <w:rFonts w:ascii="Times New Roman" w:hAnsi="Times New Roman"/>
        </w:rPr>
        <w:t xml:space="preserve">: </w:t>
      </w:r>
    </w:p>
    <w:p w14:paraId="22C16543" w14:textId="77777777" w:rsidR="00BB4390" w:rsidRPr="00530EC9" w:rsidRDefault="00BB4390" w:rsidP="004A4F4F">
      <w:pPr>
        <w:pStyle w:val="Paragrafoelenco1"/>
        <w:ind w:left="0"/>
        <w:jc w:val="both"/>
        <w:rPr>
          <w:rFonts w:ascii="Times New Roman" w:hAnsi="Times New Roman"/>
        </w:rPr>
      </w:pPr>
    </w:p>
    <w:p w14:paraId="705683B8" w14:textId="77777777" w:rsidR="00C538B9" w:rsidRPr="00530EC9" w:rsidRDefault="00330484" w:rsidP="00C538B9">
      <w:pPr>
        <w:pStyle w:val="Paragrafoelenco1"/>
        <w:ind w:left="0"/>
        <w:jc w:val="both"/>
        <w:rPr>
          <w:rFonts w:ascii="Times New Roman" w:hAnsi="Times New Roman"/>
        </w:rPr>
      </w:pPr>
      <w:r w:rsidRPr="00530EC9">
        <w:rPr>
          <w:rFonts w:ascii="Times New Roman" w:hAnsi="Times New Roman"/>
          <w:b/>
        </w:rPr>
        <w:lastRenderedPageBreak/>
        <w:t>D</w:t>
      </w:r>
      <w:r w:rsidR="00C538B9" w:rsidRPr="00530EC9">
        <w:rPr>
          <w:rFonts w:ascii="Times New Roman" w:hAnsi="Times New Roman"/>
          <w:b/>
        </w:rPr>
        <w:t>.1.1.c - Incremento monte ore annuale per l’intervento del medico a chiamata, senza oneri aggiuntivi a carico dell’Amministrazione</w:t>
      </w:r>
      <w:r w:rsidR="00C538B9" w:rsidRPr="00530EC9">
        <w:rPr>
          <w:rFonts w:ascii="Times New Roman" w:hAnsi="Times New Roman"/>
        </w:rPr>
        <w:t xml:space="preserve"> – PUNTEGGIO MAX 8 PUNTI: aumento del 10% del monte ore annuale comporta l’attribuzione di 2 punti; aumento del 20% del monte ore annuale comporta l’attribuzione di 6 punti</w:t>
      </w:r>
      <w:r w:rsidR="00A40805" w:rsidRPr="00530EC9">
        <w:rPr>
          <w:rFonts w:ascii="Times New Roman" w:hAnsi="Times New Roman"/>
        </w:rPr>
        <w:t>;</w:t>
      </w:r>
      <w:r w:rsidR="00C538B9" w:rsidRPr="00530EC9">
        <w:rPr>
          <w:rFonts w:ascii="Times New Roman" w:hAnsi="Times New Roman"/>
        </w:rPr>
        <w:t xml:space="preserve"> </w:t>
      </w:r>
      <w:r w:rsidR="00894C94" w:rsidRPr="00530EC9">
        <w:rPr>
          <w:rFonts w:ascii="Times New Roman" w:hAnsi="Times New Roman"/>
        </w:rPr>
        <w:t>a</w:t>
      </w:r>
      <w:r w:rsidR="00C538B9" w:rsidRPr="00530EC9">
        <w:rPr>
          <w:rFonts w:ascii="Times New Roman" w:hAnsi="Times New Roman"/>
        </w:rPr>
        <w:t xml:space="preserve">umento del 30% del monte ore annuale comporta l’attribuzione di 8 punti; </w:t>
      </w:r>
    </w:p>
    <w:p w14:paraId="42081584" w14:textId="77777777" w:rsidR="004C4CD0" w:rsidRPr="00530EC9" w:rsidRDefault="004C4CD0" w:rsidP="004C4CD0">
      <w:pPr>
        <w:numPr>
          <w:ilvl w:val="0"/>
          <w:numId w:val="8"/>
        </w:numPr>
        <w:suppressAutoHyphens w:val="0"/>
        <w:overflowPunct w:val="0"/>
        <w:autoSpaceDE w:val="0"/>
        <w:autoSpaceDN w:val="0"/>
        <w:adjustRightInd w:val="0"/>
        <w:ind w:right="136"/>
        <w:jc w:val="both"/>
        <w:textAlignment w:val="baseline"/>
        <w:rPr>
          <w:sz w:val="22"/>
          <w:szCs w:val="22"/>
          <w:lang w:eastAsia="ja-JP"/>
        </w:rPr>
      </w:pPr>
      <w:r w:rsidRPr="00530EC9">
        <w:rPr>
          <w:sz w:val="22"/>
          <w:szCs w:val="22"/>
          <w:lang w:eastAsia="ja-JP"/>
        </w:rPr>
        <w:t>aumento pari al 10% del monte ore annuale: □</w:t>
      </w:r>
    </w:p>
    <w:p w14:paraId="4B2E438B" w14:textId="77777777" w:rsidR="004C4CD0" w:rsidRPr="00530EC9" w:rsidRDefault="004C4CD0" w:rsidP="004C4CD0">
      <w:pPr>
        <w:numPr>
          <w:ilvl w:val="0"/>
          <w:numId w:val="8"/>
        </w:numPr>
        <w:suppressAutoHyphens w:val="0"/>
        <w:overflowPunct w:val="0"/>
        <w:autoSpaceDE w:val="0"/>
        <w:autoSpaceDN w:val="0"/>
        <w:adjustRightInd w:val="0"/>
        <w:ind w:right="136"/>
        <w:jc w:val="both"/>
        <w:textAlignment w:val="baseline"/>
        <w:rPr>
          <w:sz w:val="22"/>
          <w:szCs w:val="22"/>
          <w:lang w:eastAsia="ja-JP"/>
        </w:rPr>
      </w:pPr>
      <w:r w:rsidRPr="00530EC9">
        <w:rPr>
          <w:sz w:val="22"/>
          <w:szCs w:val="22"/>
          <w:lang w:eastAsia="ja-JP"/>
        </w:rPr>
        <w:t>aumento pari al 20% del monte ore annuale: □</w:t>
      </w:r>
    </w:p>
    <w:p w14:paraId="48E1F620" w14:textId="77777777" w:rsidR="004C4CD0" w:rsidRPr="00530EC9" w:rsidRDefault="004C4CD0" w:rsidP="004C4CD0">
      <w:pPr>
        <w:numPr>
          <w:ilvl w:val="0"/>
          <w:numId w:val="8"/>
        </w:numPr>
        <w:suppressAutoHyphens w:val="0"/>
        <w:overflowPunct w:val="0"/>
        <w:autoSpaceDE w:val="0"/>
        <w:autoSpaceDN w:val="0"/>
        <w:adjustRightInd w:val="0"/>
        <w:ind w:right="136"/>
        <w:jc w:val="both"/>
        <w:textAlignment w:val="baseline"/>
        <w:rPr>
          <w:sz w:val="22"/>
          <w:szCs w:val="22"/>
          <w:lang w:eastAsia="ja-JP"/>
        </w:rPr>
      </w:pPr>
      <w:r w:rsidRPr="00530EC9">
        <w:rPr>
          <w:sz w:val="22"/>
          <w:szCs w:val="22"/>
          <w:lang w:eastAsia="ja-JP"/>
        </w:rPr>
        <w:t>aumento pari al 30% del monte ore annuale: □</w:t>
      </w:r>
    </w:p>
    <w:p w14:paraId="1FAC002B" w14:textId="77777777" w:rsidR="004C4CD0" w:rsidRPr="00530EC9" w:rsidRDefault="004C4CD0" w:rsidP="004C4CD0">
      <w:pPr>
        <w:pStyle w:val="Paragrafoelenco1"/>
        <w:ind w:left="0"/>
        <w:jc w:val="both"/>
        <w:rPr>
          <w:rFonts w:ascii="Times New Roman" w:hAnsi="Times New Roman"/>
          <w:b/>
        </w:rPr>
      </w:pPr>
    </w:p>
    <w:p w14:paraId="248F4398" w14:textId="77777777" w:rsidR="00C96F2B" w:rsidRPr="00530EC9" w:rsidRDefault="00894C94" w:rsidP="00894C94">
      <w:pPr>
        <w:pStyle w:val="Paragrafoelenco1"/>
        <w:ind w:left="0"/>
        <w:jc w:val="both"/>
        <w:rPr>
          <w:rFonts w:ascii="Times New Roman" w:hAnsi="Times New Roman"/>
        </w:rPr>
      </w:pPr>
      <w:r w:rsidRPr="00530EC9">
        <w:rPr>
          <w:rFonts w:ascii="Times New Roman" w:hAnsi="Times New Roman"/>
          <w:b/>
        </w:rPr>
        <w:t>D</w:t>
      </w:r>
      <w:r w:rsidR="00C96F2B" w:rsidRPr="00530EC9">
        <w:rPr>
          <w:rFonts w:ascii="Times New Roman" w:hAnsi="Times New Roman"/>
          <w:b/>
        </w:rPr>
        <w:t>.</w:t>
      </w:r>
      <w:r w:rsidRPr="00530EC9">
        <w:rPr>
          <w:rFonts w:ascii="Times New Roman" w:hAnsi="Times New Roman"/>
          <w:b/>
        </w:rPr>
        <w:t>1</w:t>
      </w:r>
      <w:r w:rsidR="00C96F2B" w:rsidRPr="00530EC9">
        <w:rPr>
          <w:rFonts w:ascii="Times New Roman" w:hAnsi="Times New Roman"/>
          <w:b/>
        </w:rPr>
        <w:t>.1.</w:t>
      </w:r>
      <w:r w:rsidRPr="00530EC9">
        <w:rPr>
          <w:rFonts w:ascii="Times New Roman" w:hAnsi="Times New Roman"/>
          <w:b/>
        </w:rPr>
        <w:t>d</w:t>
      </w:r>
      <w:r w:rsidR="00C96F2B" w:rsidRPr="00530EC9">
        <w:rPr>
          <w:rFonts w:ascii="Times New Roman" w:hAnsi="Times New Roman"/>
        </w:rPr>
        <w:t xml:space="preserve">. </w:t>
      </w:r>
      <w:r w:rsidR="00C96F2B" w:rsidRPr="00530EC9">
        <w:rPr>
          <w:rFonts w:ascii="Times New Roman" w:hAnsi="Times New Roman"/>
          <w:b/>
        </w:rPr>
        <w:t>Specifiche conoscenze linguistiche</w:t>
      </w:r>
      <w:r w:rsidR="00C96F2B" w:rsidRPr="00530EC9">
        <w:rPr>
          <w:rFonts w:ascii="Times New Roman" w:hAnsi="Times New Roman"/>
        </w:rPr>
        <w:t xml:space="preserve"> del personale</w:t>
      </w:r>
      <w:r w:rsidR="00A1439D" w:rsidRPr="00530EC9">
        <w:rPr>
          <w:rFonts w:ascii="Times New Roman" w:hAnsi="Times New Roman"/>
        </w:rPr>
        <w:t>: PUNTEGGIO MAX 7</w:t>
      </w:r>
      <w:r w:rsidRPr="00530EC9">
        <w:rPr>
          <w:rFonts w:ascii="Times New Roman" w:hAnsi="Times New Roman"/>
        </w:rPr>
        <w:t xml:space="preserve"> punti: </w:t>
      </w:r>
      <w:r w:rsidR="00A1439D" w:rsidRPr="00530EC9">
        <w:rPr>
          <w:rFonts w:ascii="Times New Roman" w:hAnsi="Times New Roman"/>
        </w:rPr>
        <w:t>punto 1</w:t>
      </w:r>
      <w:r w:rsidR="00952E49" w:rsidRPr="00530EC9">
        <w:rPr>
          <w:rFonts w:ascii="Times New Roman" w:hAnsi="Times New Roman"/>
        </w:rPr>
        <w:t xml:space="preserve"> </w:t>
      </w:r>
      <w:r w:rsidRPr="00530EC9">
        <w:rPr>
          <w:rFonts w:ascii="Times New Roman" w:hAnsi="Times New Roman"/>
        </w:rPr>
        <w:t xml:space="preserve">per eventuale impiego di personale – diverso dal mediatore linguistico – che abbia un adeguato livello di conoscenza della lingua inglese, araba e/o francese. Si considera </w:t>
      </w:r>
      <w:r w:rsidRPr="00530EC9">
        <w:rPr>
          <w:rFonts w:ascii="Times New Roman" w:hAnsi="Times New Roman"/>
          <w:b/>
        </w:rPr>
        <w:t>adeguato</w:t>
      </w:r>
      <w:r w:rsidRPr="00530EC9">
        <w:rPr>
          <w:rFonts w:ascii="Times New Roman" w:hAnsi="Times New Roman"/>
        </w:rPr>
        <w:t xml:space="preserve"> almeno il livello di conoscenza C1 del Quadro Comune Europeo di riferimento per la conoscenza della lingua (QCER) di suddette lingue </w:t>
      </w:r>
      <w:r w:rsidRPr="00530EC9">
        <w:rPr>
          <w:rFonts w:ascii="Times New Roman" w:hAnsi="Times New Roman"/>
          <w:u w:val="single"/>
        </w:rPr>
        <w:t>certificato</w:t>
      </w:r>
      <w:r w:rsidRPr="00530EC9">
        <w:rPr>
          <w:rFonts w:ascii="Times New Roman" w:hAnsi="Times New Roman"/>
        </w:rPr>
        <w:t>.</w:t>
      </w:r>
    </w:p>
    <w:tbl>
      <w:tblPr>
        <w:tblW w:w="9639" w:type="dxa"/>
        <w:tblInd w:w="108" w:type="dxa"/>
        <w:tblLayout w:type="fixed"/>
        <w:tblLook w:val="0000" w:firstRow="0" w:lastRow="0" w:firstColumn="0" w:lastColumn="0" w:noHBand="0" w:noVBand="0"/>
      </w:tblPr>
      <w:tblGrid>
        <w:gridCol w:w="2917"/>
        <w:gridCol w:w="3118"/>
        <w:gridCol w:w="3604"/>
      </w:tblGrid>
      <w:tr w:rsidR="003272C8" w:rsidRPr="00530EC9" w14:paraId="22750E4B" w14:textId="77777777" w:rsidTr="00D23345">
        <w:tc>
          <w:tcPr>
            <w:tcW w:w="2917" w:type="dxa"/>
            <w:tcBorders>
              <w:top w:val="single" w:sz="4" w:space="0" w:color="000000"/>
              <w:left w:val="single" w:sz="4" w:space="0" w:color="000000"/>
              <w:bottom w:val="single" w:sz="4" w:space="0" w:color="000000"/>
            </w:tcBorders>
          </w:tcPr>
          <w:p w14:paraId="2720ED1F" w14:textId="77777777" w:rsidR="003272C8" w:rsidRPr="00530EC9" w:rsidRDefault="003272C8">
            <w:pPr>
              <w:pStyle w:val="Paragrafoelenco1"/>
              <w:ind w:left="0"/>
              <w:jc w:val="center"/>
              <w:rPr>
                <w:rFonts w:ascii="Times New Roman" w:hAnsi="Times New Roman"/>
              </w:rPr>
            </w:pPr>
            <w:r w:rsidRPr="00530EC9">
              <w:rPr>
                <w:rFonts w:ascii="Times New Roman" w:hAnsi="Times New Roman"/>
              </w:rPr>
              <w:t>N. OPERATORI</w:t>
            </w:r>
          </w:p>
        </w:tc>
        <w:tc>
          <w:tcPr>
            <w:tcW w:w="3118" w:type="dxa"/>
            <w:tcBorders>
              <w:top w:val="single" w:sz="4" w:space="0" w:color="000000"/>
              <w:left w:val="single" w:sz="4" w:space="0" w:color="000000"/>
              <w:bottom w:val="single" w:sz="4" w:space="0" w:color="000000"/>
            </w:tcBorders>
          </w:tcPr>
          <w:p w14:paraId="35357C01" w14:textId="77777777" w:rsidR="003272C8" w:rsidRPr="00530EC9" w:rsidRDefault="003272C8" w:rsidP="003272C8">
            <w:pPr>
              <w:pStyle w:val="Paragrafoelenco1"/>
              <w:tabs>
                <w:tab w:val="left" w:pos="705"/>
              </w:tabs>
              <w:ind w:left="0"/>
              <w:rPr>
                <w:rFonts w:ascii="Times New Roman" w:hAnsi="Times New Roman"/>
              </w:rPr>
            </w:pPr>
            <w:r w:rsidRPr="00530EC9">
              <w:rPr>
                <w:rFonts w:ascii="Times New Roman" w:hAnsi="Times New Roman"/>
              </w:rPr>
              <w:tab/>
              <w:t>LINGUA</w:t>
            </w:r>
          </w:p>
        </w:tc>
        <w:tc>
          <w:tcPr>
            <w:tcW w:w="3604" w:type="dxa"/>
            <w:tcBorders>
              <w:top w:val="single" w:sz="4" w:space="0" w:color="000000"/>
              <w:left w:val="single" w:sz="4" w:space="0" w:color="000000"/>
              <w:bottom w:val="single" w:sz="4" w:space="0" w:color="000000"/>
              <w:right w:val="single" w:sz="4" w:space="0" w:color="000000"/>
            </w:tcBorders>
          </w:tcPr>
          <w:p w14:paraId="5FE2FF9D" w14:textId="77777777" w:rsidR="003272C8" w:rsidRPr="00530EC9" w:rsidRDefault="003272C8">
            <w:pPr>
              <w:pStyle w:val="Paragrafoelenco1"/>
              <w:ind w:left="0"/>
              <w:jc w:val="center"/>
              <w:rPr>
                <w:rFonts w:ascii="Times New Roman" w:hAnsi="Times New Roman"/>
              </w:rPr>
            </w:pPr>
            <w:r w:rsidRPr="00530EC9">
              <w:rPr>
                <w:rFonts w:ascii="Times New Roman" w:hAnsi="Times New Roman"/>
              </w:rPr>
              <w:t>LIVELLO – ATTESTAZIONE CERTIFICATO</w:t>
            </w:r>
          </w:p>
        </w:tc>
      </w:tr>
      <w:tr w:rsidR="00F20DC7" w:rsidRPr="00530EC9" w14:paraId="70C831F4" w14:textId="77777777" w:rsidTr="00D23345">
        <w:tc>
          <w:tcPr>
            <w:tcW w:w="2917" w:type="dxa"/>
            <w:tcBorders>
              <w:top w:val="single" w:sz="4" w:space="0" w:color="000000"/>
              <w:left w:val="single" w:sz="4" w:space="0" w:color="000000"/>
              <w:bottom w:val="single" w:sz="4" w:space="0" w:color="000000"/>
            </w:tcBorders>
          </w:tcPr>
          <w:p w14:paraId="6FDC1941" w14:textId="77777777" w:rsidR="00F20DC7" w:rsidRPr="00530EC9" w:rsidRDefault="00F20DC7">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69C1BB70" w14:textId="77777777" w:rsidR="00F20DC7" w:rsidRPr="00530EC9" w:rsidRDefault="00F20DC7">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48409606" w14:textId="77777777" w:rsidR="00F20DC7" w:rsidRPr="00530EC9" w:rsidRDefault="00F20DC7">
            <w:pPr>
              <w:pStyle w:val="Paragrafoelenco1"/>
              <w:snapToGrid w:val="0"/>
              <w:ind w:left="0"/>
              <w:jc w:val="both"/>
              <w:rPr>
                <w:rFonts w:ascii="Times New Roman" w:hAnsi="Times New Roman"/>
              </w:rPr>
            </w:pPr>
          </w:p>
        </w:tc>
      </w:tr>
      <w:tr w:rsidR="00F20DC7" w:rsidRPr="00530EC9" w14:paraId="0057990F" w14:textId="77777777" w:rsidTr="00D23345">
        <w:tc>
          <w:tcPr>
            <w:tcW w:w="2917" w:type="dxa"/>
            <w:tcBorders>
              <w:top w:val="single" w:sz="4" w:space="0" w:color="000000"/>
              <w:left w:val="single" w:sz="4" w:space="0" w:color="000000"/>
              <w:bottom w:val="single" w:sz="4" w:space="0" w:color="000000"/>
            </w:tcBorders>
          </w:tcPr>
          <w:p w14:paraId="764BED8E" w14:textId="77777777" w:rsidR="00F20DC7" w:rsidRPr="00530EC9" w:rsidRDefault="00F20DC7">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59E54B0F" w14:textId="77777777" w:rsidR="00F20DC7" w:rsidRPr="00530EC9" w:rsidRDefault="00F20DC7">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4C7D5CA2" w14:textId="77777777" w:rsidR="00F20DC7" w:rsidRPr="00530EC9" w:rsidRDefault="00F20DC7">
            <w:pPr>
              <w:pStyle w:val="Paragrafoelenco1"/>
              <w:snapToGrid w:val="0"/>
              <w:ind w:left="0"/>
              <w:jc w:val="both"/>
              <w:rPr>
                <w:rFonts w:ascii="Times New Roman" w:hAnsi="Times New Roman"/>
              </w:rPr>
            </w:pPr>
          </w:p>
        </w:tc>
      </w:tr>
      <w:tr w:rsidR="00F20DC7" w:rsidRPr="00530EC9" w14:paraId="0587D5F6" w14:textId="77777777" w:rsidTr="00D23345">
        <w:tc>
          <w:tcPr>
            <w:tcW w:w="2917" w:type="dxa"/>
            <w:tcBorders>
              <w:top w:val="single" w:sz="4" w:space="0" w:color="000000"/>
              <w:left w:val="single" w:sz="4" w:space="0" w:color="000000"/>
              <w:bottom w:val="single" w:sz="4" w:space="0" w:color="000000"/>
            </w:tcBorders>
          </w:tcPr>
          <w:p w14:paraId="2F43F825" w14:textId="77777777" w:rsidR="00F20DC7" w:rsidRPr="00530EC9" w:rsidRDefault="00F20DC7">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5D936A66" w14:textId="77777777" w:rsidR="00F20DC7" w:rsidRPr="00530EC9" w:rsidRDefault="00F20DC7">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7B65A56A" w14:textId="77777777" w:rsidR="00F20DC7" w:rsidRPr="00530EC9" w:rsidRDefault="00F20DC7">
            <w:pPr>
              <w:pStyle w:val="Paragrafoelenco1"/>
              <w:snapToGrid w:val="0"/>
              <w:ind w:left="0"/>
              <w:jc w:val="both"/>
              <w:rPr>
                <w:rFonts w:ascii="Times New Roman" w:hAnsi="Times New Roman"/>
              </w:rPr>
            </w:pPr>
          </w:p>
        </w:tc>
      </w:tr>
      <w:tr w:rsidR="00F20DC7" w:rsidRPr="00530EC9" w14:paraId="488B511A" w14:textId="77777777" w:rsidTr="00D23345">
        <w:tc>
          <w:tcPr>
            <w:tcW w:w="2917" w:type="dxa"/>
            <w:tcBorders>
              <w:top w:val="single" w:sz="4" w:space="0" w:color="000000"/>
              <w:left w:val="single" w:sz="4" w:space="0" w:color="000000"/>
              <w:bottom w:val="single" w:sz="4" w:space="0" w:color="000000"/>
            </w:tcBorders>
          </w:tcPr>
          <w:p w14:paraId="4301EB43" w14:textId="77777777" w:rsidR="00F20DC7" w:rsidRPr="00530EC9" w:rsidRDefault="00F20DC7">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3BAB47E6" w14:textId="77777777" w:rsidR="00F20DC7" w:rsidRPr="00530EC9" w:rsidRDefault="00F20DC7">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34F2253C" w14:textId="77777777" w:rsidR="00F20DC7" w:rsidRPr="00530EC9" w:rsidRDefault="00F20DC7">
            <w:pPr>
              <w:pStyle w:val="Paragrafoelenco1"/>
              <w:snapToGrid w:val="0"/>
              <w:ind w:left="0"/>
              <w:jc w:val="both"/>
              <w:rPr>
                <w:rFonts w:ascii="Times New Roman" w:hAnsi="Times New Roman"/>
              </w:rPr>
            </w:pPr>
          </w:p>
        </w:tc>
      </w:tr>
      <w:tr w:rsidR="003272C8" w:rsidRPr="00530EC9" w14:paraId="5BC088F0" w14:textId="77777777" w:rsidTr="00D23345">
        <w:tc>
          <w:tcPr>
            <w:tcW w:w="2917" w:type="dxa"/>
            <w:tcBorders>
              <w:top w:val="single" w:sz="4" w:space="0" w:color="000000"/>
              <w:left w:val="single" w:sz="4" w:space="0" w:color="000000"/>
              <w:bottom w:val="single" w:sz="4" w:space="0" w:color="000000"/>
            </w:tcBorders>
          </w:tcPr>
          <w:p w14:paraId="7FB20811" w14:textId="77777777" w:rsidR="003272C8" w:rsidRPr="00530EC9" w:rsidRDefault="003272C8">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6BEC768C" w14:textId="77777777" w:rsidR="003272C8" w:rsidRPr="00530EC9" w:rsidRDefault="003272C8">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698CDB28" w14:textId="77777777" w:rsidR="003272C8" w:rsidRPr="00530EC9" w:rsidRDefault="003272C8">
            <w:pPr>
              <w:pStyle w:val="Paragrafoelenco1"/>
              <w:snapToGrid w:val="0"/>
              <w:ind w:left="0"/>
              <w:jc w:val="both"/>
              <w:rPr>
                <w:rFonts w:ascii="Times New Roman" w:hAnsi="Times New Roman"/>
              </w:rPr>
            </w:pPr>
          </w:p>
        </w:tc>
      </w:tr>
      <w:tr w:rsidR="003272C8" w:rsidRPr="00530EC9" w14:paraId="0ED8D192" w14:textId="77777777" w:rsidTr="00D23345">
        <w:tc>
          <w:tcPr>
            <w:tcW w:w="2917" w:type="dxa"/>
            <w:tcBorders>
              <w:top w:val="single" w:sz="4" w:space="0" w:color="000000"/>
              <w:left w:val="single" w:sz="4" w:space="0" w:color="000000"/>
              <w:bottom w:val="single" w:sz="4" w:space="0" w:color="000000"/>
            </w:tcBorders>
          </w:tcPr>
          <w:p w14:paraId="04523F40" w14:textId="77777777" w:rsidR="003272C8" w:rsidRPr="00530EC9" w:rsidRDefault="003272C8">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6251287B" w14:textId="77777777" w:rsidR="003272C8" w:rsidRPr="00530EC9" w:rsidRDefault="003272C8">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5E8AD34B" w14:textId="77777777" w:rsidR="003272C8" w:rsidRPr="00530EC9" w:rsidRDefault="003272C8">
            <w:pPr>
              <w:pStyle w:val="Paragrafoelenco1"/>
              <w:snapToGrid w:val="0"/>
              <w:ind w:left="0"/>
              <w:jc w:val="both"/>
              <w:rPr>
                <w:rFonts w:ascii="Times New Roman" w:hAnsi="Times New Roman"/>
              </w:rPr>
            </w:pPr>
          </w:p>
        </w:tc>
      </w:tr>
      <w:tr w:rsidR="003272C8" w:rsidRPr="00530EC9" w14:paraId="0CDD149A" w14:textId="77777777" w:rsidTr="00D23345">
        <w:tc>
          <w:tcPr>
            <w:tcW w:w="2917" w:type="dxa"/>
            <w:tcBorders>
              <w:top w:val="single" w:sz="4" w:space="0" w:color="000000"/>
              <w:left w:val="single" w:sz="4" w:space="0" w:color="000000"/>
              <w:bottom w:val="single" w:sz="4" w:space="0" w:color="000000"/>
            </w:tcBorders>
          </w:tcPr>
          <w:p w14:paraId="2EEC820A" w14:textId="77777777" w:rsidR="003272C8" w:rsidRPr="00530EC9" w:rsidRDefault="003272C8">
            <w:pPr>
              <w:pStyle w:val="Paragrafoelenco1"/>
              <w:snapToGrid w:val="0"/>
              <w:ind w:left="0"/>
              <w:jc w:val="both"/>
              <w:rPr>
                <w:rFonts w:ascii="Times New Roman" w:hAnsi="Times New Roman"/>
              </w:rPr>
            </w:pPr>
          </w:p>
        </w:tc>
        <w:tc>
          <w:tcPr>
            <w:tcW w:w="3118" w:type="dxa"/>
            <w:tcBorders>
              <w:top w:val="single" w:sz="4" w:space="0" w:color="000000"/>
              <w:left w:val="single" w:sz="4" w:space="0" w:color="000000"/>
              <w:bottom w:val="single" w:sz="4" w:space="0" w:color="000000"/>
            </w:tcBorders>
          </w:tcPr>
          <w:p w14:paraId="424595B8" w14:textId="77777777" w:rsidR="003272C8" w:rsidRPr="00530EC9" w:rsidRDefault="003272C8">
            <w:pPr>
              <w:pStyle w:val="Paragrafoelenco1"/>
              <w:snapToGrid w:val="0"/>
              <w:ind w:left="0"/>
              <w:jc w:val="both"/>
              <w:rPr>
                <w:rFonts w:ascii="Times New Roman" w:hAnsi="Times New Roman"/>
              </w:rPr>
            </w:pPr>
          </w:p>
        </w:tc>
        <w:tc>
          <w:tcPr>
            <w:tcW w:w="3604" w:type="dxa"/>
            <w:tcBorders>
              <w:top w:val="single" w:sz="4" w:space="0" w:color="000000"/>
              <w:left w:val="single" w:sz="4" w:space="0" w:color="000000"/>
              <w:bottom w:val="single" w:sz="4" w:space="0" w:color="000000"/>
              <w:right w:val="single" w:sz="4" w:space="0" w:color="000000"/>
            </w:tcBorders>
          </w:tcPr>
          <w:p w14:paraId="028D96C1" w14:textId="77777777" w:rsidR="003272C8" w:rsidRPr="00530EC9" w:rsidRDefault="003272C8">
            <w:pPr>
              <w:pStyle w:val="Paragrafoelenco1"/>
              <w:snapToGrid w:val="0"/>
              <w:ind w:left="0"/>
              <w:jc w:val="both"/>
              <w:rPr>
                <w:rFonts w:ascii="Times New Roman" w:hAnsi="Times New Roman"/>
              </w:rPr>
            </w:pPr>
          </w:p>
        </w:tc>
      </w:tr>
    </w:tbl>
    <w:p w14:paraId="6CE3DD2D" w14:textId="77777777" w:rsidR="00530EC9" w:rsidRDefault="00530EC9">
      <w:pPr>
        <w:pBdr>
          <w:bottom w:val="single" w:sz="4" w:space="1" w:color="000000"/>
        </w:pBdr>
        <w:spacing w:line="276" w:lineRule="auto"/>
        <w:rPr>
          <w:sz w:val="22"/>
          <w:szCs w:val="22"/>
        </w:rPr>
      </w:pPr>
    </w:p>
    <w:p w14:paraId="186C0B0D" w14:textId="77777777" w:rsidR="00894C94" w:rsidRPr="00530EC9" w:rsidRDefault="00CD3F0D">
      <w:pPr>
        <w:pBdr>
          <w:bottom w:val="single" w:sz="4" w:space="1" w:color="000000"/>
        </w:pBdr>
        <w:spacing w:line="276" w:lineRule="auto"/>
        <w:rPr>
          <w:sz w:val="22"/>
          <w:szCs w:val="22"/>
        </w:rPr>
      </w:pPr>
      <w:r w:rsidRPr="00530EC9">
        <w:rPr>
          <w:sz w:val="22"/>
          <w:szCs w:val="22"/>
        </w:rPr>
        <w:t xml:space="preserve">Per attribuzione punteggi </w:t>
      </w:r>
      <w:r w:rsidRPr="00530EC9">
        <w:rPr>
          <w:b/>
          <w:sz w:val="22"/>
          <w:szCs w:val="22"/>
        </w:rPr>
        <w:t>è obbli</w:t>
      </w:r>
      <w:r w:rsidR="001304BE" w:rsidRPr="00530EC9">
        <w:rPr>
          <w:b/>
          <w:sz w:val="22"/>
          <w:szCs w:val="22"/>
        </w:rPr>
        <w:t>gatorio ALLEGARE CERTIFICAZIONI</w:t>
      </w:r>
      <w:r w:rsidR="001304BE" w:rsidRPr="00530EC9">
        <w:rPr>
          <w:sz w:val="22"/>
          <w:szCs w:val="22"/>
        </w:rPr>
        <w:t xml:space="preserve"> comprovanti livello conoscenza linguistica richiesto</w:t>
      </w:r>
      <w:r w:rsidRPr="00530EC9">
        <w:rPr>
          <w:sz w:val="22"/>
          <w:szCs w:val="22"/>
        </w:rPr>
        <w:t xml:space="preserve"> </w:t>
      </w:r>
    </w:p>
    <w:p w14:paraId="03F0B78D" w14:textId="77777777" w:rsidR="00330484" w:rsidRPr="00530EC9" w:rsidRDefault="00330484" w:rsidP="00894C94">
      <w:pPr>
        <w:pStyle w:val="Paragrafoelenco1"/>
        <w:ind w:left="0"/>
        <w:jc w:val="both"/>
        <w:rPr>
          <w:rFonts w:ascii="Times New Roman" w:hAnsi="Times New Roman"/>
          <w:b/>
        </w:rPr>
      </w:pPr>
    </w:p>
    <w:p w14:paraId="44BE4B8A" w14:textId="77777777" w:rsidR="00894C94" w:rsidRPr="00530EC9" w:rsidRDefault="00894C94" w:rsidP="00894C94">
      <w:pPr>
        <w:pStyle w:val="Paragrafoelenco1"/>
        <w:ind w:left="0"/>
        <w:jc w:val="both"/>
        <w:rPr>
          <w:rFonts w:ascii="Times New Roman" w:hAnsi="Times New Roman"/>
          <w:b/>
        </w:rPr>
      </w:pPr>
      <w:r w:rsidRPr="00530EC9">
        <w:rPr>
          <w:rFonts w:ascii="Times New Roman" w:hAnsi="Times New Roman"/>
          <w:b/>
        </w:rPr>
        <w:t xml:space="preserve">D.1.2. </w:t>
      </w:r>
      <w:r w:rsidR="00A40805" w:rsidRPr="00530EC9">
        <w:rPr>
          <w:rFonts w:ascii="Times New Roman" w:hAnsi="Times New Roman"/>
          <w:b/>
        </w:rPr>
        <w:t xml:space="preserve">Organizzazione del servizio: </w:t>
      </w:r>
      <w:r w:rsidRPr="00530EC9">
        <w:rPr>
          <w:rFonts w:ascii="Times New Roman" w:hAnsi="Times New Roman"/>
          <w:b/>
        </w:rPr>
        <w:t>Efficientamento</w:t>
      </w:r>
      <w:r w:rsidR="00A40805" w:rsidRPr="00530EC9">
        <w:rPr>
          <w:rFonts w:ascii="Times New Roman" w:hAnsi="Times New Roman"/>
          <w:b/>
        </w:rPr>
        <w:t xml:space="preserve"> </w:t>
      </w:r>
      <w:r w:rsidR="004D3FE5" w:rsidRPr="00530EC9">
        <w:rPr>
          <w:rFonts w:ascii="Times New Roman" w:hAnsi="Times New Roman"/>
          <w:b/>
        </w:rPr>
        <w:t>–</w:t>
      </w:r>
      <w:r w:rsidR="00A40805" w:rsidRPr="00530EC9">
        <w:rPr>
          <w:rFonts w:ascii="Times New Roman" w:hAnsi="Times New Roman"/>
          <w:b/>
        </w:rPr>
        <w:t xml:space="preserve"> </w:t>
      </w:r>
      <w:r w:rsidR="004D3FE5" w:rsidRPr="00530EC9">
        <w:rPr>
          <w:rFonts w:ascii="Times New Roman" w:hAnsi="Times New Roman"/>
        </w:rPr>
        <w:t>ulteriore quota di</w:t>
      </w:r>
      <w:r w:rsidRPr="00530EC9">
        <w:rPr>
          <w:rFonts w:ascii="Times New Roman" w:hAnsi="Times New Roman"/>
        </w:rPr>
        <w:t xml:space="preserve"> </w:t>
      </w:r>
      <w:r w:rsidR="00382299" w:rsidRPr="00530EC9">
        <w:rPr>
          <w:rFonts w:ascii="Times New Roman" w:hAnsi="Times New Roman"/>
          <w:b/>
        </w:rPr>
        <w:t>17</w:t>
      </w:r>
      <w:r w:rsidRPr="00530EC9">
        <w:rPr>
          <w:rFonts w:ascii="Times New Roman" w:hAnsi="Times New Roman"/>
          <w:b/>
        </w:rPr>
        <w:t xml:space="preserve"> punti</w:t>
      </w:r>
      <w:r w:rsidRPr="00530EC9">
        <w:rPr>
          <w:rFonts w:ascii="Times New Roman" w:hAnsi="Times New Roman"/>
        </w:rPr>
        <w:t xml:space="preserve"> COSI’ RIPARTIT</w:t>
      </w:r>
      <w:r w:rsidR="004D3FE5" w:rsidRPr="00530EC9">
        <w:rPr>
          <w:rFonts w:ascii="Times New Roman" w:hAnsi="Times New Roman"/>
        </w:rPr>
        <w:t>A</w:t>
      </w:r>
      <w:r w:rsidRPr="00530EC9">
        <w:rPr>
          <w:rFonts w:ascii="Times New Roman" w:hAnsi="Times New Roman"/>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530EC9"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530EC9" w:rsidRDefault="00C96F2B">
            <w:pPr>
              <w:spacing w:line="276" w:lineRule="auto"/>
              <w:jc w:val="center"/>
              <w:rPr>
                <w:sz w:val="22"/>
                <w:szCs w:val="22"/>
              </w:rPr>
            </w:pPr>
            <w:r w:rsidRPr="00530EC9">
              <w:rPr>
                <w:sz w:val="22"/>
                <w:szCs w:val="22"/>
              </w:rPr>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530EC9" w:rsidRDefault="00C96F2B" w:rsidP="00330484">
            <w:pPr>
              <w:spacing w:line="276" w:lineRule="auto"/>
              <w:jc w:val="center"/>
              <w:rPr>
                <w:sz w:val="22"/>
                <w:szCs w:val="22"/>
              </w:rPr>
            </w:pPr>
            <w:r w:rsidRPr="00530EC9">
              <w:rPr>
                <w:sz w:val="22"/>
                <w:szCs w:val="22"/>
              </w:rPr>
              <w:t xml:space="preserve">Descrizione proposta </w:t>
            </w:r>
          </w:p>
        </w:tc>
      </w:tr>
      <w:tr w:rsidR="00C96F2B" w:rsidRPr="00530EC9"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77777777" w:rsidR="0078633B" w:rsidRPr="00530EC9" w:rsidRDefault="00330484" w:rsidP="00330484">
            <w:pPr>
              <w:spacing w:line="276" w:lineRule="auto"/>
              <w:ind w:left="-2" w:firstLine="2"/>
              <w:jc w:val="both"/>
              <w:rPr>
                <w:sz w:val="22"/>
                <w:szCs w:val="22"/>
              </w:rPr>
            </w:pPr>
            <w:r w:rsidRPr="00530EC9">
              <w:rPr>
                <w:b/>
                <w:sz w:val="22"/>
                <w:szCs w:val="22"/>
              </w:rPr>
              <w:t xml:space="preserve">D.1.2.a – </w:t>
            </w:r>
            <w:r w:rsidRPr="00530EC9">
              <w:rPr>
                <w:sz w:val="22"/>
                <w:szCs w:val="22"/>
              </w:rPr>
              <w:t>efficienza e funzionalità delle modalità di erogazione in rete dei serviz</w:t>
            </w:r>
            <w:r w:rsidR="000F37B3" w:rsidRPr="00530EC9">
              <w:rPr>
                <w:sz w:val="22"/>
                <w:szCs w:val="22"/>
              </w:rPr>
              <w:t>i</w:t>
            </w:r>
            <w:r w:rsidR="00F63435" w:rsidRPr="00530EC9">
              <w:rPr>
                <w:sz w:val="22"/>
                <w:szCs w:val="22"/>
              </w:rPr>
              <w:t xml:space="preserve"> </w:t>
            </w:r>
          </w:p>
          <w:p w14:paraId="7237D883" w14:textId="77777777" w:rsidR="001F6471" w:rsidRPr="00530EC9" w:rsidRDefault="00A1439D" w:rsidP="00330484">
            <w:pPr>
              <w:spacing w:line="276" w:lineRule="auto"/>
              <w:ind w:left="-2" w:firstLine="2"/>
              <w:jc w:val="both"/>
              <w:rPr>
                <w:b/>
                <w:sz w:val="22"/>
                <w:szCs w:val="22"/>
              </w:rPr>
            </w:pPr>
            <w:proofErr w:type="gramStart"/>
            <w:r w:rsidRPr="00530EC9">
              <w:rPr>
                <w:b/>
                <w:sz w:val="22"/>
                <w:szCs w:val="22"/>
              </w:rPr>
              <w:t>5</w:t>
            </w:r>
            <w:proofErr w:type="gramEnd"/>
            <w:r w:rsidR="00330484" w:rsidRPr="00530EC9">
              <w:rPr>
                <w:b/>
                <w:sz w:val="22"/>
                <w:szCs w:val="22"/>
              </w:rPr>
              <w:t xml:space="preserve"> punti</w:t>
            </w:r>
          </w:p>
          <w:p w14:paraId="637A03D6" w14:textId="77777777" w:rsidR="00330484" w:rsidRPr="00530EC9" w:rsidRDefault="00330484" w:rsidP="00330484">
            <w:pPr>
              <w:spacing w:line="276" w:lineRule="auto"/>
              <w:ind w:left="360"/>
              <w:jc w:val="both"/>
              <w:rPr>
                <w:sz w:val="22"/>
                <w:szCs w:val="22"/>
              </w:rPr>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530EC9" w:rsidRDefault="001F6471">
            <w:pPr>
              <w:snapToGrid w:val="0"/>
              <w:spacing w:line="276" w:lineRule="auto"/>
              <w:jc w:val="both"/>
              <w:rPr>
                <w:sz w:val="22"/>
                <w:szCs w:val="22"/>
              </w:rPr>
            </w:pPr>
          </w:p>
        </w:tc>
      </w:tr>
      <w:tr w:rsidR="00C96F2B" w:rsidRPr="00530EC9" w14:paraId="26A285E6" w14:textId="77777777" w:rsidTr="00D23345">
        <w:trPr>
          <w:trHeight w:val="2208"/>
        </w:trPr>
        <w:tc>
          <w:tcPr>
            <w:tcW w:w="4275" w:type="dxa"/>
            <w:tcBorders>
              <w:top w:val="single" w:sz="4" w:space="0" w:color="000000"/>
              <w:left w:val="single" w:sz="4" w:space="0" w:color="000000"/>
              <w:bottom w:val="single" w:sz="4" w:space="0" w:color="000000"/>
            </w:tcBorders>
          </w:tcPr>
          <w:p w14:paraId="083C5CF1" w14:textId="77777777" w:rsidR="006F3527" w:rsidRPr="00530EC9" w:rsidRDefault="00330484" w:rsidP="006F3527">
            <w:pPr>
              <w:pStyle w:val="Paragrafoelenco"/>
              <w:spacing w:line="276" w:lineRule="auto"/>
              <w:ind w:left="0"/>
              <w:mirrorIndents/>
              <w:jc w:val="both"/>
              <w:rPr>
                <w:rFonts w:ascii="Times New Roman" w:hAnsi="Times New Roman" w:cs="Times New Roman"/>
              </w:rPr>
            </w:pPr>
            <w:r w:rsidRPr="00530EC9">
              <w:rPr>
                <w:rFonts w:ascii="Times New Roman" w:hAnsi="Times New Roman" w:cs="Times New Roman"/>
                <w:b/>
              </w:rPr>
              <w:t xml:space="preserve">D.1.2.b - </w:t>
            </w:r>
            <w:r w:rsidR="006F3527" w:rsidRPr="00530EC9">
              <w:rPr>
                <w:rFonts w:ascii="Times New Roman" w:hAnsi="Times New Roman" w:cs="Times New Roman"/>
              </w:rPr>
              <w:t xml:space="preserve">gestione informatizzata idonea all’estrazione di report dei servizi di raccolta e gestione dei dati personali relativi agli ospiti per i compiti indicati nell’art. 2 lett. A) punto 1) del capitolato. </w:t>
            </w:r>
          </w:p>
          <w:p w14:paraId="0EC62BB9" w14:textId="77777777" w:rsidR="006F3527" w:rsidRPr="00530EC9" w:rsidRDefault="006F3527" w:rsidP="006F3527">
            <w:pPr>
              <w:pStyle w:val="Paragrafoelenco"/>
              <w:spacing w:line="276" w:lineRule="auto"/>
              <w:ind w:left="0"/>
              <w:mirrorIndents/>
              <w:jc w:val="both"/>
              <w:rPr>
                <w:rFonts w:ascii="Times New Roman" w:hAnsi="Times New Roman" w:cs="Times New Roman"/>
                <w:b/>
              </w:rPr>
            </w:pPr>
            <w:r w:rsidRPr="00530EC9">
              <w:rPr>
                <w:rFonts w:ascii="Times New Roman" w:hAnsi="Times New Roman" w:cs="Times New Roman"/>
                <w:b/>
              </w:rPr>
              <w:t>1,50 punti</w:t>
            </w:r>
          </w:p>
          <w:p w14:paraId="63880516" w14:textId="77777777" w:rsidR="009C536F" w:rsidRPr="00530EC9" w:rsidRDefault="009C536F">
            <w:pPr>
              <w:spacing w:line="276" w:lineRule="auto"/>
              <w:jc w:val="both"/>
              <w:rPr>
                <w:sz w:val="22"/>
                <w:szCs w:val="22"/>
              </w:rPr>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530EC9" w:rsidRDefault="00C96F2B" w:rsidP="00B90004">
            <w:pPr>
              <w:snapToGrid w:val="0"/>
              <w:spacing w:line="276" w:lineRule="auto"/>
              <w:jc w:val="both"/>
              <w:rPr>
                <w:i/>
                <w:sz w:val="22"/>
                <w:szCs w:val="22"/>
              </w:rPr>
            </w:pPr>
          </w:p>
        </w:tc>
      </w:tr>
      <w:tr w:rsidR="00C96F2B" w:rsidRPr="00530EC9" w14:paraId="27AF9EF3" w14:textId="77777777" w:rsidTr="00D23345">
        <w:trPr>
          <w:trHeight w:val="1833"/>
        </w:trPr>
        <w:tc>
          <w:tcPr>
            <w:tcW w:w="4275" w:type="dxa"/>
            <w:tcBorders>
              <w:left w:val="single" w:sz="4" w:space="0" w:color="000000"/>
              <w:bottom w:val="single" w:sz="4" w:space="0" w:color="000000"/>
            </w:tcBorders>
          </w:tcPr>
          <w:p w14:paraId="43F79C40" w14:textId="77777777" w:rsidR="006F3527" w:rsidRPr="00530EC9" w:rsidRDefault="006F3527" w:rsidP="006F3527">
            <w:pPr>
              <w:widowControl w:val="0"/>
              <w:suppressAutoHyphens w:val="0"/>
              <w:autoSpaceDE w:val="0"/>
              <w:autoSpaceDN w:val="0"/>
              <w:spacing w:line="276" w:lineRule="auto"/>
              <w:ind w:left="66"/>
              <w:contextualSpacing/>
              <w:mirrorIndents/>
              <w:jc w:val="both"/>
              <w:rPr>
                <w:sz w:val="22"/>
                <w:szCs w:val="22"/>
              </w:rPr>
            </w:pPr>
            <w:r w:rsidRPr="00530EC9">
              <w:rPr>
                <w:b/>
                <w:sz w:val="22"/>
                <w:szCs w:val="22"/>
              </w:rPr>
              <w:lastRenderedPageBreak/>
              <w:t>D.1.2.c</w:t>
            </w:r>
            <w:r w:rsidRPr="00530EC9">
              <w:rPr>
                <w:sz w:val="22"/>
                <w:szCs w:val="22"/>
              </w:rPr>
              <w:t xml:space="preserve"> gestione informatizzata del servizio di amministrazione e contabilizzazione di tutti i dati relativi alla fornitura, al consumo e alla complessiva movimentazione di magazzino.</w:t>
            </w:r>
          </w:p>
          <w:p w14:paraId="0D3218F9" w14:textId="77777777" w:rsidR="009C536F" w:rsidRPr="00530EC9" w:rsidRDefault="006F3527" w:rsidP="00252E51">
            <w:pPr>
              <w:widowControl w:val="0"/>
              <w:suppressAutoHyphens w:val="0"/>
              <w:autoSpaceDE w:val="0"/>
              <w:autoSpaceDN w:val="0"/>
              <w:spacing w:line="276" w:lineRule="auto"/>
              <w:ind w:left="66"/>
              <w:contextualSpacing/>
              <w:mirrorIndents/>
              <w:jc w:val="both"/>
              <w:rPr>
                <w:b/>
                <w:sz w:val="22"/>
                <w:szCs w:val="22"/>
              </w:rPr>
            </w:pPr>
            <w:r w:rsidRPr="00530EC9">
              <w:rPr>
                <w:b/>
                <w:sz w:val="22"/>
                <w:szCs w:val="22"/>
              </w:rPr>
              <w:t>1,50 punti</w:t>
            </w:r>
          </w:p>
        </w:tc>
        <w:tc>
          <w:tcPr>
            <w:tcW w:w="5470" w:type="dxa"/>
            <w:gridSpan w:val="2"/>
            <w:tcBorders>
              <w:left w:val="single" w:sz="4" w:space="0" w:color="000000"/>
              <w:bottom w:val="single" w:sz="4" w:space="0" w:color="000000"/>
              <w:right w:val="single" w:sz="4" w:space="0" w:color="000000"/>
            </w:tcBorders>
          </w:tcPr>
          <w:p w14:paraId="55F4B424" w14:textId="77777777" w:rsidR="00065AA2" w:rsidRPr="00530EC9" w:rsidRDefault="00065AA2" w:rsidP="00A303F7">
            <w:pPr>
              <w:snapToGrid w:val="0"/>
              <w:spacing w:line="276" w:lineRule="auto"/>
              <w:jc w:val="both"/>
              <w:rPr>
                <w:sz w:val="22"/>
                <w:szCs w:val="22"/>
              </w:rPr>
            </w:pPr>
          </w:p>
        </w:tc>
      </w:tr>
      <w:tr w:rsidR="00C96F2B" w:rsidRPr="00530EC9" w14:paraId="2CD84713" w14:textId="77777777" w:rsidTr="00D23345">
        <w:trPr>
          <w:trHeight w:val="327"/>
        </w:trPr>
        <w:tc>
          <w:tcPr>
            <w:tcW w:w="4275" w:type="dxa"/>
            <w:tcBorders>
              <w:left w:val="single" w:sz="4" w:space="0" w:color="000000"/>
              <w:bottom w:val="single" w:sz="4" w:space="0" w:color="000000"/>
            </w:tcBorders>
          </w:tcPr>
          <w:p w14:paraId="177189E6" w14:textId="77777777" w:rsidR="000F37B3" w:rsidRPr="00530EC9" w:rsidRDefault="006F3527" w:rsidP="006F3527">
            <w:pPr>
              <w:widowControl w:val="0"/>
              <w:suppressAutoHyphens w:val="0"/>
              <w:autoSpaceDE w:val="0"/>
              <w:autoSpaceDN w:val="0"/>
              <w:spacing w:line="276" w:lineRule="auto"/>
              <w:contextualSpacing/>
              <w:mirrorIndents/>
              <w:jc w:val="both"/>
              <w:rPr>
                <w:sz w:val="22"/>
                <w:szCs w:val="22"/>
              </w:rPr>
            </w:pPr>
            <w:r w:rsidRPr="00530EC9">
              <w:rPr>
                <w:b/>
                <w:sz w:val="22"/>
                <w:szCs w:val="22"/>
              </w:rPr>
              <w:t xml:space="preserve">D.1.2.d - </w:t>
            </w:r>
            <w:r w:rsidRPr="00530EC9">
              <w:rPr>
                <w:sz w:val="22"/>
                <w:szCs w:val="22"/>
              </w:rPr>
              <w:t>gestione informatizzata dei dati relativi al servizio di assistenza sanitaria con riferimento ai compiti previsti nel capitolato d’appalto e nelle specifiche tecniche</w:t>
            </w:r>
          </w:p>
          <w:p w14:paraId="79C40A2D" w14:textId="77777777" w:rsidR="00B90004" w:rsidRPr="00530EC9" w:rsidRDefault="000F37B3" w:rsidP="004D3FE5">
            <w:pPr>
              <w:widowControl w:val="0"/>
              <w:suppressAutoHyphens w:val="0"/>
              <w:autoSpaceDE w:val="0"/>
              <w:autoSpaceDN w:val="0"/>
              <w:spacing w:line="276" w:lineRule="auto"/>
              <w:contextualSpacing/>
              <w:mirrorIndents/>
              <w:jc w:val="both"/>
              <w:rPr>
                <w:sz w:val="22"/>
                <w:szCs w:val="22"/>
              </w:rPr>
            </w:pPr>
            <w:r w:rsidRPr="00530EC9">
              <w:rPr>
                <w:b/>
                <w:sz w:val="22"/>
                <w:szCs w:val="22"/>
              </w:rPr>
              <w:t>1,50 punti</w:t>
            </w: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530EC9" w:rsidRDefault="00065AA2">
            <w:pPr>
              <w:snapToGrid w:val="0"/>
              <w:spacing w:line="276" w:lineRule="auto"/>
              <w:jc w:val="both"/>
              <w:rPr>
                <w:sz w:val="22"/>
                <w:szCs w:val="22"/>
              </w:rPr>
            </w:pPr>
          </w:p>
        </w:tc>
      </w:tr>
      <w:tr w:rsidR="00C96F2B" w:rsidRPr="00530EC9"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002B6279" w14:textId="77777777" w:rsidR="006F3527" w:rsidRPr="00530EC9" w:rsidRDefault="006F3527" w:rsidP="006F3527">
            <w:pPr>
              <w:widowControl w:val="0"/>
              <w:suppressAutoHyphens w:val="0"/>
              <w:autoSpaceDE w:val="0"/>
              <w:autoSpaceDN w:val="0"/>
              <w:spacing w:line="276" w:lineRule="auto"/>
              <w:contextualSpacing/>
              <w:mirrorIndents/>
              <w:jc w:val="both"/>
              <w:rPr>
                <w:sz w:val="22"/>
                <w:szCs w:val="22"/>
              </w:rPr>
            </w:pPr>
            <w:r w:rsidRPr="00530EC9">
              <w:rPr>
                <w:b/>
                <w:sz w:val="22"/>
                <w:szCs w:val="22"/>
              </w:rPr>
              <w:t xml:space="preserve">D.1.2.e </w:t>
            </w:r>
            <w:r w:rsidR="000F37B3" w:rsidRPr="00530EC9">
              <w:rPr>
                <w:b/>
                <w:sz w:val="22"/>
                <w:szCs w:val="22"/>
              </w:rPr>
              <w:t xml:space="preserve">- </w:t>
            </w:r>
            <w:r w:rsidRPr="00530EC9">
              <w:rPr>
                <w:sz w:val="22"/>
                <w:szCs w:val="22"/>
              </w:rPr>
              <w:t>predisposizione di un programma di elaborazione dei dati relativi ai servizi affidati in gestione necessari ai compiti di controllo</w:t>
            </w:r>
            <w:r w:rsidR="00F63435" w:rsidRPr="00530EC9">
              <w:rPr>
                <w:sz w:val="22"/>
                <w:szCs w:val="22"/>
              </w:rPr>
              <w:t xml:space="preserve"> </w:t>
            </w:r>
          </w:p>
          <w:p w14:paraId="1B6D62C6" w14:textId="77777777" w:rsidR="00C96F2B" w:rsidRPr="00530EC9" w:rsidRDefault="000F37B3">
            <w:pPr>
              <w:spacing w:line="276" w:lineRule="auto"/>
              <w:jc w:val="both"/>
              <w:rPr>
                <w:b/>
                <w:sz w:val="22"/>
                <w:szCs w:val="22"/>
              </w:rPr>
            </w:pPr>
            <w:proofErr w:type="gramStart"/>
            <w:r w:rsidRPr="00530EC9">
              <w:rPr>
                <w:b/>
                <w:sz w:val="22"/>
                <w:szCs w:val="22"/>
              </w:rPr>
              <w:t>3</w:t>
            </w:r>
            <w:proofErr w:type="gramEnd"/>
            <w:r w:rsidRPr="00530EC9">
              <w:rPr>
                <w:b/>
                <w:sz w:val="22"/>
                <w:szCs w:val="22"/>
              </w:rPr>
              <w:t xml:space="preserve"> punti</w:t>
            </w: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530EC9" w:rsidRDefault="00065AA2">
            <w:pPr>
              <w:spacing w:line="276" w:lineRule="auto"/>
              <w:ind w:left="360"/>
              <w:jc w:val="both"/>
              <w:rPr>
                <w:b/>
                <w:sz w:val="22"/>
                <w:szCs w:val="22"/>
              </w:rPr>
            </w:pPr>
          </w:p>
        </w:tc>
      </w:tr>
      <w:tr w:rsidR="00C96F2B" w:rsidRPr="00530EC9"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3FA315AC" w14:textId="77777777" w:rsidR="006F3527" w:rsidRPr="00530EC9" w:rsidRDefault="006F3527" w:rsidP="006F3527">
            <w:pPr>
              <w:widowControl w:val="0"/>
              <w:suppressAutoHyphens w:val="0"/>
              <w:autoSpaceDE w:val="0"/>
              <w:autoSpaceDN w:val="0"/>
              <w:spacing w:line="276" w:lineRule="auto"/>
              <w:contextualSpacing/>
              <w:mirrorIndents/>
              <w:jc w:val="both"/>
              <w:rPr>
                <w:sz w:val="22"/>
                <w:szCs w:val="22"/>
              </w:rPr>
            </w:pPr>
            <w:r w:rsidRPr="00530EC9">
              <w:rPr>
                <w:b/>
                <w:sz w:val="22"/>
                <w:szCs w:val="22"/>
              </w:rPr>
              <w:t xml:space="preserve">D.1.2.f </w:t>
            </w:r>
            <w:r w:rsidR="000F37B3" w:rsidRPr="00530EC9">
              <w:rPr>
                <w:b/>
                <w:sz w:val="22"/>
                <w:szCs w:val="22"/>
              </w:rPr>
              <w:t xml:space="preserve">- </w:t>
            </w:r>
            <w:r w:rsidRPr="00530EC9">
              <w:rPr>
                <w:sz w:val="22"/>
                <w:szCs w:val="22"/>
              </w:rPr>
              <w:t>piani e metodi di garanzia della qualità delle derrate alimentari fornite sotto il profilo della loro genuinità e del loro stato di perfetta conservazione ed igiene, dall’atto dell’acquisto alla loro consegna presso la struttura di accoglienza;</w:t>
            </w:r>
          </w:p>
          <w:p w14:paraId="6E832EF7" w14:textId="77777777" w:rsidR="00C96F2B" w:rsidRPr="00530EC9" w:rsidRDefault="000F37B3" w:rsidP="004D3FE5">
            <w:pPr>
              <w:widowControl w:val="0"/>
              <w:suppressAutoHyphens w:val="0"/>
              <w:autoSpaceDE w:val="0"/>
              <w:autoSpaceDN w:val="0"/>
              <w:spacing w:line="276" w:lineRule="auto"/>
              <w:contextualSpacing/>
              <w:mirrorIndents/>
              <w:jc w:val="both"/>
              <w:rPr>
                <w:sz w:val="22"/>
                <w:szCs w:val="22"/>
              </w:rPr>
            </w:pPr>
            <w:r w:rsidRPr="00530EC9">
              <w:rPr>
                <w:b/>
                <w:sz w:val="22"/>
                <w:szCs w:val="22"/>
              </w:rPr>
              <w:t>1,50 punti</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530EC9" w:rsidRDefault="00065AA2" w:rsidP="00065AA2">
            <w:pPr>
              <w:snapToGrid w:val="0"/>
              <w:spacing w:line="276" w:lineRule="auto"/>
              <w:jc w:val="both"/>
              <w:rPr>
                <w:sz w:val="22"/>
                <w:szCs w:val="22"/>
              </w:rPr>
            </w:pPr>
          </w:p>
        </w:tc>
      </w:tr>
      <w:tr w:rsidR="00C96F2B" w:rsidRPr="00530EC9" w14:paraId="6B9BCAE0" w14:textId="77777777" w:rsidTr="00D23345">
        <w:trPr>
          <w:trHeight w:val="2193"/>
        </w:trPr>
        <w:tc>
          <w:tcPr>
            <w:tcW w:w="4305" w:type="dxa"/>
            <w:gridSpan w:val="2"/>
            <w:tcBorders>
              <w:left w:val="single" w:sz="4" w:space="0" w:color="000000"/>
            </w:tcBorders>
          </w:tcPr>
          <w:p w14:paraId="1D29786B" w14:textId="77777777" w:rsidR="004D3FE5" w:rsidRPr="00530EC9" w:rsidRDefault="006F3527" w:rsidP="004D3FE5">
            <w:pPr>
              <w:widowControl w:val="0"/>
              <w:suppressAutoHyphens w:val="0"/>
              <w:autoSpaceDE w:val="0"/>
              <w:autoSpaceDN w:val="0"/>
              <w:spacing w:line="276" w:lineRule="auto"/>
              <w:contextualSpacing/>
              <w:mirrorIndents/>
              <w:jc w:val="both"/>
              <w:rPr>
                <w:sz w:val="22"/>
                <w:szCs w:val="22"/>
              </w:rPr>
            </w:pPr>
            <w:proofErr w:type="gramStart"/>
            <w:r w:rsidRPr="00530EC9">
              <w:rPr>
                <w:b/>
                <w:sz w:val="22"/>
                <w:szCs w:val="22"/>
              </w:rPr>
              <w:t xml:space="preserve">D.1.2.g </w:t>
            </w:r>
            <w:r w:rsidR="000F37B3" w:rsidRPr="00530EC9">
              <w:rPr>
                <w:b/>
                <w:sz w:val="22"/>
                <w:szCs w:val="22"/>
              </w:rPr>
              <w:t xml:space="preserve"> -</w:t>
            </w:r>
            <w:proofErr w:type="gramEnd"/>
            <w:r w:rsidR="000F37B3" w:rsidRPr="00530EC9">
              <w:rPr>
                <w:b/>
                <w:sz w:val="22"/>
                <w:szCs w:val="22"/>
              </w:rPr>
              <w:t xml:space="preserve"> </w:t>
            </w:r>
            <w:r w:rsidRPr="00530EC9">
              <w:rPr>
                <w:sz w:val="22"/>
                <w:szCs w:val="22"/>
              </w:rPr>
              <w:t>efficaci misure intese a ridurre l’impatto ambientale in termini di consumi ed inquinamento, in esecuzione delle prestazioni per servizi di pulizia ed igiene indicate all’art. 4 comma 1 lett. b),c), e), f), g), h) dello schema di capitolato;</w:t>
            </w:r>
          </w:p>
          <w:p w14:paraId="5AFD54F2" w14:textId="77777777" w:rsidR="00C96F2B" w:rsidRPr="00530EC9" w:rsidRDefault="000F37B3" w:rsidP="004D3FE5">
            <w:pPr>
              <w:widowControl w:val="0"/>
              <w:suppressAutoHyphens w:val="0"/>
              <w:autoSpaceDE w:val="0"/>
              <w:autoSpaceDN w:val="0"/>
              <w:spacing w:line="276" w:lineRule="auto"/>
              <w:contextualSpacing/>
              <w:mirrorIndents/>
              <w:jc w:val="both"/>
              <w:rPr>
                <w:b/>
                <w:sz w:val="22"/>
                <w:szCs w:val="22"/>
              </w:rPr>
            </w:pPr>
            <w:r w:rsidRPr="00530EC9">
              <w:rPr>
                <w:b/>
                <w:sz w:val="22"/>
                <w:szCs w:val="22"/>
              </w:rPr>
              <w:t>1 punto</w:t>
            </w:r>
          </w:p>
        </w:tc>
        <w:tc>
          <w:tcPr>
            <w:tcW w:w="5440" w:type="dxa"/>
            <w:tcBorders>
              <w:left w:val="single" w:sz="4" w:space="0" w:color="000000"/>
              <w:right w:val="single" w:sz="4" w:space="0" w:color="000000"/>
            </w:tcBorders>
          </w:tcPr>
          <w:p w14:paraId="43B0AAF8" w14:textId="77777777" w:rsidR="00065AA2" w:rsidRPr="00530EC9" w:rsidRDefault="00065AA2">
            <w:pPr>
              <w:snapToGrid w:val="0"/>
              <w:spacing w:line="276" w:lineRule="auto"/>
              <w:jc w:val="both"/>
              <w:rPr>
                <w:color w:val="000000"/>
                <w:sz w:val="22"/>
                <w:szCs w:val="22"/>
              </w:rPr>
            </w:pPr>
          </w:p>
        </w:tc>
      </w:tr>
      <w:tr w:rsidR="006F3527" w:rsidRPr="00530EC9"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530EC9" w:rsidRDefault="006F3527" w:rsidP="006F3527">
            <w:pPr>
              <w:widowControl w:val="0"/>
              <w:suppressAutoHyphens w:val="0"/>
              <w:autoSpaceDE w:val="0"/>
              <w:autoSpaceDN w:val="0"/>
              <w:spacing w:line="276" w:lineRule="auto"/>
              <w:contextualSpacing/>
              <w:mirrorIndents/>
              <w:jc w:val="both"/>
              <w:rPr>
                <w:b/>
                <w:sz w:val="22"/>
                <w:szCs w:val="22"/>
              </w:rPr>
            </w:pPr>
          </w:p>
        </w:tc>
        <w:tc>
          <w:tcPr>
            <w:tcW w:w="5440" w:type="dxa"/>
            <w:tcBorders>
              <w:left w:val="single" w:sz="4" w:space="0" w:color="000000"/>
              <w:bottom w:val="single" w:sz="4" w:space="0" w:color="000000"/>
              <w:right w:val="single" w:sz="4" w:space="0" w:color="000000"/>
            </w:tcBorders>
          </w:tcPr>
          <w:p w14:paraId="1ABCB550" w14:textId="77777777" w:rsidR="006F3527" w:rsidRPr="00530EC9" w:rsidRDefault="006F3527">
            <w:pPr>
              <w:snapToGrid w:val="0"/>
              <w:spacing w:line="276" w:lineRule="auto"/>
              <w:jc w:val="both"/>
              <w:rPr>
                <w:color w:val="000000"/>
                <w:sz w:val="22"/>
                <w:szCs w:val="22"/>
              </w:rPr>
            </w:pPr>
          </w:p>
        </w:tc>
      </w:tr>
      <w:tr w:rsidR="000F37B3" w:rsidRPr="00530EC9" w14:paraId="5856BFEF" w14:textId="77777777" w:rsidTr="00D23345">
        <w:trPr>
          <w:trHeight w:val="2193"/>
        </w:trPr>
        <w:tc>
          <w:tcPr>
            <w:tcW w:w="4305" w:type="dxa"/>
            <w:gridSpan w:val="2"/>
            <w:tcBorders>
              <w:top w:val="single" w:sz="4" w:space="0" w:color="000000"/>
              <w:left w:val="single" w:sz="4" w:space="0" w:color="000000"/>
              <w:bottom w:val="single" w:sz="4" w:space="0" w:color="auto"/>
            </w:tcBorders>
          </w:tcPr>
          <w:p w14:paraId="79FB962B" w14:textId="77777777" w:rsidR="000F37B3" w:rsidRPr="00530EC9" w:rsidRDefault="000F37B3" w:rsidP="000F37B3">
            <w:pPr>
              <w:widowControl w:val="0"/>
              <w:suppressAutoHyphens w:val="0"/>
              <w:autoSpaceDE w:val="0"/>
              <w:autoSpaceDN w:val="0"/>
              <w:spacing w:line="276" w:lineRule="auto"/>
              <w:contextualSpacing/>
              <w:mirrorIndents/>
              <w:jc w:val="both"/>
              <w:rPr>
                <w:sz w:val="22"/>
                <w:szCs w:val="22"/>
              </w:rPr>
            </w:pPr>
            <w:r w:rsidRPr="00530EC9">
              <w:rPr>
                <w:b/>
                <w:sz w:val="22"/>
                <w:szCs w:val="22"/>
              </w:rPr>
              <w:t>D.1.2.</w:t>
            </w:r>
            <w:r w:rsidR="001304BE" w:rsidRPr="00530EC9">
              <w:rPr>
                <w:b/>
                <w:sz w:val="22"/>
                <w:szCs w:val="22"/>
              </w:rPr>
              <w:t>h</w:t>
            </w:r>
            <w:r w:rsidRPr="00530EC9">
              <w:rPr>
                <w:b/>
                <w:sz w:val="22"/>
                <w:szCs w:val="22"/>
              </w:rPr>
              <w:t xml:space="preserve"> - </w:t>
            </w:r>
            <w:r w:rsidRPr="00530EC9">
              <w:rPr>
                <w:sz w:val="22"/>
                <w:szCs w:val="22"/>
              </w:rPr>
              <w:t xml:space="preserve">predisposizione di due piani: uno riguardante la formazione degli ospiti in ordine ai metodi e alla frequenza delle attività di pulizia degli ambienti e di raccolta differenziata poste a carico degli ospiti stessi di cui all’art. 4 comma 3 lettere a) e d) del capitolato; l’altro riguardante il controllo sul regolare svolgimento delle </w:t>
            </w:r>
            <w:proofErr w:type="gramStart"/>
            <w:r w:rsidRPr="00530EC9">
              <w:rPr>
                <w:sz w:val="22"/>
                <w:szCs w:val="22"/>
              </w:rPr>
              <w:t>predette</w:t>
            </w:r>
            <w:proofErr w:type="gramEnd"/>
            <w:r w:rsidRPr="00530EC9">
              <w:rPr>
                <w:sz w:val="22"/>
                <w:szCs w:val="22"/>
              </w:rPr>
              <w:t xml:space="preserve"> attività di pulizia e di raccolta differenziata</w:t>
            </w:r>
          </w:p>
          <w:p w14:paraId="43BCF717" w14:textId="77777777" w:rsidR="000F37B3" w:rsidRPr="00530EC9" w:rsidRDefault="004D3FE5" w:rsidP="00A84B49">
            <w:pPr>
              <w:widowControl w:val="0"/>
              <w:suppressAutoHyphens w:val="0"/>
              <w:autoSpaceDE w:val="0"/>
              <w:autoSpaceDN w:val="0"/>
              <w:spacing w:line="276" w:lineRule="auto"/>
              <w:contextualSpacing/>
              <w:mirrorIndents/>
              <w:jc w:val="both"/>
              <w:rPr>
                <w:sz w:val="22"/>
                <w:szCs w:val="22"/>
              </w:rPr>
            </w:pPr>
            <w:r w:rsidRPr="00530EC9">
              <w:rPr>
                <w:b/>
                <w:sz w:val="22"/>
                <w:szCs w:val="22"/>
              </w:rPr>
              <w:t>2 punti (</w:t>
            </w:r>
            <w:r w:rsidR="000F37B3" w:rsidRPr="00530EC9">
              <w:rPr>
                <w:b/>
                <w:sz w:val="22"/>
                <w:szCs w:val="22"/>
              </w:rPr>
              <w:t>a ciascun piano</w:t>
            </w:r>
            <w:r w:rsidR="000F37B3" w:rsidRPr="00530EC9">
              <w:rPr>
                <w:sz w:val="22"/>
                <w:szCs w:val="22"/>
              </w:rPr>
              <w:t xml:space="preserve"> viene assegnato </w:t>
            </w:r>
            <w:r w:rsidR="000F37B3" w:rsidRPr="00530EC9">
              <w:rPr>
                <w:b/>
                <w:sz w:val="22"/>
                <w:szCs w:val="22"/>
              </w:rPr>
              <w:t>1,00 punto</w:t>
            </w:r>
            <w:r w:rsidRPr="00530EC9">
              <w:rPr>
                <w:b/>
                <w:sz w:val="22"/>
                <w:szCs w:val="22"/>
              </w:rPr>
              <w:t>)</w:t>
            </w:r>
            <w:r w:rsidR="000F37B3" w:rsidRPr="00530EC9">
              <w:rPr>
                <w:b/>
                <w:sz w:val="22"/>
                <w:szCs w:val="22"/>
              </w:rPr>
              <w:t xml:space="preserve"> </w:t>
            </w:r>
          </w:p>
        </w:tc>
        <w:tc>
          <w:tcPr>
            <w:tcW w:w="5440" w:type="dxa"/>
            <w:tcBorders>
              <w:top w:val="single" w:sz="4" w:space="0" w:color="000000"/>
              <w:left w:val="single" w:sz="4" w:space="0" w:color="000000"/>
              <w:bottom w:val="single" w:sz="4" w:space="0" w:color="auto"/>
              <w:right w:val="single" w:sz="4" w:space="0" w:color="000000"/>
            </w:tcBorders>
          </w:tcPr>
          <w:p w14:paraId="436016C8" w14:textId="77777777" w:rsidR="000F37B3" w:rsidRPr="00530EC9" w:rsidRDefault="000F37B3" w:rsidP="008D536B">
            <w:pPr>
              <w:snapToGrid w:val="0"/>
              <w:spacing w:line="276" w:lineRule="auto"/>
              <w:jc w:val="both"/>
              <w:rPr>
                <w:color w:val="000000"/>
                <w:sz w:val="22"/>
                <w:szCs w:val="22"/>
              </w:rPr>
            </w:pPr>
          </w:p>
        </w:tc>
      </w:tr>
    </w:tbl>
    <w:p w14:paraId="130E2665" w14:textId="77777777" w:rsidR="00C96F2B" w:rsidRPr="00530EC9" w:rsidRDefault="00C96F2B">
      <w:pPr>
        <w:spacing w:line="276" w:lineRule="auto"/>
        <w:jc w:val="both"/>
        <w:rPr>
          <w:sz w:val="22"/>
          <w:szCs w:val="22"/>
        </w:rPr>
      </w:pPr>
    </w:p>
    <w:p w14:paraId="20E399C1" w14:textId="77777777" w:rsidR="00C96F2B" w:rsidRPr="00530EC9" w:rsidRDefault="006F3527" w:rsidP="00DC6A74">
      <w:pPr>
        <w:widowControl w:val="0"/>
        <w:suppressAutoHyphens w:val="0"/>
        <w:autoSpaceDE w:val="0"/>
        <w:autoSpaceDN w:val="0"/>
        <w:spacing w:line="276" w:lineRule="auto"/>
        <w:ind w:left="573" w:hanging="715"/>
        <w:contextualSpacing/>
        <w:mirrorIndents/>
        <w:jc w:val="both"/>
        <w:rPr>
          <w:sz w:val="22"/>
          <w:szCs w:val="22"/>
          <w:u w:val="single"/>
        </w:rPr>
      </w:pPr>
      <w:r w:rsidRPr="00530EC9">
        <w:rPr>
          <w:sz w:val="22"/>
          <w:szCs w:val="22"/>
        </w:rPr>
        <w:lastRenderedPageBreak/>
        <w:t xml:space="preserve"> </w:t>
      </w:r>
      <w:r w:rsidR="00330484" w:rsidRPr="00530EC9">
        <w:rPr>
          <w:b/>
          <w:sz w:val="22"/>
          <w:szCs w:val="22"/>
          <w:u w:val="single"/>
        </w:rPr>
        <w:t>D</w:t>
      </w:r>
      <w:r w:rsidR="00C96F2B" w:rsidRPr="00530EC9">
        <w:rPr>
          <w:b/>
          <w:sz w:val="22"/>
          <w:szCs w:val="22"/>
          <w:u w:val="single"/>
        </w:rPr>
        <w:t>.</w:t>
      </w:r>
      <w:r w:rsidR="00330484" w:rsidRPr="00530EC9">
        <w:rPr>
          <w:b/>
          <w:sz w:val="22"/>
          <w:szCs w:val="22"/>
          <w:u w:val="single"/>
        </w:rPr>
        <w:t>2</w:t>
      </w:r>
      <w:r w:rsidR="00C96F2B" w:rsidRPr="00530EC9">
        <w:rPr>
          <w:b/>
          <w:sz w:val="22"/>
          <w:szCs w:val="22"/>
          <w:u w:val="single"/>
        </w:rPr>
        <w:t xml:space="preserve"> </w:t>
      </w:r>
      <w:r w:rsidR="00330484" w:rsidRPr="00530EC9">
        <w:rPr>
          <w:b/>
          <w:sz w:val="22"/>
          <w:szCs w:val="22"/>
          <w:u w:val="single"/>
        </w:rPr>
        <w:t>PROPOSTE MIGLIORATIVE - PU</w:t>
      </w:r>
      <w:r w:rsidR="00C96F2B" w:rsidRPr="00530EC9">
        <w:rPr>
          <w:b/>
          <w:sz w:val="22"/>
          <w:szCs w:val="22"/>
          <w:u w:val="single"/>
        </w:rPr>
        <w:t xml:space="preserve">NTEGGIO MASSIMO </w:t>
      </w:r>
      <w:r w:rsidR="00382299" w:rsidRPr="00530EC9">
        <w:rPr>
          <w:b/>
          <w:sz w:val="22"/>
          <w:szCs w:val="22"/>
          <w:u w:val="single"/>
        </w:rPr>
        <w:t>16</w:t>
      </w:r>
      <w:r w:rsidR="00C96F2B" w:rsidRPr="00530EC9">
        <w:rPr>
          <w:b/>
          <w:sz w:val="22"/>
          <w:szCs w:val="22"/>
          <w:u w:val="single"/>
        </w:rPr>
        <w:t xml:space="preserve"> PUNTI</w:t>
      </w:r>
    </w:p>
    <w:p w14:paraId="568E4945" w14:textId="77777777" w:rsidR="00C96F2B" w:rsidRPr="00530EC9" w:rsidRDefault="00C96F2B">
      <w:pPr>
        <w:spacing w:line="276" w:lineRule="auto"/>
        <w:jc w:val="both"/>
        <w:rPr>
          <w:b/>
          <w:sz w:val="22"/>
          <w:szCs w:val="22"/>
        </w:rPr>
      </w:pPr>
    </w:p>
    <w:tbl>
      <w:tblPr>
        <w:tblW w:w="9781" w:type="dxa"/>
        <w:tblInd w:w="-34" w:type="dxa"/>
        <w:tblLayout w:type="fixed"/>
        <w:tblLook w:val="0000" w:firstRow="0" w:lastRow="0" w:firstColumn="0" w:lastColumn="0" w:noHBand="0" w:noVBand="0"/>
      </w:tblPr>
      <w:tblGrid>
        <w:gridCol w:w="4678"/>
        <w:gridCol w:w="5103"/>
      </w:tblGrid>
      <w:tr w:rsidR="00330484" w:rsidRPr="00530EC9" w14:paraId="1AC5B284" w14:textId="77777777" w:rsidTr="00D23345">
        <w:tc>
          <w:tcPr>
            <w:tcW w:w="4678" w:type="dxa"/>
            <w:tcBorders>
              <w:top w:val="single" w:sz="4" w:space="0" w:color="000000"/>
              <w:left w:val="single" w:sz="4" w:space="0" w:color="000000"/>
              <w:bottom w:val="single" w:sz="4" w:space="0" w:color="000000"/>
            </w:tcBorders>
          </w:tcPr>
          <w:p w14:paraId="2B9DB2D6" w14:textId="77777777" w:rsidR="00330484" w:rsidRPr="00530EC9" w:rsidRDefault="00330484">
            <w:pPr>
              <w:jc w:val="center"/>
              <w:rPr>
                <w:sz w:val="22"/>
                <w:szCs w:val="22"/>
              </w:rPr>
            </w:pPr>
            <w:r w:rsidRPr="00530EC9">
              <w:rPr>
                <w:sz w:val="22"/>
                <w:szCs w:val="22"/>
              </w:rPr>
              <w:t>Oggetto</w:t>
            </w:r>
          </w:p>
        </w:tc>
        <w:tc>
          <w:tcPr>
            <w:tcW w:w="5103" w:type="dxa"/>
            <w:tcBorders>
              <w:top w:val="single" w:sz="4" w:space="0" w:color="000000"/>
              <w:left w:val="single" w:sz="4" w:space="0" w:color="000000"/>
              <w:bottom w:val="single" w:sz="4" w:space="0" w:color="000000"/>
              <w:right w:val="single" w:sz="4" w:space="0" w:color="000000"/>
            </w:tcBorders>
          </w:tcPr>
          <w:p w14:paraId="5BE27C41" w14:textId="77777777" w:rsidR="00330484" w:rsidRPr="00530EC9" w:rsidRDefault="00330484" w:rsidP="00330484">
            <w:pPr>
              <w:ind w:firstLine="884"/>
              <w:rPr>
                <w:sz w:val="22"/>
                <w:szCs w:val="22"/>
              </w:rPr>
            </w:pPr>
            <w:r w:rsidRPr="00530EC9">
              <w:rPr>
                <w:sz w:val="22"/>
                <w:szCs w:val="22"/>
              </w:rPr>
              <w:t>Descrizione proposta</w:t>
            </w:r>
          </w:p>
        </w:tc>
      </w:tr>
      <w:tr w:rsidR="00330484" w:rsidRPr="00530EC9" w14:paraId="034305A0" w14:textId="77777777" w:rsidTr="00D23345">
        <w:tc>
          <w:tcPr>
            <w:tcW w:w="4678" w:type="dxa"/>
            <w:tcBorders>
              <w:top w:val="single" w:sz="4" w:space="0" w:color="000000"/>
              <w:left w:val="single" w:sz="4" w:space="0" w:color="000000"/>
              <w:bottom w:val="single" w:sz="4" w:space="0" w:color="000000"/>
            </w:tcBorders>
          </w:tcPr>
          <w:p w14:paraId="2D5E30D2" w14:textId="77777777" w:rsidR="00330484" w:rsidRPr="00530EC9" w:rsidRDefault="00255260" w:rsidP="0078633B">
            <w:pPr>
              <w:suppressAutoHyphens w:val="0"/>
              <w:spacing w:after="200" w:line="276" w:lineRule="auto"/>
              <w:ind w:left="34"/>
              <w:contextualSpacing/>
              <w:jc w:val="both"/>
              <w:rPr>
                <w:sz w:val="22"/>
                <w:szCs w:val="22"/>
              </w:rPr>
            </w:pPr>
            <w:r w:rsidRPr="00530EC9">
              <w:rPr>
                <w:b/>
                <w:sz w:val="22"/>
                <w:szCs w:val="22"/>
                <w:lang w:eastAsia="en-US"/>
              </w:rPr>
              <w:t>D.2.a</w:t>
            </w:r>
            <w:r w:rsidRPr="00530EC9">
              <w:rPr>
                <w:sz w:val="22"/>
                <w:szCs w:val="22"/>
                <w:lang w:eastAsia="en-US"/>
              </w:rPr>
              <w:t xml:space="preserve"> - </w:t>
            </w:r>
            <w:r w:rsidR="000F37B3" w:rsidRPr="00530EC9">
              <w:rPr>
                <w:sz w:val="22"/>
                <w:szCs w:val="22"/>
                <w:lang w:eastAsia="en-US"/>
              </w:rPr>
              <w:t xml:space="preserve">disponibilità commisurata ad un numero di ospiti pari al 10% della capienza della struttura, ad estendere, senza costi aggiuntivi, tutti i servizi, a richiesta urgente della Prefettura, al sopravvenire di situazioni di emergenza e fino a cessata esigenza: </w:t>
            </w:r>
            <w:r w:rsidR="00C44A96" w:rsidRPr="00530EC9">
              <w:rPr>
                <w:b/>
                <w:sz w:val="22"/>
                <w:szCs w:val="22"/>
                <w:lang w:eastAsia="en-US"/>
              </w:rPr>
              <w:t>3</w:t>
            </w:r>
            <w:r w:rsidR="000F37B3" w:rsidRPr="00530EC9">
              <w:rPr>
                <w:sz w:val="22"/>
                <w:szCs w:val="22"/>
                <w:lang w:eastAsia="en-US"/>
              </w:rPr>
              <w:t xml:space="preserve"> </w:t>
            </w:r>
            <w:r w:rsidR="000F37B3" w:rsidRPr="00530EC9">
              <w:rPr>
                <w:b/>
                <w:sz w:val="22"/>
                <w:szCs w:val="22"/>
                <w:lang w:eastAsia="en-US"/>
              </w:rPr>
              <w:t>punti</w:t>
            </w:r>
            <w:r w:rsidR="000F37B3" w:rsidRPr="00530EC9">
              <w:rPr>
                <w:sz w:val="22"/>
                <w:szCs w:val="22"/>
                <w:lang w:eastAsia="en-US"/>
              </w:rPr>
              <w:t xml:space="preserve"> </w:t>
            </w:r>
            <w:r w:rsidR="000F37B3" w:rsidRPr="00530EC9">
              <w:rPr>
                <w:b/>
                <w:sz w:val="22"/>
                <w:szCs w:val="22"/>
                <w:lang w:eastAsia="en-US"/>
              </w:rPr>
              <w:t>tabellari</w:t>
            </w:r>
            <w:r w:rsidR="000F37B3" w:rsidRPr="00530EC9">
              <w:rPr>
                <w:sz w:val="22"/>
                <w:szCs w:val="22"/>
                <w:lang w:eastAsia="en-US"/>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183AAFA" w14:textId="77777777" w:rsidR="00330484" w:rsidRPr="00530EC9" w:rsidRDefault="00330484">
            <w:pPr>
              <w:snapToGrid w:val="0"/>
              <w:jc w:val="center"/>
              <w:rPr>
                <w:sz w:val="22"/>
                <w:szCs w:val="22"/>
              </w:rPr>
            </w:pPr>
          </w:p>
        </w:tc>
      </w:tr>
      <w:tr w:rsidR="00330484" w:rsidRPr="00530EC9" w14:paraId="4A589FC3" w14:textId="77777777" w:rsidTr="00D23345">
        <w:tc>
          <w:tcPr>
            <w:tcW w:w="4678" w:type="dxa"/>
            <w:tcBorders>
              <w:top w:val="single" w:sz="4" w:space="0" w:color="000000"/>
              <w:left w:val="single" w:sz="4" w:space="0" w:color="000000"/>
              <w:bottom w:val="single" w:sz="4" w:space="0" w:color="000000"/>
            </w:tcBorders>
          </w:tcPr>
          <w:p w14:paraId="3D3B8592" w14:textId="77777777" w:rsidR="000F37B3" w:rsidRPr="00530EC9" w:rsidRDefault="00255260" w:rsidP="000F37B3">
            <w:pPr>
              <w:suppressAutoHyphens w:val="0"/>
              <w:spacing w:after="200" w:line="276" w:lineRule="auto"/>
              <w:ind w:left="34"/>
              <w:contextualSpacing/>
              <w:jc w:val="both"/>
              <w:rPr>
                <w:sz w:val="22"/>
                <w:szCs w:val="22"/>
                <w:lang w:eastAsia="en-US"/>
              </w:rPr>
            </w:pPr>
            <w:r w:rsidRPr="00530EC9">
              <w:rPr>
                <w:b/>
                <w:sz w:val="22"/>
                <w:szCs w:val="22"/>
                <w:lang w:eastAsia="en-US"/>
              </w:rPr>
              <w:t>D.2.b</w:t>
            </w:r>
            <w:r w:rsidRPr="00530EC9">
              <w:rPr>
                <w:sz w:val="22"/>
                <w:szCs w:val="22"/>
                <w:lang w:eastAsia="en-US"/>
              </w:rPr>
              <w:t xml:space="preserve"> - </w:t>
            </w:r>
            <w:r w:rsidR="00C44A96" w:rsidRPr="00530EC9">
              <w:rPr>
                <w:sz w:val="22"/>
                <w:szCs w:val="22"/>
                <w:lang w:eastAsia="en-US"/>
              </w:rPr>
              <w:tab/>
              <w:t xml:space="preserve">Progetti - analiticamente descritti in tutte le fasi attuative – per la realizzazione integrata con enti locali, organismi istituzionali (esemplificativamente: Centri territoriali permanenti, Sportelli per il lavoro, SERT) o enti/associazioni di comprovata esperienza nell’assistenza sociale, dei servizi di cui all’art. 2 lett. B, punti da 1 a 7 del Capitolato, attestata dalla presenza di intese o accordi con i </w:t>
            </w:r>
            <w:proofErr w:type="gramStart"/>
            <w:r w:rsidR="00C44A96" w:rsidRPr="00530EC9">
              <w:rPr>
                <w:sz w:val="22"/>
                <w:szCs w:val="22"/>
                <w:lang w:eastAsia="en-US"/>
              </w:rPr>
              <w:t>predetti</w:t>
            </w:r>
            <w:proofErr w:type="gramEnd"/>
            <w:r w:rsidR="00C44A96" w:rsidRPr="00530EC9">
              <w:rPr>
                <w:sz w:val="22"/>
                <w:szCs w:val="22"/>
                <w:lang w:eastAsia="en-US"/>
              </w:rPr>
              <w:t xml:space="preserve"> enti, associazioni e organismi:</w:t>
            </w:r>
            <w:r w:rsidR="000F37B3" w:rsidRPr="00530EC9">
              <w:rPr>
                <w:sz w:val="22"/>
                <w:szCs w:val="22"/>
                <w:lang w:eastAsia="en-US"/>
              </w:rPr>
              <w:t xml:space="preserve"> fino ad un </w:t>
            </w:r>
            <w:r w:rsidR="00C44A96" w:rsidRPr="00530EC9">
              <w:rPr>
                <w:b/>
                <w:sz w:val="22"/>
                <w:szCs w:val="22"/>
                <w:lang w:eastAsia="en-US"/>
              </w:rPr>
              <w:t>massimo di 5</w:t>
            </w:r>
            <w:r w:rsidR="000F37B3" w:rsidRPr="00530EC9">
              <w:rPr>
                <w:b/>
                <w:sz w:val="22"/>
                <w:szCs w:val="22"/>
                <w:lang w:eastAsia="en-US"/>
              </w:rPr>
              <w:t xml:space="preserve"> punti</w:t>
            </w:r>
          </w:p>
          <w:p w14:paraId="2F7FFF98" w14:textId="77777777" w:rsidR="00330484" w:rsidRPr="00530EC9" w:rsidRDefault="00CD3F0D" w:rsidP="003927B6">
            <w:pPr>
              <w:spacing w:after="200" w:line="276" w:lineRule="auto"/>
              <w:ind w:left="34"/>
              <w:contextualSpacing/>
              <w:rPr>
                <w:sz w:val="22"/>
                <w:szCs w:val="22"/>
              </w:rPr>
            </w:pPr>
            <w:r w:rsidRPr="00530EC9">
              <w:rPr>
                <w:b/>
                <w:sz w:val="22"/>
                <w:szCs w:val="22"/>
                <w:lang w:eastAsia="en-US"/>
              </w:rPr>
              <w:t>(Per attribuzione punteggio è obbligatorio allegare</w:t>
            </w:r>
            <w:r w:rsidR="003927B6" w:rsidRPr="00530EC9">
              <w:rPr>
                <w:b/>
                <w:sz w:val="22"/>
                <w:szCs w:val="22"/>
                <w:lang w:eastAsia="en-US"/>
              </w:rPr>
              <w:t xml:space="preserve"> copia intesa/</w:t>
            </w:r>
            <w:r w:rsidRPr="00530EC9">
              <w:rPr>
                <w:b/>
                <w:sz w:val="22"/>
                <w:szCs w:val="22"/>
                <w:lang w:eastAsia="en-US"/>
              </w:rPr>
              <w:t>accordo con gli enti medesimi)</w:t>
            </w:r>
          </w:p>
        </w:tc>
        <w:tc>
          <w:tcPr>
            <w:tcW w:w="5103" w:type="dxa"/>
            <w:tcBorders>
              <w:top w:val="single" w:sz="4" w:space="0" w:color="000000"/>
              <w:left w:val="single" w:sz="4" w:space="0" w:color="000000"/>
              <w:bottom w:val="single" w:sz="4" w:space="0" w:color="000000"/>
              <w:right w:val="single" w:sz="4" w:space="0" w:color="000000"/>
            </w:tcBorders>
          </w:tcPr>
          <w:p w14:paraId="5C7D349F" w14:textId="77777777" w:rsidR="00330484" w:rsidRPr="00530EC9" w:rsidRDefault="00330484">
            <w:pPr>
              <w:snapToGrid w:val="0"/>
              <w:jc w:val="center"/>
              <w:rPr>
                <w:sz w:val="22"/>
                <w:szCs w:val="22"/>
              </w:rPr>
            </w:pPr>
          </w:p>
        </w:tc>
      </w:tr>
      <w:tr w:rsidR="00330484" w:rsidRPr="00530EC9" w14:paraId="24ED99EF" w14:textId="77777777" w:rsidTr="00D23345">
        <w:tc>
          <w:tcPr>
            <w:tcW w:w="4678" w:type="dxa"/>
            <w:tcBorders>
              <w:top w:val="single" w:sz="4" w:space="0" w:color="000000"/>
              <w:left w:val="single" w:sz="4" w:space="0" w:color="000000"/>
              <w:bottom w:val="single" w:sz="4" w:space="0" w:color="000000"/>
            </w:tcBorders>
          </w:tcPr>
          <w:p w14:paraId="44F5DA2D" w14:textId="77777777" w:rsidR="00330484" w:rsidRPr="00530EC9" w:rsidRDefault="00255260" w:rsidP="00C44A96">
            <w:pPr>
              <w:spacing w:after="200" w:line="276" w:lineRule="auto"/>
              <w:ind w:left="34"/>
              <w:contextualSpacing/>
              <w:rPr>
                <w:sz w:val="22"/>
                <w:szCs w:val="22"/>
              </w:rPr>
            </w:pPr>
            <w:r w:rsidRPr="00530EC9">
              <w:rPr>
                <w:b/>
                <w:sz w:val="22"/>
                <w:szCs w:val="22"/>
                <w:lang w:eastAsia="en-US"/>
              </w:rPr>
              <w:t>D.2.c</w:t>
            </w:r>
            <w:r w:rsidRPr="00530EC9">
              <w:rPr>
                <w:sz w:val="22"/>
                <w:szCs w:val="22"/>
                <w:lang w:eastAsia="en-US"/>
              </w:rPr>
              <w:t xml:space="preserve"> - </w:t>
            </w:r>
            <w:r w:rsidR="00C44A96" w:rsidRPr="00530EC9">
              <w:rPr>
                <w:sz w:val="22"/>
                <w:szCs w:val="22"/>
                <w:lang w:eastAsia="en-US"/>
              </w:rPr>
              <w:t xml:space="preserve">Disponibilità ad assicurare l’accompagnamento dei migranti presso il servizio di trasporto pubblico più vicino </w:t>
            </w:r>
            <w:r w:rsidR="00C44A96" w:rsidRPr="00530EC9">
              <w:rPr>
                <w:b/>
                <w:sz w:val="22"/>
                <w:szCs w:val="22"/>
                <w:lang w:eastAsia="en-US"/>
              </w:rPr>
              <w:t>(2 punti tabellari)</w:t>
            </w:r>
            <w:r w:rsidR="00C44A96" w:rsidRPr="00530EC9">
              <w:rPr>
                <w:sz w:val="22"/>
                <w:szCs w:val="22"/>
                <w:lang w:eastAsia="en-US"/>
              </w:rPr>
              <w:t xml:space="preserve"> o presso il centro abitato più vicino </w:t>
            </w:r>
            <w:r w:rsidR="00C44A96" w:rsidRPr="00530EC9">
              <w:rPr>
                <w:b/>
                <w:sz w:val="22"/>
                <w:szCs w:val="22"/>
                <w:lang w:eastAsia="en-US"/>
              </w:rPr>
              <w:t>(3 punti tabellari)</w:t>
            </w:r>
          </w:p>
        </w:tc>
        <w:tc>
          <w:tcPr>
            <w:tcW w:w="5103" w:type="dxa"/>
            <w:tcBorders>
              <w:top w:val="single" w:sz="4" w:space="0" w:color="000000"/>
              <w:left w:val="single" w:sz="4" w:space="0" w:color="000000"/>
              <w:bottom w:val="single" w:sz="4" w:space="0" w:color="000000"/>
              <w:right w:val="single" w:sz="4" w:space="0" w:color="000000"/>
            </w:tcBorders>
          </w:tcPr>
          <w:p w14:paraId="26BFBE20" w14:textId="77777777" w:rsidR="00330484" w:rsidRPr="00530EC9" w:rsidRDefault="00330484">
            <w:pPr>
              <w:snapToGrid w:val="0"/>
              <w:jc w:val="center"/>
              <w:rPr>
                <w:sz w:val="22"/>
                <w:szCs w:val="22"/>
              </w:rPr>
            </w:pPr>
          </w:p>
        </w:tc>
      </w:tr>
      <w:tr w:rsidR="00C44A96" w:rsidRPr="00530EC9" w14:paraId="201A3D7B" w14:textId="77777777" w:rsidTr="00D23345">
        <w:tc>
          <w:tcPr>
            <w:tcW w:w="4678" w:type="dxa"/>
            <w:tcBorders>
              <w:top w:val="single" w:sz="4" w:space="0" w:color="000000"/>
              <w:left w:val="single" w:sz="4" w:space="0" w:color="000000"/>
              <w:bottom w:val="single" w:sz="4" w:space="0" w:color="000000"/>
            </w:tcBorders>
          </w:tcPr>
          <w:p w14:paraId="4A37242A" w14:textId="77777777" w:rsidR="00C44A96" w:rsidRPr="00530EC9" w:rsidRDefault="00C44A96" w:rsidP="004D3FE5">
            <w:pPr>
              <w:suppressAutoHyphens w:val="0"/>
              <w:spacing w:after="200" w:line="276" w:lineRule="auto"/>
              <w:contextualSpacing/>
              <w:jc w:val="both"/>
              <w:rPr>
                <w:b/>
                <w:sz w:val="22"/>
                <w:szCs w:val="22"/>
                <w:lang w:eastAsia="en-US"/>
              </w:rPr>
            </w:pPr>
            <w:r w:rsidRPr="00530EC9">
              <w:rPr>
                <w:b/>
                <w:sz w:val="22"/>
                <w:szCs w:val="22"/>
                <w:lang w:eastAsia="en-US"/>
              </w:rPr>
              <w:t xml:space="preserve">D.2.d - </w:t>
            </w:r>
            <w:r w:rsidRPr="00530EC9">
              <w:rPr>
                <w:sz w:val="22"/>
                <w:szCs w:val="22"/>
                <w:lang w:eastAsia="en-US"/>
              </w:rPr>
              <w:t xml:space="preserve">efficienza ed efficacia dei protocolli e/o accordi di collaborazione concernenti la progettazione e realizzazione integrata dei servizi di assistenza sanitaria con l’azienda sanitaria territorialmente competente, con particolare attenzione alle misure di sostegno nei confronti delle situazioni vulnerabili e di riabilitazione delle vittime di tortura o di situazioni di grave violenza: fino ad un </w:t>
            </w:r>
            <w:r w:rsidRPr="00530EC9">
              <w:rPr>
                <w:b/>
                <w:sz w:val="22"/>
                <w:szCs w:val="22"/>
                <w:lang w:eastAsia="en-US"/>
              </w:rPr>
              <w:t>massimo di 5 punti.</w:t>
            </w:r>
          </w:p>
        </w:tc>
        <w:tc>
          <w:tcPr>
            <w:tcW w:w="5103" w:type="dxa"/>
            <w:tcBorders>
              <w:top w:val="single" w:sz="4" w:space="0" w:color="000000"/>
              <w:left w:val="single" w:sz="4" w:space="0" w:color="000000"/>
              <w:bottom w:val="single" w:sz="4" w:space="0" w:color="000000"/>
              <w:right w:val="single" w:sz="4" w:space="0" w:color="000000"/>
            </w:tcBorders>
          </w:tcPr>
          <w:p w14:paraId="40733DE4" w14:textId="77777777" w:rsidR="00C44A96" w:rsidRPr="00530EC9" w:rsidRDefault="00C44A96" w:rsidP="00CA6775">
            <w:pPr>
              <w:snapToGrid w:val="0"/>
              <w:jc w:val="center"/>
              <w:rPr>
                <w:sz w:val="22"/>
                <w:szCs w:val="22"/>
              </w:rPr>
            </w:pPr>
          </w:p>
        </w:tc>
      </w:tr>
    </w:tbl>
    <w:p w14:paraId="29B54F82" w14:textId="77777777" w:rsidR="00932E7C" w:rsidRPr="00530EC9" w:rsidRDefault="00932E7C">
      <w:pPr>
        <w:spacing w:line="276" w:lineRule="auto"/>
        <w:jc w:val="both"/>
        <w:rPr>
          <w:b/>
          <w:color w:val="000000"/>
          <w:sz w:val="22"/>
          <w:szCs w:val="22"/>
          <w:u w:val="single"/>
        </w:rPr>
      </w:pPr>
    </w:p>
    <w:p w14:paraId="2BB7EE11" w14:textId="77777777" w:rsidR="003927B6" w:rsidRPr="00530EC9" w:rsidRDefault="003927B6" w:rsidP="003927B6">
      <w:pPr>
        <w:suppressAutoHyphens w:val="0"/>
        <w:autoSpaceDE w:val="0"/>
        <w:autoSpaceDN w:val="0"/>
        <w:adjustRightInd w:val="0"/>
        <w:jc w:val="center"/>
        <w:rPr>
          <w:b/>
          <w:sz w:val="22"/>
          <w:szCs w:val="22"/>
          <w:lang w:eastAsia="en-US"/>
        </w:rPr>
      </w:pPr>
      <w:r w:rsidRPr="00530EC9">
        <w:rPr>
          <w:b/>
          <w:sz w:val="22"/>
          <w:szCs w:val="22"/>
          <w:lang w:eastAsia="en-US"/>
        </w:rPr>
        <w:t>DICHIARA</w:t>
      </w:r>
    </w:p>
    <w:p w14:paraId="4A34D2B9" w14:textId="77777777" w:rsidR="003927B6" w:rsidRPr="00530EC9" w:rsidRDefault="003927B6" w:rsidP="003927B6">
      <w:pPr>
        <w:suppressAutoHyphens w:val="0"/>
        <w:autoSpaceDE w:val="0"/>
        <w:autoSpaceDN w:val="0"/>
        <w:adjustRightInd w:val="0"/>
        <w:jc w:val="center"/>
        <w:rPr>
          <w:b/>
          <w:sz w:val="22"/>
          <w:szCs w:val="22"/>
          <w:lang w:eastAsia="en-US"/>
        </w:rPr>
      </w:pPr>
      <w:r w:rsidRPr="00530EC9">
        <w:rPr>
          <w:b/>
          <w:sz w:val="22"/>
          <w:szCs w:val="22"/>
          <w:lang w:eastAsia="en-US"/>
        </w:rPr>
        <w:t xml:space="preserve"> altresì</w:t>
      </w:r>
    </w:p>
    <w:p w14:paraId="6784E729" w14:textId="77777777" w:rsidR="003927B6" w:rsidRPr="00530EC9" w:rsidRDefault="003927B6" w:rsidP="003927B6">
      <w:pPr>
        <w:suppressAutoHyphens w:val="0"/>
        <w:overflowPunct w:val="0"/>
        <w:autoSpaceDE w:val="0"/>
        <w:autoSpaceDN w:val="0"/>
        <w:adjustRightInd w:val="0"/>
        <w:jc w:val="both"/>
        <w:textAlignment w:val="baseline"/>
        <w:rPr>
          <w:sz w:val="22"/>
          <w:szCs w:val="22"/>
          <w:lang w:eastAsia="ja-JP"/>
        </w:rPr>
      </w:pPr>
    </w:p>
    <w:p w14:paraId="70A4F592" w14:textId="77777777" w:rsidR="003927B6" w:rsidRPr="00530EC9"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sz w:val="22"/>
          <w:szCs w:val="22"/>
          <w:lang w:eastAsia="ja-JP"/>
        </w:rPr>
      </w:pPr>
      <w:r w:rsidRPr="00530EC9">
        <w:rPr>
          <w:color w:val="000000"/>
          <w:spacing w:val="-1"/>
          <w:sz w:val="22"/>
          <w:szCs w:val="22"/>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036DCE8A" w14:textId="77777777" w:rsidR="003927B6" w:rsidRPr="00530EC9"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sz w:val="22"/>
          <w:szCs w:val="22"/>
          <w:lang w:eastAsia="ja-JP"/>
        </w:rPr>
      </w:pPr>
      <w:r w:rsidRPr="00530EC9">
        <w:rPr>
          <w:color w:val="000000"/>
          <w:spacing w:val="-1"/>
          <w:sz w:val="22"/>
          <w:szCs w:val="22"/>
          <w:lang w:eastAsia="ja-JP"/>
        </w:rPr>
        <w:t>che le migliorie proposte non comportano, in ogni caso, modificazioni tecniche che necessitano, per la messa in esecuzione, di preventive autorizzazioni di enti terzi;</w:t>
      </w:r>
    </w:p>
    <w:p w14:paraId="26993836" w14:textId="77777777" w:rsidR="003927B6" w:rsidRPr="00530EC9"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sz w:val="22"/>
          <w:szCs w:val="22"/>
          <w:lang w:eastAsia="ja-JP"/>
        </w:rPr>
      </w:pPr>
      <w:r w:rsidRPr="00530EC9">
        <w:rPr>
          <w:color w:val="000000"/>
          <w:spacing w:val="-1"/>
          <w:sz w:val="22"/>
          <w:szCs w:val="22"/>
          <w:lang w:eastAsia="ja-JP"/>
        </w:rPr>
        <w:lastRenderedPageBreak/>
        <w:t>che le proposte migliorative presentano, sia singolarmente che nell’insieme, elementi di convenienza per l’Amministrazione;</w:t>
      </w:r>
    </w:p>
    <w:p w14:paraId="5F0E2C4F" w14:textId="77777777" w:rsidR="003927B6" w:rsidRPr="00530EC9"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sz w:val="22"/>
          <w:szCs w:val="22"/>
          <w:lang w:eastAsia="ja-JP"/>
        </w:rPr>
      </w:pPr>
      <w:r w:rsidRPr="00530EC9">
        <w:rPr>
          <w:color w:val="000000"/>
          <w:spacing w:val="-1"/>
          <w:sz w:val="22"/>
          <w:szCs w:val="22"/>
          <w:lang w:eastAsia="ja-JP"/>
        </w:rPr>
        <w:t xml:space="preserve"> di essere in possesso di tutti i requisiti tecnico-organizzativi per l’esecuzione delle migliorie proposte;</w:t>
      </w:r>
    </w:p>
    <w:p w14:paraId="3DC6B17C" w14:textId="77777777" w:rsidR="003927B6" w:rsidRPr="00530EC9"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sz w:val="22"/>
          <w:szCs w:val="22"/>
          <w:lang w:eastAsia="ja-JP"/>
        </w:rPr>
      </w:pPr>
      <w:r w:rsidRPr="00530EC9">
        <w:rPr>
          <w:color w:val="000000"/>
          <w:spacing w:val="-1"/>
          <w:sz w:val="22"/>
          <w:szCs w:val="22"/>
          <w:lang w:eastAsia="ja-JP"/>
        </w:rPr>
        <w:t xml:space="preserve">di essere consapevole </w:t>
      </w:r>
      <w:r w:rsidRPr="00530EC9">
        <w:rPr>
          <w:sz w:val="22"/>
          <w:szCs w:val="22"/>
          <w:lang w:eastAsia="ja-JP"/>
        </w:rPr>
        <w:t>che ai fini della valutazione delle offerte, i punteggi saranno approssimati alla seconda cifra decimale, senza procedere ad alcun arrotondamento;</w:t>
      </w:r>
      <w:r w:rsidRPr="00530EC9">
        <w:rPr>
          <w:color w:val="000000"/>
          <w:spacing w:val="-1"/>
          <w:sz w:val="22"/>
          <w:szCs w:val="22"/>
          <w:lang w:eastAsia="ja-JP"/>
        </w:rPr>
        <w:t xml:space="preserve"> </w:t>
      </w:r>
    </w:p>
    <w:p w14:paraId="0A93B346" w14:textId="77777777" w:rsidR="003927B6" w:rsidRPr="00530EC9"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sz w:val="22"/>
          <w:szCs w:val="22"/>
          <w:lang w:eastAsia="ja-JP"/>
        </w:rPr>
      </w:pPr>
      <w:r w:rsidRPr="00530EC9">
        <w:rPr>
          <w:color w:val="000000"/>
          <w:spacing w:val="-1"/>
          <w:sz w:val="22"/>
          <w:szCs w:val="22"/>
          <w:lang w:eastAsia="ja-JP"/>
        </w:rPr>
        <w:t>di essere consapevole che in caso di aggiudicazione, gli elaborati progettuali a base dell’appalto integrati con quelli relativi alle proposte migliorative redatte dall’aggiudicatario formeranno parte integrante e sostanziale al contratto di appalto.</w:t>
      </w:r>
    </w:p>
    <w:p w14:paraId="5F513402" w14:textId="77777777" w:rsidR="003927B6" w:rsidRPr="00530EC9" w:rsidRDefault="003927B6" w:rsidP="003927B6">
      <w:pPr>
        <w:shd w:val="clear" w:color="auto" w:fill="FFFFFF"/>
        <w:suppressAutoHyphens w:val="0"/>
        <w:overflowPunct w:val="0"/>
        <w:autoSpaceDE w:val="0"/>
        <w:autoSpaceDN w:val="0"/>
        <w:adjustRightInd w:val="0"/>
        <w:ind w:left="142"/>
        <w:jc w:val="both"/>
        <w:textAlignment w:val="baseline"/>
        <w:rPr>
          <w:color w:val="000000"/>
          <w:spacing w:val="-1"/>
          <w:sz w:val="22"/>
          <w:szCs w:val="22"/>
          <w:lang w:eastAsia="ja-JP"/>
        </w:rPr>
      </w:pPr>
      <w:r w:rsidRPr="00530EC9">
        <w:rPr>
          <w:color w:val="000000"/>
          <w:spacing w:val="-1"/>
          <w:sz w:val="22"/>
          <w:szCs w:val="22"/>
          <w:lang w:eastAsia="ja-JP"/>
        </w:rPr>
        <w:t xml:space="preserve">luogo, data </w:t>
      </w:r>
    </w:p>
    <w:p w14:paraId="494517AE" w14:textId="77777777" w:rsidR="003927B6" w:rsidRPr="00530EC9" w:rsidRDefault="003927B6" w:rsidP="003927B6">
      <w:pPr>
        <w:shd w:val="clear" w:color="auto" w:fill="FFFFFF"/>
        <w:suppressAutoHyphens w:val="0"/>
        <w:overflowPunct w:val="0"/>
        <w:autoSpaceDE w:val="0"/>
        <w:autoSpaceDN w:val="0"/>
        <w:adjustRightInd w:val="0"/>
        <w:ind w:left="1416" w:firstLine="708"/>
        <w:jc w:val="center"/>
        <w:textAlignment w:val="baseline"/>
        <w:rPr>
          <w:sz w:val="22"/>
          <w:szCs w:val="22"/>
          <w:lang w:eastAsia="ja-JP"/>
        </w:rPr>
      </w:pPr>
      <w:r w:rsidRPr="00530EC9">
        <w:rPr>
          <w:sz w:val="22"/>
          <w:szCs w:val="22"/>
          <w:lang w:eastAsia="ja-JP"/>
        </w:rPr>
        <w:t>FIRMA</w:t>
      </w:r>
    </w:p>
    <w:p w14:paraId="7AAA37B6" w14:textId="77777777" w:rsidR="003927B6" w:rsidRPr="00530EC9" w:rsidRDefault="003927B6" w:rsidP="003927B6">
      <w:pPr>
        <w:suppressAutoHyphens w:val="0"/>
        <w:overflowPunct w:val="0"/>
        <w:autoSpaceDE w:val="0"/>
        <w:autoSpaceDN w:val="0"/>
        <w:adjustRightInd w:val="0"/>
        <w:ind w:left="2842" w:right="1271" w:firstLine="698"/>
        <w:jc w:val="center"/>
        <w:textAlignment w:val="baseline"/>
        <w:rPr>
          <w:sz w:val="22"/>
          <w:szCs w:val="22"/>
          <w:lang w:eastAsia="ja-JP"/>
        </w:rPr>
      </w:pPr>
      <w:r w:rsidRPr="00530EC9">
        <w:rPr>
          <w:sz w:val="22"/>
          <w:szCs w:val="22"/>
          <w:lang w:eastAsia="ja-JP"/>
        </w:rPr>
        <w:t>(Legale Rappresentante)</w:t>
      </w:r>
    </w:p>
    <w:p w14:paraId="6F284896" w14:textId="77777777" w:rsidR="003927B6" w:rsidRPr="00530EC9" w:rsidRDefault="003927B6" w:rsidP="003927B6">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14:paraId="77758BEA" w14:textId="77777777" w:rsidR="00761F2C" w:rsidRPr="00530EC9" w:rsidRDefault="00761F2C" w:rsidP="003927B6">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14:paraId="73857FB9" w14:textId="77777777" w:rsidR="00761F2C" w:rsidRPr="00530EC9" w:rsidRDefault="00761F2C" w:rsidP="003927B6">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14:paraId="6381D5D0" w14:textId="77777777" w:rsidR="00761F2C" w:rsidRPr="00530EC9" w:rsidRDefault="00761F2C" w:rsidP="00761F2C">
      <w:pPr>
        <w:tabs>
          <w:tab w:val="left" w:pos="142"/>
        </w:tabs>
        <w:suppressAutoHyphens w:val="0"/>
        <w:overflowPunct w:val="0"/>
        <w:autoSpaceDE w:val="0"/>
        <w:autoSpaceDN w:val="0"/>
        <w:adjustRightInd w:val="0"/>
        <w:ind w:left="705" w:hanging="705"/>
        <w:jc w:val="both"/>
        <w:textAlignment w:val="baseline"/>
        <w:rPr>
          <w:b/>
          <w:i/>
          <w:sz w:val="22"/>
          <w:szCs w:val="22"/>
          <w:u w:val="single"/>
          <w:lang w:eastAsia="ja-JP"/>
        </w:rPr>
      </w:pPr>
      <w:r w:rsidRPr="00530EC9">
        <w:rPr>
          <w:b/>
          <w:i/>
          <w:sz w:val="22"/>
          <w:szCs w:val="22"/>
          <w:u w:val="single"/>
          <w:lang w:eastAsia="ja-JP"/>
        </w:rPr>
        <w:t>Allegati:</w:t>
      </w:r>
    </w:p>
    <w:p w14:paraId="06F48547" w14:textId="77777777" w:rsidR="00761F2C" w:rsidRPr="00530EC9" w:rsidRDefault="00761F2C" w:rsidP="00761F2C">
      <w:pPr>
        <w:suppressAutoHyphens w:val="0"/>
        <w:overflowPunct w:val="0"/>
        <w:autoSpaceDE w:val="0"/>
        <w:autoSpaceDN w:val="0"/>
        <w:adjustRightInd w:val="0"/>
        <w:jc w:val="both"/>
        <w:textAlignment w:val="baseline"/>
        <w:rPr>
          <w:b/>
          <w:i/>
          <w:sz w:val="22"/>
          <w:szCs w:val="22"/>
          <w:lang w:eastAsia="ja-JP"/>
        </w:rPr>
      </w:pPr>
      <w:r w:rsidRPr="00530EC9">
        <w:rPr>
          <w:b/>
          <w:i/>
          <w:sz w:val="22"/>
          <w:szCs w:val="22"/>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DA999CE" w14:textId="77777777" w:rsidR="00761F2C" w:rsidRPr="00530EC9" w:rsidRDefault="00761F2C" w:rsidP="003927B6">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14:paraId="1E7E69B3" w14:textId="77777777" w:rsidR="00761F2C" w:rsidRPr="00530EC9" w:rsidRDefault="00761F2C" w:rsidP="003927B6">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14:paraId="72A9C739" w14:textId="77777777" w:rsidR="003927B6" w:rsidRPr="00530EC9" w:rsidRDefault="003927B6" w:rsidP="003927B6">
      <w:pPr>
        <w:tabs>
          <w:tab w:val="left" w:pos="142"/>
        </w:tabs>
        <w:suppressAutoHyphens w:val="0"/>
        <w:overflowPunct w:val="0"/>
        <w:autoSpaceDE w:val="0"/>
        <w:autoSpaceDN w:val="0"/>
        <w:adjustRightInd w:val="0"/>
        <w:ind w:left="705" w:hanging="705"/>
        <w:jc w:val="both"/>
        <w:textAlignment w:val="baseline"/>
        <w:rPr>
          <w:b/>
          <w:i/>
          <w:sz w:val="22"/>
          <w:szCs w:val="22"/>
          <w:u w:val="single"/>
          <w:lang w:eastAsia="ja-JP"/>
        </w:rPr>
      </w:pPr>
      <w:r w:rsidRPr="00530EC9">
        <w:rPr>
          <w:b/>
          <w:i/>
          <w:sz w:val="22"/>
          <w:szCs w:val="22"/>
          <w:u w:val="single"/>
          <w:lang w:eastAsia="ja-JP"/>
        </w:rPr>
        <w:t>Avvertenze:</w:t>
      </w:r>
    </w:p>
    <w:p w14:paraId="764CD5AE" w14:textId="77777777" w:rsidR="003927B6" w:rsidRPr="00530EC9"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b/>
          <w:sz w:val="22"/>
          <w:szCs w:val="22"/>
          <w:lang w:eastAsia="ja-JP"/>
        </w:rPr>
      </w:pPr>
      <w:r w:rsidRPr="00530EC9">
        <w:rPr>
          <w:b/>
          <w:color w:val="000000"/>
          <w:sz w:val="22"/>
          <w:szCs w:val="22"/>
          <w:lang w:eastAsia="ja-JP"/>
        </w:rPr>
        <w:t>Per i soggetti che partecipano in forma associata, si</w:t>
      </w:r>
      <w:r w:rsidRPr="00530EC9">
        <w:rPr>
          <w:b/>
          <w:sz w:val="22"/>
          <w:szCs w:val="22"/>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530EC9" w:rsidRDefault="003927B6" w:rsidP="003927B6">
      <w:pPr>
        <w:suppressAutoHyphens w:val="0"/>
        <w:overflowPunct w:val="0"/>
        <w:autoSpaceDE w:val="0"/>
        <w:autoSpaceDN w:val="0"/>
        <w:adjustRightInd w:val="0"/>
        <w:ind w:left="284" w:hanging="284"/>
        <w:jc w:val="both"/>
        <w:textAlignment w:val="baseline"/>
        <w:rPr>
          <w:b/>
          <w:sz w:val="22"/>
          <w:szCs w:val="22"/>
          <w:lang w:eastAsia="ja-JP"/>
        </w:rPr>
      </w:pPr>
      <w:r w:rsidRPr="00530EC9">
        <w:rPr>
          <w:b/>
          <w:sz w:val="22"/>
          <w:szCs w:val="22"/>
          <w:lang w:eastAsia="ja-JP"/>
        </w:rPr>
        <w:t>2</w:t>
      </w:r>
      <w:r w:rsidRPr="00530EC9">
        <w:rPr>
          <w:sz w:val="22"/>
          <w:szCs w:val="22"/>
          <w:lang w:eastAsia="ja-JP"/>
        </w:rPr>
        <w:t xml:space="preserve">) </w:t>
      </w:r>
      <w:r w:rsidRPr="00530EC9">
        <w:rPr>
          <w:b/>
          <w:sz w:val="22"/>
          <w:szCs w:val="22"/>
          <w:lang w:eastAsia="ja-JP"/>
        </w:rPr>
        <w:t xml:space="preserve">La mancata o incompleta compilazione delle voci riportate nelle sezioni D1.1, D1.2 e D.2, ovvero, la mancata allegazione dei documenti ove richiesti, comporterà l’attribuzione di punteggi pari a zero. </w:t>
      </w:r>
    </w:p>
    <w:p w14:paraId="4D194838" w14:textId="77777777" w:rsidR="003927B6" w:rsidRPr="00530EC9" w:rsidRDefault="003927B6" w:rsidP="006B41F6">
      <w:pPr>
        <w:spacing w:after="200" w:line="276" w:lineRule="auto"/>
        <w:jc w:val="both"/>
        <w:rPr>
          <w:sz w:val="22"/>
          <w:szCs w:val="22"/>
          <w:lang w:eastAsia="en-US"/>
        </w:rPr>
      </w:pPr>
      <w:r w:rsidRPr="00530EC9">
        <w:rPr>
          <w:sz w:val="22"/>
          <w:szCs w:val="22"/>
          <w:lang w:eastAsia="en-US"/>
        </w:rPr>
        <w:tab/>
      </w:r>
      <w:r w:rsidRPr="00530EC9">
        <w:rPr>
          <w:sz w:val="22"/>
          <w:szCs w:val="22"/>
          <w:lang w:eastAsia="en-US"/>
        </w:rPr>
        <w:tab/>
      </w:r>
      <w:r w:rsidRPr="00530EC9">
        <w:rPr>
          <w:sz w:val="22"/>
          <w:szCs w:val="22"/>
          <w:lang w:eastAsia="en-US"/>
        </w:rPr>
        <w:tab/>
      </w:r>
      <w:r w:rsidRPr="00530EC9">
        <w:rPr>
          <w:sz w:val="22"/>
          <w:szCs w:val="22"/>
          <w:lang w:eastAsia="en-US"/>
        </w:rPr>
        <w:tab/>
      </w:r>
    </w:p>
    <w:p w14:paraId="5DF4607D" w14:textId="77777777" w:rsidR="006B41F6" w:rsidRPr="00530EC9" w:rsidRDefault="006B41F6">
      <w:pPr>
        <w:spacing w:line="276" w:lineRule="auto"/>
        <w:jc w:val="both"/>
        <w:rPr>
          <w:b/>
          <w:color w:val="000000"/>
          <w:sz w:val="22"/>
          <w:szCs w:val="22"/>
          <w:u w:val="single"/>
        </w:rPr>
      </w:pPr>
    </w:p>
    <w:p w14:paraId="03267494" w14:textId="77777777" w:rsidR="00C7394A" w:rsidRPr="00530EC9" w:rsidRDefault="00C7394A">
      <w:pPr>
        <w:spacing w:line="276" w:lineRule="auto"/>
        <w:jc w:val="both"/>
        <w:rPr>
          <w:b/>
          <w:color w:val="000000"/>
          <w:sz w:val="22"/>
          <w:szCs w:val="22"/>
          <w:u w:val="single"/>
        </w:rPr>
      </w:pPr>
    </w:p>
    <w:p w14:paraId="75530B15" w14:textId="77777777" w:rsidR="00C7394A" w:rsidRPr="00530EC9" w:rsidRDefault="00C7394A">
      <w:pPr>
        <w:spacing w:line="276" w:lineRule="auto"/>
        <w:jc w:val="both"/>
        <w:rPr>
          <w:b/>
          <w:color w:val="000000"/>
          <w:sz w:val="22"/>
          <w:szCs w:val="22"/>
          <w:u w:val="single"/>
        </w:rPr>
      </w:pPr>
      <w:r w:rsidRPr="00530EC9">
        <w:rPr>
          <w:b/>
          <w:color w:val="000000"/>
          <w:sz w:val="22"/>
          <w:szCs w:val="22"/>
          <w:u w:val="single"/>
        </w:rPr>
        <w:t>L’OFFERTA TECNICA DEVE ESSERE SOTTOSCRITTA CON FIRMA DIGITALE.</w:t>
      </w:r>
    </w:p>
    <w:sectPr w:rsidR="00C7394A" w:rsidRPr="00530EC9" w:rsidSect="009C536F">
      <w:headerReference w:type="even" r:id="rId8"/>
      <w:headerReference w:type="default" r:id="rId9"/>
      <w:footerReference w:type="even" r:id="rId10"/>
      <w:footerReference w:type="default" r:id="rId11"/>
      <w:headerReference w:type="first" r:id="rId12"/>
      <w:footerReference w:type="first" r:id="rId13"/>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68C9" w14:textId="77777777" w:rsidR="00D26937" w:rsidRDefault="00D26937">
      <w:r>
        <w:separator/>
      </w:r>
    </w:p>
  </w:endnote>
  <w:endnote w:type="continuationSeparator" w:id="0">
    <w:p w14:paraId="26C242F6" w14:textId="77777777" w:rsidR="00D26937" w:rsidRDefault="00D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85AA" w14:textId="77777777" w:rsidR="00B727F7" w:rsidRDefault="00B727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300" w14:textId="77777777" w:rsidR="00345056" w:rsidRDefault="00345056">
    <w:pPr>
      <w:pStyle w:val="Pidipagina"/>
      <w:jc w:val="center"/>
    </w:pPr>
    <w:r>
      <w:fldChar w:fldCharType="begin"/>
    </w:r>
    <w:r>
      <w:instrText xml:space="preserve"> PAGE </w:instrText>
    </w:r>
    <w:r>
      <w:fldChar w:fldCharType="separate"/>
    </w:r>
    <w:r w:rsidR="009771F9">
      <w:rPr>
        <w:noProof/>
      </w:rPr>
      <w:t>1</w:t>
    </w:r>
    <w:r>
      <w:fldChar w:fldCharType="end"/>
    </w:r>
  </w:p>
  <w:p w14:paraId="085D2198" w14:textId="77777777" w:rsidR="00345056" w:rsidRDefault="003450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23BF" w14:textId="77777777" w:rsidR="00B727F7" w:rsidRDefault="00B727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CB1A" w14:textId="77777777" w:rsidR="00D26937" w:rsidRDefault="00D26937">
      <w:r>
        <w:separator/>
      </w:r>
    </w:p>
  </w:footnote>
  <w:footnote w:type="continuationSeparator" w:id="0">
    <w:p w14:paraId="18B08D93" w14:textId="77777777" w:rsidR="00D26937" w:rsidRDefault="00D2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DE2A" w14:textId="77777777" w:rsidR="00B727F7" w:rsidRDefault="00B727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63C8" w14:textId="77777777" w:rsidR="00565EFA" w:rsidRPr="00565EFA" w:rsidRDefault="00316F1A" w:rsidP="00316F1A">
    <w:pPr>
      <w:spacing w:line="276" w:lineRule="auto"/>
      <w:rPr>
        <w:rFonts w:ascii="Arial Narrow" w:hAnsi="Arial Narrow" w:cs="Arial Narrow"/>
      </w:rPr>
    </w:pPr>
    <w:r>
      <w:rPr>
        <w:rFonts w:ascii="Arial Narrow" w:hAnsi="Arial Narrow" w:cs="Arial Narrow"/>
        <w:b/>
      </w:rPr>
      <w:tab/>
    </w:r>
    <w:r>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r w:rsidR="00565EFA">
      <w:rPr>
        <w:rFonts w:ascii="Arial Narrow" w:hAnsi="Arial Narrow" w:cs="Arial Narrow"/>
        <w:b/>
      </w:rPr>
      <w:tab/>
    </w:r>
  </w:p>
  <w:p w14:paraId="53DA2F6B" w14:textId="77777777" w:rsidR="00B727F7" w:rsidRDefault="00B727F7">
    <w:pPr>
      <w:spacing w:line="276" w:lineRule="auto"/>
      <w:jc w:val="center"/>
      <w:rPr>
        <w:rFonts w:ascii="Arial Narrow" w:hAnsi="Arial Narrow" w:cs="Arial Narrow"/>
        <w:b/>
      </w:rPr>
    </w:pPr>
    <w:r>
      <w:rPr>
        <w:rFonts w:ascii="Arial Narrow" w:hAnsi="Arial Narrow" w:cs="Arial Narrow"/>
        <w:b/>
      </w:rPr>
      <w:t xml:space="preserve">ALLEGATO 12- </w:t>
    </w:r>
  </w:p>
  <w:p w14:paraId="4CB9F255" w14:textId="7459F136" w:rsidR="00345056" w:rsidRDefault="00345056">
    <w:pPr>
      <w:spacing w:line="276" w:lineRule="auto"/>
      <w:jc w:val="center"/>
      <w:rPr>
        <w:rFonts w:ascii="Arial Narrow" w:hAnsi="Arial Narrow" w:cs="Arial Narrow"/>
        <w:b/>
      </w:rPr>
    </w:pPr>
    <w:r w:rsidRPr="00F840AB">
      <w:rPr>
        <w:rFonts w:ascii="Arial Narrow" w:hAnsi="Arial Narrow" w:cs="Arial Narrow"/>
        <w:b/>
      </w:rPr>
      <w:t xml:space="preserve"> OFFERTA TECNICA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2AFC" w14:textId="77777777" w:rsidR="00B727F7" w:rsidRDefault="00B727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5"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16cid:durableId="243614787">
    <w:abstractNumId w:val="0"/>
  </w:num>
  <w:num w:numId="2" w16cid:durableId="1950621984">
    <w:abstractNumId w:val="1"/>
  </w:num>
  <w:num w:numId="3" w16cid:durableId="1700813652">
    <w:abstractNumId w:val="2"/>
  </w:num>
  <w:num w:numId="4" w16cid:durableId="1004480431">
    <w:abstractNumId w:val="7"/>
  </w:num>
  <w:num w:numId="5" w16cid:durableId="445546490">
    <w:abstractNumId w:val="3"/>
  </w:num>
  <w:num w:numId="6" w16cid:durableId="1973320589">
    <w:abstractNumId w:val="6"/>
  </w:num>
  <w:num w:numId="7" w16cid:durableId="492989550">
    <w:abstractNumId w:val="4"/>
  </w:num>
  <w:num w:numId="8" w16cid:durableId="2056737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2B"/>
    <w:rsid w:val="00047910"/>
    <w:rsid w:val="0006121C"/>
    <w:rsid w:val="00065AA2"/>
    <w:rsid w:val="0007112F"/>
    <w:rsid w:val="00084AE8"/>
    <w:rsid w:val="000873E6"/>
    <w:rsid w:val="00094606"/>
    <w:rsid w:val="000C45A7"/>
    <w:rsid w:val="000D1332"/>
    <w:rsid w:val="000E750E"/>
    <w:rsid w:val="000F37B3"/>
    <w:rsid w:val="00101099"/>
    <w:rsid w:val="00110CBB"/>
    <w:rsid w:val="001203C8"/>
    <w:rsid w:val="001304BE"/>
    <w:rsid w:val="00133731"/>
    <w:rsid w:val="00135EC8"/>
    <w:rsid w:val="00156DB6"/>
    <w:rsid w:val="00176631"/>
    <w:rsid w:val="00193DF4"/>
    <w:rsid w:val="001D4BB0"/>
    <w:rsid w:val="001F6471"/>
    <w:rsid w:val="001F6B06"/>
    <w:rsid w:val="002173B7"/>
    <w:rsid w:val="00226024"/>
    <w:rsid w:val="00241B24"/>
    <w:rsid w:val="00245568"/>
    <w:rsid w:val="00247E06"/>
    <w:rsid w:val="00252E51"/>
    <w:rsid w:val="00255260"/>
    <w:rsid w:val="002807F1"/>
    <w:rsid w:val="00296B97"/>
    <w:rsid w:val="002B10FE"/>
    <w:rsid w:val="002E678D"/>
    <w:rsid w:val="00316257"/>
    <w:rsid w:val="00316F1A"/>
    <w:rsid w:val="003272C8"/>
    <w:rsid w:val="00330484"/>
    <w:rsid w:val="0034084F"/>
    <w:rsid w:val="00345056"/>
    <w:rsid w:val="00382299"/>
    <w:rsid w:val="00382D1F"/>
    <w:rsid w:val="003927B6"/>
    <w:rsid w:val="003A2EC5"/>
    <w:rsid w:val="003C2FDB"/>
    <w:rsid w:val="003E4E8D"/>
    <w:rsid w:val="003E5ED3"/>
    <w:rsid w:val="00415099"/>
    <w:rsid w:val="00435349"/>
    <w:rsid w:val="0046136B"/>
    <w:rsid w:val="004735B4"/>
    <w:rsid w:val="004A3094"/>
    <w:rsid w:val="004A4F4F"/>
    <w:rsid w:val="004C4CD0"/>
    <w:rsid w:val="004D3FE5"/>
    <w:rsid w:val="004E1FC3"/>
    <w:rsid w:val="004E59BF"/>
    <w:rsid w:val="0050302F"/>
    <w:rsid w:val="00505F6B"/>
    <w:rsid w:val="00530EC9"/>
    <w:rsid w:val="00533E8B"/>
    <w:rsid w:val="00534281"/>
    <w:rsid w:val="0054113F"/>
    <w:rsid w:val="00543160"/>
    <w:rsid w:val="00565EFA"/>
    <w:rsid w:val="005701A9"/>
    <w:rsid w:val="0057249D"/>
    <w:rsid w:val="00581355"/>
    <w:rsid w:val="005B299B"/>
    <w:rsid w:val="005C356C"/>
    <w:rsid w:val="005D7B05"/>
    <w:rsid w:val="005E6419"/>
    <w:rsid w:val="005F6A82"/>
    <w:rsid w:val="00607C2B"/>
    <w:rsid w:val="00622892"/>
    <w:rsid w:val="00645954"/>
    <w:rsid w:val="00662C3E"/>
    <w:rsid w:val="006709A2"/>
    <w:rsid w:val="006747A5"/>
    <w:rsid w:val="00680E94"/>
    <w:rsid w:val="00697CB9"/>
    <w:rsid w:val="006B148E"/>
    <w:rsid w:val="006B41F6"/>
    <w:rsid w:val="006D06C2"/>
    <w:rsid w:val="006F3527"/>
    <w:rsid w:val="00703085"/>
    <w:rsid w:val="0071526A"/>
    <w:rsid w:val="00715EA7"/>
    <w:rsid w:val="00736E87"/>
    <w:rsid w:val="007579E6"/>
    <w:rsid w:val="00761F2C"/>
    <w:rsid w:val="007822F7"/>
    <w:rsid w:val="0078633B"/>
    <w:rsid w:val="007868AF"/>
    <w:rsid w:val="007A409B"/>
    <w:rsid w:val="008143C2"/>
    <w:rsid w:val="00826CDE"/>
    <w:rsid w:val="00860A91"/>
    <w:rsid w:val="00894C94"/>
    <w:rsid w:val="008A5FC8"/>
    <w:rsid w:val="008B5E39"/>
    <w:rsid w:val="008C305B"/>
    <w:rsid w:val="008D0CA4"/>
    <w:rsid w:val="008D536B"/>
    <w:rsid w:val="008D6A2D"/>
    <w:rsid w:val="008E35B8"/>
    <w:rsid w:val="00905D94"/>
    <w:rsid w:val="00922441"/>
    <w:rsid w:val="00932E7C"/>
    <w:rsid w:val="00941E2A"/>
    <w:rsid w:val="00952E49"/>
    <w:rsid w:val="00967951"/>
    <w:rsid w:val="00974D35"/>
    <w:rsid w:val="009771F9"/>
    <w:rsid w:val="009856D3"/>
    <w:rsid w:val="009A3DA7"/>
    <w:rsid w:val="009C536F"/>
    <w:rsid w:val="009D47A6"/>
    <w:rsid w:val="00A140E0"/>
    <w:rsid w:val="00A1439D"/>
    <w:rsid w:val="00A303F7"/>
    <w:rsid w:val="00A30F61"/>
    <w:rsid w:val="00A34DC9"/>
    <w:rsid w:val="00A40805"/>
    <w:rsid w:val="00A44720"/>
    <w:rsid w:val="00A84B49"/>
    <w:rsid w:val="00A87323"/>
    <w:rsid w:val="00AA4656"/>
    <w:rsid w:val="00AA6883"/>
    <w:rsid w:val="00B05C00"/>
    <w:rsid w:val="00B2618D"/>
    <w:rsid w:val="00B36CBC"/>
    <w:rsid w:val="00B472E0"/>
    <w:rsid w:val="00B632B0"/>
    <w:rsid w:val="00B727F7"/>
    <w:rsid w:val="00B90004"/>
    <w:rsid w:val="00BB365F"/>
    <w:rsid w:val="00BB4390"/>
    <w:rsid w:val="00BB5048"/>
    <w:rsid w:val="00C053C9"/>
    <w:rsid w:val="00C44A96"/>
    <w:rsid w:val="00C45559"/>
    <w:rsid w:val="00C538B9"/>
    <w:rsid w:val="00C7394A"/>
    <w:rsid w:val="00C81B05"/>
    <w:rsid w:val="00C96F2B"/>
    <w:rsid w:val="00CA6775"/>
    <w:rsid w:val="00CB005A"/>
    <w:rsid w:val="00CD3F0D"/>
    <w:rsid w:val="00CD656F"/>
    <w:rsid w:val="00CE1C31"/>
    <w:rsid w:val="00CF6857"/>
    <w:rsid w:val="00CF7245"/>
    <w:rsid w:val="00D23345"/>
    <w:rsid w:val="00D25ECA"/>
    <w:rsid w:val="00D25F01"/>
    <w:rsid w:val="00D26937"/>
    <w:rsid w:val="00DB5FD3"/>
    <w:rsid w:val="00DC6A74"/>
    <w:rsid w:val="00DE7539"/>
    <w:rsid w:val="00DF352A"/>
    <w:rsid w:val="00E26D81"/>
    <w:rsid w:val="00E808C0"/>
    <w:rsid w:val="00EA1245"/>
    <w:rsid w:val="00EA2FCC"/>
    <w:rsid w:val="00EA5B0A"/>
    <w:rsid w:val="00EA5E06"/>
    <w:rsid w:val="00EA5FD7"/>
    <w:rsid w:val="00EB22CD"/>
    <w:rsid w:val="00ED1840"/>
    <w:rsid w:val="00F067FF"/>
    <w:rsid w:val="00F20DC7"/>
    <w:rsid w:val="00F22D7F"/>
    <w:rsid w:val="00F2373E"/>
    <w:rsid w:val="00F63435"/>
    <w:rsid w:val="00F74749"/>
    <w:rsid w:val="00F840AB"/>
    <w:rsid w:val="00FE28F9"/>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1DE6A288-B267-4BDD-B5F3-52F6747B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CEB40-53B3-4B7B-A848-06C70040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9578</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MINISTERO INTERNO</dc:creator>
  <cp:lastModifiedBy>Paola Santoni</cp:lastModifiedBy>
  <cp:revision>2</cp:revision>
  <cp:lastPrinted>2020-01-22T09:48:00Z</cp:lastPrinted>
  <dcterms:created xsi:type="dcterms:W3CDTF">2024-02-13T15:41:00Z</dcterms:created>
  <dcterms:modified xsi:type="dcterms:W3CDTF">2024-02-13T15:41:00Z</dcterms:modified>
</cp:coreProperties>
</file>