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EDC0" w14:textId="77777777" w:rsidR="00CF77F5" w:rsidRDefault="00CF77F5" w:rsidP="00E41656">
      <w:pPr>
        <w:pStyle w:val="Stile"/>
        <w:spacing w:before="422" w:line="345" w:lineRule="exact"/>
        <w:ind w:left="1180" w:right="734"/>
        <w:jc w:val="both"/>
        <w:rPr>
          <w:rFonts w:ascii="Tahoma" w:hAnsi="Tahoma" w:cs="Tahoma"/>
          <w:bCs/>
          <w:i/>
          <w:u w:val="single"/>
        </w:rPr>
      </w:pPr>
      <w:r>
        <w:rPr>
          <w:rFonts w:ascii="Tahoma" w:hAnsi="Tahoma" w:cs="Tahoma"/>
          <w:bCs/>
          <w:i/>
          <w:u w:val="single"/>
        </w:rPr>
        <w:t xml:space="preserve">AVVISO INDAGINE DI MERCATO RICERCA IMMOBILE IN </w:t>
      </w:r>
      <w:r>
        <w:rPr>
          <w:rFonts w:ascii="Tahoma" w:hAnsi="Tahoma" w:cs="Tahoma"/>
          <w:bCs/>
          <w:i/>
          <w:u w:val="single"/>
        </w:rPr>
        <w:br/>
        <w:t>LOCAZIONE PASSIVA</w:t>
      </w:r>
      <w:r w:rsidR="00E077AC">
        <w:rPr>
          <w:rFonts w:ascii="Tahoma" w:hAnsi="Tahoma" w:cs="Tahoma"/>
          <w:bCs/>
          <w:i/>
          <w:u w:val="single"/>
        </w:rPr>
        <w:t xml:space="preserve"> AD USO CASERMA DEI CARABINIERI</w:t>
      </w:r>
    </w:p>
    <w:p w14:paraId="1AA7CCAC" w14:textId="77777777" w:rsidR="00CF77F5" w:rsidRDefault="00CF77F5" w:rsidP="00CF77F5">
      <w:pPr>
        <w:pStyle w:val="Stile"/>
        <w:spacing w:before="465" w:line="350" w:lineRule="exact"/>
        <w:ind w:left="528" w:right="14"/>
        <w:jc w:val="both"/>
        <w:rPr>
          <w:rFonts w:ascii="Arial" w:hAnsi="Arial" w:cs="Arial"/>
        </w:rPr>
      </w:pPr>
      <w:r>
        <w:rPr>
          <w:rFonts w:ascii="Arial" w:hAnsi="Arial" w:cs="Arial"/>
        </w:rPr>
        <w:t>La Prefettura-Ufficio Territoriale del Governo di Ascoli Piceno con sede in Piazza Simonetti n.36</w:t>
      </w:r>
    </w:p>
    <w:p w14:paraId="3263A7DE" w14:textId="77777777" w:rsidR="00CF77F5" w:rsidRDefault="00CF77F5" w:rsidP="00CF77F5">
      <w:pPr>
        <w:pStyle w:val="Stile"/>
        <w:spacing w:before="465" w:line="350" w:lineRule="exact"/>
        <w:ind w:left="528" w:right="14"/>
        <w:jc w:val="center"/>
        <w:rPr>
          <w:rFonts w:ascii="Arial" w:hAnsi="Arial" w:cs="Arial"/>
        </w:rPr>
      </w:pPr>
      <w:r>
        <w:rPr>
          <w:rFonts w:ascii="Arial" w:hAnsi="Arial" w:cs="Arial"/>
        </w:rPr>
        <w:t>RENDE NOTO</w:t>
      </w:r>
    </w:p>
    <w:p w14:paraId="342BD122" w14:textId="77777777" w:rsidR="00CF77F5" w:rsidRDefault="00CF77F5" w:rsidP="00CF77F5">
      <w:pPr>
        <w:pStyle w:val="Stile"/>
        <w:spacing w:before="216" w:line="340" w:lineRule="exact"/>
        <w:ind w:left="567" w:right="33"/>
        <w:jc w:val="both"/>
        <w:rPr>
          <w:rFonts w:ascii="Arial" w:hAnsi="Arial" w:cs="Arial"/>
        </w:rPr>
      </w:pPr>
      <w:r>
        <w:rPr>
          <w:rFonts w:ascii="Arial" w:hAnsi="Arial" w:cs="Arial"/>
        </w:rPr>
        <w:t xml:space="preserve">in attuazione della disposizione dì cui all'art. 2, comma 222, della legge 23 dicembre </w:t>
      </w:r>
      <w:r>
        <w:rPr>
          <w:rFonts w:ascii="Arial" w:hAnsi="Arial" w:cs="Arial"/>
        </w:rPr>
        <w:br/>
        <w:t xml:space="preserve">2009, n. 191 e successive integrazioni e modificazioni, il proprio interesse ad avviare un'indagine di mercato allo scopo di individuare </w:t>
      </w:r>
      <w:r w:rsidR="0065447B">
        <w:rPr>
          <w:rFonts w:ascii="Arial" w:hAnsi="Arial" w:cs="Arial"/>
        </w:rPr>
        <w:t>nel</w:t>
      </w:r>
      <w:r>
        <w:rPr>
          <w:rFonts w:ascii="Arial" w:hAnsi="Arial" w:cs="Arial"/>
        </w:rPr>
        <w:t xml:space="preserve"> Comune di </w:t>
      </w:r>
      <w:r w:rsidR="006D00B7">
        <w:rPr>
          <w:rFonts w:ascii="Arial" w:hAnsi="Arial" w:cs="Arial"/>
        </w:rPr>
        <w:t>Folignano</w:t>
      </w:r>
      <w:r>
        <w:rPr>
          <w:rFonts w:ascii="Arial" w:hAnsi="Arial" w:cs="Arial"/>
        </w:rPr>
        <w:t xml:space="preserve"> </w:t>
      </w:r>
      <w:r w:rsidR="0065447B">
        <w:rPr>
          <w:rFonts w:ascii="Arial" w:hAnsi="Arial" w:cs="Arial"/>
        </w:rPr>
        <w:t>di</w:t>
      </w:r>
      <w:r>
        <w:rPr>
          <w:rFonts w:ascii="Arial" w:hAnsi="Arial" w:cs="Arial"/>
        </w:rPr>
        <w:t xml:space="preserve"> questa provincia,  un immobile da condurre in lo</w:t>
      </w:r>
      <w:r w:rsidR="0065447B">
        <w:rPr>
          <w:rFonts w:ascii="Arial" w:hAnsi="Arial" w:cs="Arial"/>
        </w:rPr>
        <w:t>cazione passiva per adibirlo a</w:t>
      </w:r>
      <w:r>
        <w:rPr>
          <w:rFonts w:ascii="Arial" w:hAnsi="Arial" w:cs="Arial"/>
        </w:rPr>
        <w:t xml:space="preserve"> C</w:t>
      </w:r>
      <w:r w:rsidR="0065447B">
        <w:rPr>
          <w:rFonts w:ascii="Arial" w:hAnsi="Arial" w:cs="Arial"/>
        </w:rPr>
        <w:t>aserma dei</w:t>
      </w:r>
      <w:r>
        <w:rPr>
          <w:rFonts w:ascii="Arial" w:hAnsi="Arial" w:cs="Arial"/>
        </w:rPr>
        <w:t xml:space="preserve"> Carabinieri  di </w:t>
      </w:r>
      <w:r w:rsidR="006D00B7">
        <w:rPr>
          <w:rFonts w:ascii="Arial" w:hAnsi="Arial" w:cs="Arial"/>
        </w:rPr>
        <w:t>Folignano</w:t>
      </w:r>
      <w:r>
        <w:rPr>
          <w:rFonts w:ascii="Arial" w:hAnsi="Arial" w:cs="Arial"/>
        </w:rPr>
        <w:t xml:space="preserve">. </w:t>
      </w:r>
    </w:p>
    <w:p w14:paraId="1002C4E5" w14:textId="77777777" w:rsidR="00CF77F5" w:rsidRDefault="00CF77F5" w:rsidP="00CF77F5">
      <w:pPr>
        <w:pStyle w:val="Stile"/>
        <w:spacing w:before="225" w:line="340" w:lineRule="exact"/>
        <w:ind w:left="528" w:right="4"/>
        <w:jc w:val="both"/>
        <w:rPr>
          <w:rFonts w:ascii="Arial" w:hAnsi="Arial" w:cs="Arial"/>
        </w:rPr>
      </w:pPr>
      <w:r>
        <w:rPr>
          <w:rFonts w:ascii="Arial" w:hAnsi="Arial" w:cs="Arial"/>
        </w:rPr>
        <w:t xml:space="preserve">Il presente avviso, finalizzato ad una ricerca/indagine di mercato, non costituisce </w:t>
      </w:r>
      <w:r>
        <w:rPr>
          <w:rFonts w:ascii="Arial" w:hAnsi="Arial" w:cs="Arial"/>
        </w:rPr>
        <w:br/>
        <w:t xml:space="preserve">avvio di una procedura di gara pubblica né proposta contrattuale e, pertanto, le </w:t>
      </w:r>
      <w:r>
        <w:rPr>
          <w:rFonts w:ascii="Arial" w:hAnsi="Arial" w:cs="Arial"/>
        </w:rPr>
        <w:br/>
        <w:t xml:space="preserve">proposte di offerta che perverranno non saranno in alcun modo vincolanti per </w:t>
      </w:r>
      <w:r>
        <w:rPr>
          <w:rFonts w:ascii="Arial" w:hAnsi="Arial" w:cs="Arial"/>
        </w:rPr>
        <w:br/>
        <w:t xml:space="preserve">l'Amministrazione che rimane libera, a suo insindacabile giudizio, </w:t>
      </w:r>
      <w:r>
        <w:rPr>
          <w:rFonts w:ascii="Arial" w:hAnsi="Arial" w:cs="Arial"/>
          <w:bCs/>
          <w:w w:val="82"/>
        </w:rPr>
        <w:t xml:space="preserve">di </w:t>
      </w:r>
      <w:r>
        <w:rPr>
          <w:rFonts w:ascii="Arial" w:hAnsi="Arial" w:cs="Arial"/>
        </w:rPr>
        <w:t xml:space="preserve">interrompere in </w:t>
      </w:r>
      <w:r>
        <w:rPr>
          <w:rFonts w:ascii="Arial" w:hAnsi="Arial" w:cs="Arial"/>
        </w:rPr>
        <w:br/>
        <w:t>qualsiasi momento la presente procedura e avviare altra procedura, di non selezionare alcuna offerta, ovvero di modificare o revocare l'avviso medesimo, nonché</w:t>
      </w:r>
      <w:r w:rsidR="002E5B06">
        <w:rPr>
          <w:rFonts w:ascii="Arial" w:hAnsi="Arial" w:cs="Arial"/>
        </w:rPr>
        <w:t xml:space="preserve"> </w:t>
      </w:r>
      <w:r>
        <w:rPr>
          <w:rFonts w:ascii="Arial" w:hAnsi="Arial" w:cs="Arial"/>
        </w:rPr>
        <w:t xml:space="preserve">la facoltà di recedere dalle trattative senza obbligo di motivazione, qualsiasi sia il grado di avanzamento dell'iter. Nessun diritto sorge, conseguentemente, in capo all'offerente per  il semplice fatto della presentazione della proposta di offerta. </w:t>
      </w:r>
    </w:p>
    <w:p w14:paraId="554839DD" w14:textId="77777777" w:rsidR="00CF77F5" w:rsidRDefault="00CF77F5" w:rsidP="00CF77F5">
      <w:pPr>
        <w:pStyle w:val="Stile"/>
        <w:spacing w:line="350" w:lineRule="exact"/>
        <w:ind w:left="528" w:right="9"/>
        <w:jc w:val="both"/>
        <w:rPr>
          <w:rFonts w:ascii="Arial" w:hAnsi="Arial" w:cs="Arial"/>
        </w:rPr>
      </w:pPr>
      <w:r>
        <w:rPr>
          <w:rFonts w:ascii="Arial" w:hAnsi="Arial" w:cs="Arial"/>
        </w:rPr>
        <w:t xml:space="preserve">L'immobile dovrà avere le seguenti caratteristiche: </w:t>
      </w:r>
    </w:p>
    <w:p w14:paraId="4EE0C7B9" w14:textId="77777777" w:rsidR="00CF77F5" w:rsidRDefault="00CF77F5" w:rsidP="00CF77F5">
      <w:pPr>
        <w:pStyle w:val="Stile"/>
        <w:spacing w:line="384" w:lineRule="exact"/>
        <w:ind w:left="883"/>
        <w:jc w:val="both"/>
        <w:rPr>
          <w:rFonts w:ascii="Arial" w:hAnsi="Arial" w:cs="Arial"/>
          <w:w w:val="111"/>
        </w:rPr>
      </w:pPr>
      <w:r>
        <w:rPr>
          <w:rFonts w:ascii="Arial" w:hAnsi="Arial" w:cs="Arial"/>
          <w:bCs/>
          <w:w w:val="111"/>
        </w:rPr>
        <w:t xml:space="preserve">• </w:t>
      </w:r>
      <w:r>
        <w:rPr>
          <w:rFonts w:ascii="Arial" w:hAnsi="Arial" w:cs="Arial"/>
          <w:w w:val="111"/>
          <w:u w:val="single"/>
        </w:rPr>
        <w:t>Ubicazione</w:t>
      </w:r>
      <w:r>
        <w:rPr>
          <w:rFonts w:ascii="Arial" w:hAnsi="Arial" w:cs="Arial"/>
          <w:w w:val="111"/>
        </w:rPr>
        <w:t xml:space="preserve">: </w:t>
      </w:r>
    </w:p>
    <w:p w14:paraId="205AE863" w14:textId="77777777" w:rsidR="00CF77F5" w:rsidRDefault="00CF77F5" w:rsidP="00CF77F5">
      <w:pPr>
        <w:pStyle w:val="Stile"/>
        <w:numPr>
          <w:ilvl w:val="0"/>
          <w:numId w:val="10"/>
        </w:numPr>
        <w:spacing w:line="350" w:lineRule="exact"/>
        <w:ind w:right="9"/>
        <w:jc w:val="both"/>
        <w:rPr>
          <w:rFonts w:ascii="Arial" w:hAnsi="Arial" w:cs="Arial"/>
        </w:rPr>
      </w:pPr>
      <w:r>
        <w:rPr>
          <w:rFonts w:ascii="Arial" w:hAnsi="Arial" w:cs="Arial"/>
        </w:rPr>
        <w:t xml:space="preserve">L'immobile dovrà essere situato nell'ambito del Comune di </w:t>
      </w:r>
      <w:r w:rsidR="006D00B7">
        <w:rPr>
          <w:rFonts w:ascii="Arial" w:hAnsi="Arial" w:cs="Arial"/>
        </w:rPr>
        <w:t>Folignano</w:t>
      </w:r>
      <w:r>
        <w:rPr>
          <w:rFonts w:ascii="Arial" w:hAnsi="Arial" w:cs="Arial"/>
        </w:rPr>
        <w:t xml:space="preserve">; </w:t>
      </w:r>
    </w:p>
    <w:p w14:paraId="5A91F22F" w14:textId="77777777" w:rsidR="00CF77F5" w:rsidRDefault="00CF77F5" w:rsidP="00CF77F5">
      <w:pPr>
        <w:pStyle w:val="Stile"/>
        <w:spacing w:line="369" w:lineRule="exact"/>
        <w:ind w:left="888"/>
        <w:jc w:val="both"/>
        <w:rPr>
          <w:rFonts w:ascii="Arial" w:hAnsi="Arial" w:cs="Arial"/>
          <w:bCs/>
          <w:w w:val="106"/>
        </w:rPr>
      </w:pPr>
      <w:r>
        <w:rPr>
          <w:rFonts w:ascii="Arial" w:hAnsi="Arial" w:cs="Arial"/>
          <w:bCs/>
          <w:w w:val="106"/>
        </w:rPr>
        <w:t xml:space="preserve">• </w:t>
      </w:r>
      <w:r>
        <w:rPr>
          <w:rFonts w:ascii="Arial" w:hAnsi="Arial" w:cs="Arial"/>
          <w:bCs/>
          <w:w w:val="106"/>
          <w:u w:val="single"/>
        </w:rPr>
        <w:t>Dimensioni</w:t>
      </w:r>
      <w:r>
        <w:rPr>
          <w:rFonts w:ascii="Arial" w:hAnsi="Arial" w:cs="Arial"/>
          <w:bCs/>
          <w:w w:val="106"/>
        </w:rPr>
        <w:t xml:space="preserve">: </w:t>
      </w:r>
    </w:p>
    <w:p w14:paraId="2C04D535" w14:textId="77777777" w:rsidR="00CF77F5" w:rsidRDefault="00CF77F5" w:rsidP="00CF77F5">
      <w:pPr>
        <w:pStyle w:val="Stile"/>
        <w:numPr>
          <w:ilvl w:val="0"/>
          <w:numId w:val="11"/>
        </w:numPr>
        <w:spacing w:line="369" w:lineRule="exact"/>
        <w:jc w:val="both"/>
        <w:rPr>
          <w:rFonts w:ascii="Arial" w:hAnsi="Arial" w:cs="Arial"/>
          <w:bCs/>
          <w:w w:val="106"/>
        </w:rPr>
      </w:pPr>
      <w:r>
        <w:rPr>
          <w:rFonts w:ascii="Arial" w:hAnsi="Arial" w:cs="Arial"/>
          <w:bCs/>
          <w:w w:val="106"/>
        </w:rPr>
        <w:t xml:space="preserve">superficie utile abitabile di circa </w:t>
      </w:r>
      <w:r w:rsidR="006D00B7">
        <w:rPr>
          <w:rFonts w:ascii="Arial" w:hAnsi="Arial" w:cs="Arial"/>
          <w:bCs/>
          <w:w w:val="106"/>
        </w:rPr>
        <w:t>615</w:t>
      </w:r>
      <w:r>
        <w:rPr>
          <w:rFonts w:ascii="Arial" w:hAnsi="Arial" w:cs="Arial"/>
          <w:bCs/>
          <w:w w:val="106"/>
        </w:rPr>
        <w:t>mq., esclusi box e cantina;</w:t>
      </w:r>
    </w:p>
    <w:p w14:paraId="50742DD1" w14:textId="77777777" w:rsidR="00CF77F5" w:rsidRDefault="00CF77F5" w:rsidP="00CF77F5">
      <w:pPr>
        <w:pStyle w:val="Stile"/>
        <w:numPr>
          <w:ilvl w:val="0"/>
          <w:numId w:val="11"/>
        </w:numPr>
        <w:spacing w:line="369" w:lineRule="exact"/>
        <w:jc w:val="both"/>
        <w:rPr>
          <w:rFonts w:ascii="Arial" w:hAnsi="Arial" w:cs="Arial"/>
          <w:bCs/>
          <w:w w:val="106"/>
        </w:rPr>
      </w:pPr>
      <w:r>
        <w:rPr>
          <w:rFonts w:ascii="Arial" w:hAnsi="Arial" w:cs="Arial"/>
          <w:bCs/>
          <w:w w:val="106"/>
        </w:rPr>
        <w:t>dotato di stanze doppie  (superficie circa 20 mq.) con bagni (mq.5) annessi ed indipendenti, idonei a garantire adeguati livelli di vivibilità e fruibilità;</w:t>
      </w:r>
    </w:p>
    <w:p w14:paraId="140E836B" w14:textId="77777777" w:rsidR="00CF77F5" w:rsidRDefault="00CF77F5" w:rsidP="00CF77F5">
      <w:pPr>
        <w:pStyle w:val="Stile"/>
        <w:numPr>
          <w:ilvl w:val="0"/>
          <w:numId w:val="11"/>
        </w:numPr>
        <w:spacing w:line="369" w:lineRule="exact"/>
        <w:jc w:val="both"/>
        <w:rPr>
          <w:rFonts w:ascii="Arial" w:hAnsi="Arial" w:cs="Arial"/>
          <w:bCs/>
          <w:w w:val="106"/>
        </w:rPr>
      </w:pPr>
      <w:r>
        <w:rPr>
          <w:rFonts w:ascii="Arial" w:hAnsi="Arial" w:cs="Arial"/>
          <w:bCs/>
          <w:w w:val="106"/>
        </w:rPr>
        <w:t>dotato di box auto e cantina;</w:t>
      </w:r>
    </w:p>
    <w:p w14:paraId="0BD46735" w14:textId="77777777" w:rsidR="00CF77F5" w:rsidRDefault="00CF77F5" w:rsidP="00CF77F5">
      <w:pPr>
        <w:pStyle w:val="Stile"/>
        <w:spacing w:line="403" w:lineRule="exact"/>
        <w:ind w:left="897"/>
        <w:jc w:val="both"/>
        <w:rPr>
          <w:rFonts w:ascii="Arial" w:hAnsi="Arial" w:cs="Arial"/>
          <w:bCs/>
        </w:rPr>
      </w:pPr>
      <w:r>
        <w:rPr>
          <w:rFonts w:ascii="Arial" w:hAnsi="Arial" w:cs="Arial"/>
          <w:bCs/>
        </w:rPr>
        <w:t xml:space="preserve">• </w:t>
      </w:r>
      <w:r>
        <w:rPr>
          <w:rFonts w:ascii="Arial" w:hAnsi="Arial" w:cs="Arial"/>
          <w:bCs/>
          <w:u w:val="single"/>
        </w:rPr>
        <w:t>Requis</w:t>
      </w:r>
      <w:r>
        <w:rPr>
          <w:rFonts w:ascii="Arial" w:hAnsi="Arial" w:cs="Arial"/>
          <w:bCs/>
        </w:rPr>
        <w:t xml:space="preserve">iti: </w:t>
      </w:r>
    </w:p>
    <w:p w14:paraId="6E880CBB" w14:textId="77777777" w:rsidR="00CF77F5" w:rsidRDefault="00CF77F5" w:rsidP="00CF77F5">
      <w:pPr>
        <w:pStyle w:val="Stile"/>
        <w:spacing w:line="403" w:lineRule="exact"/>
        <w:ind w:left="897"/>
        <w:jc w:val="both"/>
        <w:rPr>
          <w:rFonts w:ascii="Arial" w:hAnsi="Arial" w:cs="Arial"/>
          <w:bCs/>
        </w:rPr>
      </w:pPr>
    </w:p>
    <w:p w14:paraId="745D4FC7" w14:textId="77777777" w:rsidR="00CF77F5" w:rsidRDefault="00CF77F5" w:rsidP="00CF77F5">
      <w:pPr>
        <w:pStyle w:val="Stile"/>
        <w:numPr>
          <w:ilvl w:val="0"/>
          <w:numId w:val="12"/>
        </w:numPr>
        <w:spacing w:line="345" w:lineRule="exact"/>
        <w:jc w:val="both"/>
        <w:rPr>
          <w:rFonts w:ascii="Arial" w:hAnsi="Arial" w:cs="Arial"/>
        </w:rPr>
      </w:pPr>
      <w:r>
        <w:rPr>
          <w:rFonts w:ascii="Arial" w:hAnsi="Arial" w:cs="Arial"/>
        </w:rPr>
        <w:t>possedere le indispensabili condizioni di sicurezza, funzionalità e benessere      del personale;</w:t>
      </w:r>
    </w:p>
    <w:p w14:paraId="3ACA6A39" w14:textId="77777777" w:rsidR="00CF77F5" w:rsidRDefault="00CF77F5" w:rsidP="00CF77F5">
      <w:pPr>
        <w:pStyle w:val="Stile"/>
        <w:numPr>
          <w:ilvl w:val="0"/>
          <w:numId w:val="12"/>
        </w:numPr>
        <w:spacing w:line="345" w:lineRule="exact"/>
        <w:jc w:val="both"/>
        <w:rPr>
          <w:rFonts w:ascii="Arial" w:hAnsi="Arial" w:cs="Arial"/>
        </w:rPr>
      </w:pPr>
      <w:r>
        <w:rPr>
          <w:rFonts w:ascii="Arial" w:hAnsi="Arial" w:cs="Arial"/>
        </w:rPr>
        <w:t>rispettare le vigenti normative in materia urbanistica, antisismica,  e antinfortunistica;</w:t>
      </w:r>
    </w:p>
    <w:p w14:paraId="0259D9F6" w14:textId="77777777" w:rsidR="00CF77F5" w:rsidRDefault="00CF77F5" w:rsidP="00CF77F5">
      <w:pPr>
        <w:pStyle w:val="Stile"/>
        <w:numPr>
          <w:ilvl w:val="0"/>
          <w:numId w:val="12"/>
        </w:numPr>
        <w:spacing w:line="345" w:lineRule="exact"/>
        <w:jc w:val="both"/>
        <w:rPr>
          <w:rFonts w:ascii="Arial" w:hAnsi="Arial" w:cs="Arial"/>
        </w:rPr>
      </w:pPr>
      <w:r>
        <w:rPr>
          <w:rFonts w:ascii="Arial" w:hAnsi="Arial" w:cs="Arial"/>
        </w:rPr>
        <w:t>presentare idonee soluzioni tecnologiche al fine di contenere i costi relativi ai consumi energetici (isolamento termico delle pareti, coibentazione dei solai di copertura ed eventuali impianti fotovoltaici).</w:t>
      </w:r>
    </w:p>
    <w:p w14:paraId="4C0B7042" w14:textId="77777777" w:rsidR="00CF77F5" w:rsidRDefault="00CF77F5" w:rsidP="00CF77F5">
      <w:pPr>
        <w:pStyle w:val="Stile"/>
        <w:spacing w:line="345" w:lineRule="exact"/>
        <w:jc w:val="both"/>
        <w:rPr>
          <w:rFonts w:ascii="Arial" w:hAnsi="Arial" w:cs="Arial"/>
          <w:w w:val="106"/>
          <w:u w:val="single"/>
        </w:rPr>
      </w:pPr>
      <w:r>
        <w:rPr>
          <w:rFonts w:ascii="Arial" w:hAnsi="Arial" w:cs="Arial"/>
        </w:rPr>
        <w:t xml:space="preserve">  </w:t>
      </w:r>
      <w:r>
        <w:rPr>
          <w:rFonts w:ascii="Arial" w:hAnsi="Arial" w:cs="Arial"/>
        </w:rPr>
        <w:br/>
      </w:r>
      <w:r>
        <w:rPr>
          <w:rFonts w:ascii="Arial" w:hAnsi="Arial" w:cs="Arial"/>
          <w:bCs/>
          <w:u w:val="single"/>
        </w:rPr>
        <w:t xml:space="preserve">MODALITA' DI PRESENTAZIONE DELLA PROPOSTA </w:t>
      </w:r>
      <w:r>
        <w:rPr>
          <w:rFonts w:ascii="Arial" w:hAnsi="Arial" w:cs="Arial"/>
          <w:w w:val="106"/>
          <w:u w:val="single"/>
        </w:rPr>
        <w:t xml:space="preserve">DI OFFERTA </w:t>
      </w:r>
    </w:p>
    <w:p w14:paraId="6DDE6F2A" w14:textId="77777777" w:rsidR="00CF77F5" w:rsidRDefault="00CF77F5" w:rsidP="00CF77F5">
      <w:pPr>
        <w:pStyle w:val="Stile"/>
        <w:spacing w:before="153" w:line="340" w:lineRule="exact"/>
        <w:ind w:left="364" w:right="5"/>
        <w:jc w:val="both"/>
        <w:rPr>
          <w:rFonts w:ascii="Arial" w:hAnsi="Arial" w:cs="Arial"/>
        </w:rPr>
      </w:pPr>
      <w:r>
        <w:rPr>
          <w:rFonts w:ascii="Arial" w:hAnsi="Arial" w:cs="Arial"/>
        </w:rPr>
        <w:t xml:space="preserve">Alla presente procedura possono partecipare tutti i soggetti (siano esse persone fisiche </w:t>
      </w:r>
      <w:r>
        <w:rPr>
          <w:rFonts w:ascii="Arial" w:hAnsi="Arial" w:cs="Arial"/>
          <w:i/>
          <w:iCs/>
        </w:rPr>
        <w:t xml:space="preserve">e/o </w:t>
      </w:r>
      <w:r>
        <w:rPr>
          <w:rFonts w:ascii="Arial" w:hAnsi="Arial" w:cs="Arial"/>
        </w:rPr>
        <w:t xml:space="preserve">giuridiche) proprietari di immobili rispondenti ai requisiti qui indicati. </w:t>
      </w:r>
    </w:p>
    <w:p w14:paraId="095B9147" w14:textId="77777777" w:rsidR="00CF77F5" w:rsidRDefault="00CF77F5" w:rsidP="00CF77F5">
      <w:pPr>
        <w:pStyle w:val="Stile"/>
        <w:spacing w:line="340" w:lineRule="exact"/>
        <w:ind w:left="364" w:right="5"/>
        <w:jc w:val="both"/>
        <w:rPr>
          <w:rFonts w:ascii="Arial" w:hAnsi="Arial" w:cs="Arial"/>
        </w:rPr>
      </w:pPr>
      <w:r>
        <w:rPr>
          <w:rFonts w:ascii="Arial" w:hAnsi="Arial" w:cs="Arial"/>
        </w:rPr>
        <w:t xml:space="preserve">Modalità di presentazione della proposta di offerta. </w:t>
      </w:r>
    </w:p>
    <w:p w14:paraId="18E0FD61" w14:textId="77777777" w:rsidR="00CF77F5" w:rsidRDefault="00CF77F5" w:rsidP="00CF77F5">
      <w:pPr>
        <w:pStyle w:val="Stile"/>
        <w:spacing w:before="350" w:line="340" w:lineRule="exact"/>
        <w:ind w:left="412" w:right="14"/>
        <w:jc w:val="both"/>
        <w:rPr>
          <w:rFonts w:ascii="Arial" w:hAnsi="Arial" w:cs="Arial"/>
        </w:rPr>
      </w:pPr>
      <w:r>
        <w:rPr>
          <w:rFonts w:ascii="Arial" w:hAnsi="Arial" w:cs="Arial"/>
        </w:rPr>
        <w:t xml:space="preserve">La proposta di offerta, corredata della documentazione sotto indicata, dovrà essere </w:t>
      </w:r>
      <w:r>
        <w:rPr>
          <w:rFonts w:ascii="Arial" w:hAnsi="Arial" w:cs="Arial"/>
        </w:rPr>
        <w:br/>
        <w:t xml:space="preserve">inserito in un unico plico chiuso e sigillato, controfirmato sui lembi di chiusura, su cui  sarà apposta la seguente dicitura: </w:t>
      </w:r>
    </w:p>
    <w:p w14:paraId="0A6528A4" w14:textId="77777777" w:rsidR="00CF77F5" w:rsidRDefault="00CF77F5" w:rsidP="00CF77F5">
      <w:pPr>
        <w:pStyle w:val="Stile"/>
        <w:spacing w:before="158" w:line="340" w:lineRule="exact"/>
        <w:ind w:left="426" w:right="24"/>
        <w:jc w:val="both"/>
        <w:rPr>
          <w:rFonts w:ascii="Arial" w:hAnsi="Arial" w:cs="Arial"/>
          <w:u w:val="single"/>
        </w:rPr>
      </w:pPr>
      <w:r>
        <w:rPr>
          <w:rFonts w:ascii="Arial" w:hAnsi="Arial" w:cs="Arial"/>
          <w:u w:val="single"/>
        </w:rPr>
        <w:t xml:space="preserve">"Offerta per immobile da destinare ad alloggio di servizio per la Caserma dei Carabinieri di </w:t>
      </w:r>
      <w:r w:rsidR="006D00B7">
        <w:rPr>
          <w:rFonts w:ascii="Arial" w:hAnsi="Arial" w:cs="Arial"/>
          <w:u w:val="single"/>
        </w:rPr>
        <w:t>Folignano</w:t>
      </w:r>
      <w:r>
        <w:rPr>
          <w:rFonts w:ascii="Arial" w:hAnsi="Arial" w:cs="Arial"/>
          <w:u w:val="single"/>
        </w:rPr>
        <w:t xml:space="preserve">" </w:t>
      </w:r>
    </w:p>
    <w:p w14:paraId="65D4CA1B" w14:textId="77777777" w:rsidR="00CF77F5" w:rsidRDefault="00CF77F5" w:rsidP="00CF77F5">
      <w:pPr>
        <w:pStyle w:val="Stile"/>
        <w:spacing w:before="350" w:line="340" w:lineRule="exact"/>
        <w:ind w:left="422" w:right="24"/>
        <w:jc w:val="both"/>
        <w:rPr>
          <w:rFonts w:ascii="Arial" w:hAnsi="Arial" w:cs="Arial"/>
        </w:rPr>
      </w:pPr>
      <w:r>
        <w:rPr>
          <w:rFonts w:ascii="Arial" w:hAnsi="Arial" w:cs="Arial"/>
        </w:rPr>
        <w:t xml:space="preserve">Il predetto plico dovrà pervenire mediante raccomandata A.R. o consegnata a mano </w:t>
      </w:r>
      <w:r>
        <w:rPr>
          <w:rFonts w:ascii="Arial" w:hAnsi="Arial" w:cs="Arial"/>
          <w:b/>
        </w:rPr>
        <w:t xml:space="preserve">entro e non oltre le ore 13.00 del giorno </w:t>
      </w:r>
      <w:r w:rsidR="00F55B6C">
        <w:rPr>
          <w:rFonts w:ascii="Arial" w:hAnsi="Arial" w:cs="Arial"/>
          <w:b/>
        </w:rPr>
        <w:t>15 settembre</w:t>
      </w:r>
      <w:r>
        <w:rPr>
          <w:rFonts w:ascii="Arial" w:hAnsi="Arial" w:cs="Arial"/>
          <w:b/>
        </w:rPr>
        <w:t xml:space="preserve"> 20</w:t>
      </w:r>
      <w:r w:rsidR="006D00B7">
        <w:rPr>
          <w:rFonts w:ascii="Arial" w:hAnsi="Arial" w:cs="Arial"/>
          <w:b/>
        </w:rPr>
        <w:t>23</w:t>
      </w:r>
      <w:r>
        <w:rPr>
          <w:rFonts w:ascii="Arial" w:hAnsi="Arial" w:cs="Arial"/>
          <w:b/>
        </w:rPr>
        <w:t xml:space="preserve"> </w:t>
      </w:r>
      <w:r>
        <w:rPr>
          <w:rFonts w:ascii="Arial" w:hAnsi="Arial" w:cs="Arial"/>
        </w:rPr>
        <w:t xml:space="preserve">al seguente indirizzo: </w:t>
      </w:r>
    </w:p>
    <w:p w14:paraId="2F5A664B" w14:textId="77777777" w:rsidR="00CF77F5" w:rsidRDefault="00CF77F5" w:rsidP="00CF77F5">
      <w:pPr>
        <w:pStyle w:val="Stile"/>
        <w:spacing w:before="350" w:line="340" w:lineRule="exact"/>
        <w:ind w:left="431"/>
        <w:jc w:val="both"/>
        <w:rPr>
          <w:rFonts w:ascii="Arial" w:hAnsi="Arial" w:cs="Arial"/>
        </w:rPr>
      </w:pPr>
      <w:r>
        <w:rPr>
          <w:rFonts w:ascii="Arial" w:hAnsi="Arial" w:cs="Arial"/>
        </w:rPr>
        <w:t>PREFETTURA – UTG  ASCOLI PICENO Piazza Simonetti, 36  63100 Ascoli Piceno  - Servizio Contabilità e Gestione Finanziaria -  dalle ore 10,00 alle ore 13,00.</w:t>
      </w:r>
    </w:p>
    <w:p w14:paraId="3A132815" w14:textId="77777777" w:rsidR="00CF77F5" w:rsidRDefault="00CF77F5" w:rsidP="00CF77F5">
      <w:pPr>
        <w:pStyle w:val="Stile"/>
        <w:spacing w:before="350" w:line="340" w:lineRule="exact"/>
        <w:ind w:left="420" w:right="-1"/>
        <w:rPr>
          <w:rFonts w:ascii="Arial" w:hAnsi="Arial" w:cs="Arial"/>
        </w:rPr>
      </w:pPr>
      <w:r>
        <w:rPr>
          <w:rFonts w:ascii="Arial" w:hAnsi="Arial" w:cs="Arial"/>
        </w:rPr>
        <w:t>Sul plico di spedizione dovranno essere chiaramente indicati i</w:t>
      </w:r>
      <w:r>
        <w:rPr>
          <w:rFonts w:ascii="Arial" w:hAnsi="Arial" w:cs="Arial"/>
          <w:i/>
          <w:iCs/>
          <w:w w:val="80"/>
        </w:rPr>
        <w:t xml:space="preserve"> </w:t>
      </w:r>
      <w:r>
        <w:rPr>
          <w:rFonts w:ascii="Arial" w:hAnsi="Arial" w:cs="Arial"/>
        </w:rPr>
        <w:t>dati del mittente (generalità, indirizzo, recapiti).</w:t>
      </w:r>
    </w:p>
    <w:p w14:paraId="0BF5897F" w14:textId="77777777" w:rsidR="00CF77F5" w:rsidRDefault="00CF77F5" w:rsidP="00CF77F5">
      <w:pPr>
        <w:pStyle w:val="Stile"/>
        <w:spacing w:before="350" w:line="340" w:lineRule="exact"/>
        <w:ind w:left="420" w:right="-1"/>
        <w:jc w:val="both"/>
        <w:rPr>
          <w:rFonts w:ascii="Arial" w:hAnsi="Arial" w:cs="Arial"/>
        </w:rPr>
      </w:pPr>
      <w:r>
        <w:rPr>
          <w:rFonts w:ascii="Arial" w:hAnsi="Arial" w:cs="Arial"/>
        </w:rPr>
        <w:t xml:space="preserve">La proposta di offerta trasmessa per posta sarà a totale rischio e spese del mittente, anche in caso di disguidi postali o ad altre cause non imputabili all'amministrazione e </w:t>
      </w:r>
      <w:r>
        <w:rPr>
          <w:rFonts w:ascii="Arial" w:hAnsi="Arial" w:cs="Arial"/>
        </w:rPr>
        <w:br/>
        <w:t xml:space="preserve">per la data e ora della ricezione farà fede il timbro a data dell'ufficio postale accettante. </w:t>
      </w:r>
    </w:p>
    <w:p w14:paraId="65A874C6" w14:textId="77777777" w:rsidR="00CF77F5" w:rsidRDefault="00CF77F5" w:rsidP="00CF77F5">
      <w:pPr>
        <w:pStyle w:val="Stile"/>
        <w:spacing w:line="340" w:lineRule="exact"/>
        <w:ind w:left="422" w:right="14"/>
        <w:jc w:val="both"/>
        <w:rPr>
          <w:rFonts w:ascii="Arial" w:hAnsi="Arial" w:cs="Arial"/>
        </w:rPr>
      </w:pPr>
      <w:r>
        <w:rPr>
          <w:rFonts w:ascii="Arial" w:hAnsi="Arial" w:cs="Arial"/>
        </w:rPr>
        <w:t xml:space="preserve">Le proposte che perverranno oltre la data stabilita non verranno prese in considerazione  avuto riguardo alla natura della presente indagine di mercato e alla necessità di definire </w:t>
      </w:r>
      <w:r>
        <w:rPr>
          <w:rFonts w:ascii="Arial" w:hAnsi="Arial" w:cs="Arial"/>
        </w:rPr>
        <w:lastRenderedPageBreak/>
        <w:t xml:space="preserve">tempestivamente  l'attività conoscitiva di che trattasi. </w:t>
      </w:r>
    </w:p>
    <w:p w14:paraId="0A94AD25" w14:textId="77777777" w:rsidR="00CF77F5" w:rsidRDefault="00CF77F5" w:rsidP="00CF77F5">
      <w:pPr>
        <w:pStyle w:val="Stile"/>
        <w:spacing w:line="340" w:lineRule="exact"/>
        <w:ind w:left="422" w:right="24"/>
        <w:jc w:val="both"/>
        <w:rPr>
          <w:rFonts w:ascii="Arial" w:hAnsi="Arial" w:cs="Arial"/>
        </w:rPr>
      </w:pPr>
      <w:r>
        <w:rPr>
          <w:rFonts w:ascii="Arial" w:hAnsi="Arial" w:cs="Arial"/>
        </w:rPr>
        <w:t xml:space="preserve">Il plico dovrà contenere la seguente dichiarazione e documentazione, debitamente </w:t>
      </w:r>
      <w:r>
        <w:rPr>
          <w:rFonts w:ascii="Arial" w:hAnsi="Arial" w:cs="Arial"/>
        </w:rPr>
        <w:br/>
        <w:t xml:space="preserve">sottoscritta dal soggetto giuridicamente legittimato: </w:t>
      </w:r>
    </w:p>
    <w:p w14:paraId="04C3166C" w14:textId="77777777" w:rsidR="00CF77F5" w:rsidRDefault="00CF77F5" w:rsidP="00CF77F5">
      <w:pPr>
        <w:pStyle w:val="Stile"/>
        <w:spacing w:line="340" w:lineRule="exact"/>
        <w:ind w:left="422" w:right="14"/>
        <w:jc w:val="both"/>
        <w:rPr>
          <w:rFonts w:ascii="Arial" w:hAnsi="Arial" w:cs="Arial"/>
        </w:rPr>
      </w:pPr>
      <w:r>
        <w:rPr>
          <w:rFonts w:ascii="Arial" w:hAnsi="Arial" w:cs="Arial"/>
        </w:rPr>
        <w:t xml:space="preserve">1) dichiarazione resa, ai sensi e per gli effetti degli artt. 46, 47 e 76 del D.P.R. n. </w:t>
      </w:r>
      <w:r>
        <w:rPr>
          <w:rFonts w:ascii="Arial" w:hAnsi="Arial" w:cs="Arial"/>
        </w:rPr>
        <w:br/>
        <w:t xml:space="preserve">445/2000, con la quale il soggetto giuridicamente legittimato, assumendosene la piena  responsabilità, attesti: </w:t>
      </w:r>
    </w:p>
    <w:p w14:paraId="4B3FE6A1" w14:textId="77777777" w:rsidR="00CF77F5" w:rsidRDefault="00CF77F5" w:rsidP="00CF77F5">
      <w:pPr>
        <w:pStyle w:val="Stile"/>
        <w:numPr>
          <w:ilvl w:val="0"/>
          <w:numId w:val="13"/>
        </w:numPr>
        <w:spacing w:line="340" w:lineRule="exact"/>
        <w:ind w:right="14"/>
        <w:rPr>
          <w:rFonts w:ascii="Arial" w:hAnsi="Arial" w:cs="Arial"/>
        </w:rPr>
      </w:pPr>
      <w:r>
        <w:rPr>
          <w:rFonts w:ascii="Arial" w:hAnsi="Arial" w:cs="Arial"/>
        </w:rPr>
        <w:t xml:space="preserve">l'assenza dello stato fallimentare, concordato preventivo, liquidazione coatta o amministrazione controllata o pendenza di una di tali procedure </w:t>
      </w:r>
      <w:r>
        <w:rPr>
          <w:rFonts w:ascii="Arial" w:hAnsi="Arial" w:cs="Arial"/>
          <w:w w:val="86"/>
        </w:rPr>
        <w:t xml:space="preserve">(a </w:t>
      </w:r>
      <w:r>
        <w:rPr>
          <w:rFonts w:ascii="Arial" w:hAnsi="Arial" w:cs="Arial"/>
        </w:rPr>
        <w:t>carico della persona giuridica o della persona fisica o suo coniuge, per l'impresa) ne di altre condizioni che possano inficiare il perfezionarsi della locazione;</w:t>
      </w:r>
    </w:p>
    <w:p w14:paraId="6D7F8D92" w14:textId="77777777" w:rsidR="00CF77F5" w:rsidRDefault="00CF77F5" w:rsidP="00CF77F5">
      <w:pPr>
        <w:pStyle w:val="Stile"/>
        <w:numPr>
          <w:ilvl w:val="0"/>
          <w:numId w:val="13"/>
        </w:numPr>
        <w:spacing w:line="340" w:lineRule="exact"/>
        <w:ind w:right="33"/>
        <w:jc w:val="both"/>
        <w:rPr>
          <w:rFonts w:ascii="Arial" w:hAnsi="Arial" w:cs="Arial"/>
        </w:rPr>
      </w:pPr>
      <w:r>
        <w:rPr>
          <w:rFonts w:ascii="Arial" w:hAnsi="Arial" w:cs="Arial"/>
        </w:rPr>
        <w:t xml:space="preserve">l'assenza di condanne penali o misure di prevenzione o sicurezza per reati contro il patrimonio, la Pubblica Amministrazione o per reati di tipo mafioso sulla base della normativa vigente e l'insussistenza di cause che comportano l'incapacità a contrarre con la Pubblica Amministrazione; </w:t>
      </w:r>
    </w:p>
    <w:p w14:paraId="51670722" w14:textId="77777777" w:rsidR="00CF77F5" w:rsidRDefault="00CF77F5" w:rsidP="00CF77F5">
      <w:pPr>
        <w:pStyle w:val="Stile"/>
        <w:numPr>
          <w:ilvl w:val="0"/>
          <w:numId w:val="13"/>
        </w:numPr>
        <w:spacing w:line="340" w:lineRule="exact"/>
        <w:ind w:right="33"/>
        <w:jc w:val="both"/>
        <w:rPr>
          <w:rFonts w:ascii="Arial" w:hAnsi="Arial" w:cs="Arial"/>
        </w:rPr>
      </w:pPr>
      <w:r>
        <w:rPr>
          <w:rFonts w:ascii="Arial" w:hAnsi="Arial" w:cs="Arial"/>
        </w:rPr>
        <w:t xml:space="preserve">di aver preso cognizione e di accettare integralmente le condizioni riportate nell'avviso; </w:t>
      </w:r>
    </w:p>
    <w:p w14:paraId="78898F2C" w14:textId="77777777" w:rsidR="00CF77F5" w:rsidRDefault="00CF77F5" w:rsidP="00CF77F5">
      <w:pPr>
        <w:pStyle w:val="Stile"/>
        <w:numPr>
          <w:ilvl w:val="0"/>
          <w:numId w:val="13"/>
        </w:numPr>
        <w:spacing w:line="340" w:lineRule="exact"/>
        <w:ind w:right="33"/>
        <w:jc w:val="both"/>
        <w:rPr>
          <w:rFonts w:ascii="Arial" w:hAnsi="Arial" w:cs="Arial"/>
        </w:rPr>
      </w:pPr>
      <w:r>
        <w:rPr>
          <w:rFonts w:ascii="Arial" w:hAnsi="Arial" w:cs="Arial"/>
        </w:rPr>
        <w:t xml:space="preserve">che l'immobile è provvisto del certificato di agibilità e delle altre certificazioni previste dalla normativa vigente, destinazione d'uso ad abitazione,  conformità degli impianti idrico, elettrico, di produzione  di calore, ovvero: (per i fabbricati per i quali </w:t>
      </w:r>
      <w:r>
        <w:rPr>
          <w:rFonts w:ascii="Arial" w:hAnsi="Arial" w:cs="Arial"/>
          <w:w w:val="109"/>
        </w:rPr>
        <w:t xml:space="preserve">è </w:t>
      </w:r>
      <w:r>
        <w:rPr>
          <w:rFonts w:ascii="Arial" w:hAnsi="Arial" w:cs="Arial"/>
        </w:rPr>
        <w:t>necessaria la realizzazione di opere di  adeguamento) la dichiarazione contenente l'impegno ad eseguire ed ultimare i</w:t>
      </w:r>
      <w:r>
        <w:rPr>
          <w:rFonts w:ascii="Arial" w:hAnsi="Arial" w:cs="Arial"/>
          <w:w w:val="200"/>
        </w:rPr>
        <w:t xml:space="preserve"> </w:t>
      </w:r>
      <w:r>
        <w:rPr>
          <w:rFonts w:ascii="Arial" w:hAnsi="Arial" w:cs="Arial"/>
        </w:rPr>
        <w:t>lavori entro un mese dalla sottoscrizione del contratto di locazione, nonché che i</w:t>
      </w:r>
      <w:r>
        <w:rPr>
          <w:rFonts w:ascii="Arial" w:hAnsi="Arial" w:cs="Arial"/>
          <w:w w:val="200"/>
        </w:rPr>
        <w:t xml:space="preserve"> </w:t>
      </w:r>
      <w:r>
        <w:rPr>
          <w:rFonts w:ascii="Arial" w:hAnsi="Arial" w:cs="Arial"/>
        </w:rPr>
        <w:t xml:space="preserve">lavori verranno eseguiti nel rispetto delle normative vigenti in materia; </w:t>
      </w:r>
    </w:p>
    <w:p w14:paraId="5046736F" w14:textId="77777777" w:rsidR="00CF77F5" w:rsidRDefault="00CF77F5" w:rsidP="00CF77F5">
      <w:pPr>
        <w:pStyle w:val="Stile"/>
        <w:numPr>
          <w:ilvl w:val="0"/>
          <w:numId w:val="13"/>
        </w:numPr>
        <w:spacing w:line="340" w:lineRule="exact"/>
        <w:ind w:right="14"/>
        <w:jc w:val="both"/>
        <w:rPr>
          <w:rFonts w:ascii="Arial" w:hAnsi="Arial" w:cs="Arial"/>
        </w:rPr>
      </w:pPr>
      <w:r>
        <w:rPr>
          <w:rFonts w:ascii="Arial" w:hAnsi="Arial" w:cs="Arial"/>
        </w:rPr>
        <w:t xml:space="preserve">la regolarità con il pagamento delle imposte e delle tasse (dichiarazione di regolarità della posizione fiscale;  </w:t>
      </w:r>
    </w:p>
    <w:p w14:paraId="39C74B42" w14:textId="77777777" w:rsidR="00CF77F5" w:rsidRDefault="00CF77F5" w:rsidP="00CF77F5">
      <w:pPr>
        <w:pStyle w:val="Stile"/>
        <w:numPr>
          <w:ilvl w:val="0"/>
          <w:numId w:val="13"/>
        </w:numPr>
        <w:spacing w:line="340" w:lineRule="exact"/>
        <w:ind w:right="24"/>
        <w:jc w:val="both"/>
        <w:rPr>
          <w:rFonts w:ascii="Arial" w:hAnsi="Arial" w:cs="Arial"/>
        </w:rPr>
      </w:pPr>
      <w:r>
        <w:rPr>
          <w:rFonts w:ascii="Arial" w:hAnsi="Arial" w:cs="Arial"/>
        </w:rPr>
        <w:t xml:space="preserve">la proposta di corrispettivo della locazione, consistente nell'indicazione dell'importo     del canone annuo, al netto dell'Iva se dovuta, la precisazione che è vincolante per     l'offerente per 12 mesi dalla sua presentazione; </w:t>
      </w:r>
    </w:p>
    <w:p w14:paraId="2D9EE5F7" w14:textId="77777777" w:rsidR="00CF77F5" w:rsidRDefault="00CF77F5" w:rsidP="00CF77F5">
      <w:pPr>
        <w:pStyle w:val="Stile"/>
        <w:numPr>
          <w:ilvl w:val="0"/>
          <w:numId w:val="13"/>
        </w:numPr>
        <w:spacing w:line="340" w:lineRule="exact"/>
        <w:ind w:right="24"/>
        <w:jc w:val="both"/>
        <w:rPr>
          <w:rFonts w:ascii="Arial" w:hAnsi="Arial" w:cs="Arial"/>
        </w:rPr>
      </w:pPr>
      <w:r>
        <w:rPr>
          <w:rFonts w:ascii="Arial" w:hAnsi="Arial" w:cs="Arial"/>
        </w:rPr>
        <w:t>planimetria dell'immobile in scala adeguata, con indicazione degli accessi,     parcheggi di pertinenza, e</w:t>
      </w:r>
      <w:r>
        <w:rPr>
          <w:rFonts w:ascii="Arial" w:hAnsi="Arial" w:cs="Arial"/>
          <w:i/>
          <w:iCs/>
          <w:w w:val="111"/>
        </w:rPr>
        <w:t xml:space="preserve">lo </w:t>
      </w:r>
      <w:r>
        <w:rPr>
          <w:rFonts w:ascii="Arial" w:hAnsi="Arial" w:cs="Arial"/>
        </w:rPr>
        <w:t>parcheggi pubblici ecc.; piante, sezioni e prospetti in</w:t>
      </w:r>
      <w:r>
        <w:rPr>
          <w:rFonts w:ascii="Arial" w:hAnsi="Arial" w:cs="Arial"/>
          <w:w w:val="172"/>
        </w:rPr>
        <w:t xml:space="preserve"> </w:t>
      </w:r>
      <w:r>
        <w:rPr>
          <w:rFonts w:ascii="Arial" w:hAnsi="Arial" w:cs="Arial"/>
        </w:rPr>
        <w:t>scala e documentazione fotografica;</w:t>
      </w:r>
    </w:p>
    <w:p w14:paraId="43E8F70B" w14:textId="77777777" w:rsidR="00CF77F5" w:rsidRDefault="00CF77F5" w:rsidP="00CF77F5">
      <w:pPr>
        <w:pStyle w:val="Stile"/>
        <w:numPr>
          <w:ilvl w:val="0"/>
          <w:numId w:val="13"/>
        </w:numPr>
        <w:spacing w:line="340" w:lineRule="exact"/>
        <w:ind w:right="24"/>
        <w:jc w:val="both"/>
        <w:rPr>
          <w:rFonts w:ascii="Arial" w:hAnsi="Arial" w:cs="Arial"/>
        </w:rPr>
      </w:pPr>
      <w:r>
        <w:rPr>
          <w:rFonts w:ascii="Arial" w:hAnsi="Arial" w:cs="Arial"/>
        </w:rPr>
        <w:t xml:space="preserve">relazione tecnico descrittiva dell'immobile con indicazione degli identificativi catastali nonché la corrispondente superficie utile; </w:t>
      </w:r>
    </w:p>
    <w:p w14:paraId="5B5A3151" w14:textId="77777777" w:rsidR="00CF77F5" w:rsidRDefault="00CF77F5" w:rsidP="00CF77F5">
      <w:pPr>
        <w:pStyle w:val="Stile"/>
        <w:numPr>
          <w:ilvl w:val="0"/>
          <w:numId w:val="13"/>
        </w:numPr>
        <w:spacing w:line="340" w:lineRule="exact"/>
        <w:ind w:right="24"/>
        <w:jc w:val="both"/>
        <w:rPr>
          <w:rFonts w:ascii="Arial" w:hAnsi="Arial" w:cs="Arial"/>
        </w:rPr>
      </w:pPr>
      <w:r>
        <w:rPr>
          <w:rFonts w:ascii="Arial" w:hAnsi="Arial" w:cs="Arial"/>
        </w:rPr>
        <w:t xml:space="preserve">copia fotostatica del documento d'identità del soggetto offerente munito dei necessari poteri. </w:t>
      </w:r>
    </w:p>
    <w:p w14:paraId="2E22E5D7" w14:textId="77777777" w:rsidR="00CF77F5" w:rsidRDefault="00CF77F5" w:rsidP="00CF77F5">
      <w:pPr>
        <w:pStyle w:val="Stile"/>
        <w:spacing w:before="4" w:line="336" w:lineRule="exact"/>
        <w:ind w:left="115" w:right="4"/>
        <w:jc w:val="both"/>
        <w:rPr>
          <w:rFonts w:ascii="Arial" w:hAnsi="Arial" w:cs="Arial"/>
        </w:rPr>
      </w:pPr>
      <w:r>
        <w:rPr>
          <w:rFonts w:ascii="Arial" w:hAnsi="Arial" w:cs="Arial"/>
        </w:rPr>
        <w:t xml:space="preserve">Si precisa che questa Amministrazione non corrisponderà rimborso alcuno, a </w:t>
      </w:r>
      <w:r>
        <w:rPr>
          <w:rFonts w:ascii="Arial" w:hAnsi="Arial" w:cs="Arial"/>
        </w:rPr>
        <w:br/>
      </w:r>
      <w:r>
        <w:rPr>
          <w:rFonts w:ascii="Arial" w:hAnsi="Arial" w:cs="Arial"/>
        </w:rPr>
        <w:lastRenderedPageBreak/>
        <w:t xml:space="preserve">qualsiasi titolo o ragione, agli offerenti per la documentazione presentata, la quale sarà acquisita agli atti e non verrà restituita. </w:t>
      </w:r>
    </w:p>
    <w:p w14:paraId="0BD834C9" w14:textId="77777777" w:rsidR="00CF77F5" w:rsidRDefault="00CF77F5" w:rsidP="00CF77F5">
      <w:pPr>
        <w:pStyle w:val="Stile"/>
        <w:spacing w:before="4" w:line="336" w:lineRule="exact"/>
        <w:ind w:left="115" w:right="4"/>
        <w:jc w:val="both"/>
        <w:rPr>
          <w:rFonts w:ascii="Arial" w:hAnsi="Arial" w:cs="Arial"/>
        </w:rPr>
      </w:pPr>
      <w:r>
        <w:rPr>
          <w:rFonts w:ascii="Arial" w:hAnsi="Arial" w:cs="Arial"/>
        </w:rPr>
        <w:t xml:space="preserve">La proposta di offerta che, nel suo complesso (economico-funzionale), sarà ritenuta la </w:t>
      </w:r>
      <w:r>
        <w:rPr>
          <w:rFonts w:ascii="Arial" w:hAnsi="Arial" w:cs="Arial"/>
        </w:rPr>
        <w:br/>
        <w:t xml:space="preserve">migliore per le esigenze dell'Amministrazione, verrà sottoposta alle valutazioni anche </w:t>
      </w:r>
      <w:r>
        <w:rPr>
          <w:rFonts w:ascii="Arial" w:hAnsi="Arial" w:cs="Arial"/>
        </w:rPr>
        <w:br/>
        <w:t xml:space="preserve">di congruità ai prezzi di mercato che eseguirà l'Agenzia del Demanio. </w:t>
      </w:r>
    </w:p>
    <w:p w14:paraId="006DC808" w14:textId="77777777" w:rsidR="00CF77F5" w:rsidRDefault="00CF77F5" w:rsidP="00CF77F5">
      <w:pPr>
        <w:pStyle w:val="Stile"/>
        <w:spacing w:before="4" w:line="336" w:lineRule="exact"/>
        <w:ind w:left="115" w:right="4"/>
        <w:jc w:val="both"/>
        <w:rPr>
          <w:rFonts w:ascii="Arial" w:hAnsi="Arial" w:cs="Arial"/>
        </w:rPr>
      </w:pPr>
      <w:r>
        <w:rPr>
          <w:rFonts w:ascii="Arial" w:hAnsi="Arial" w:cs="Arial"/>
        </w:rPr>
        <w:t xml:space="preserve">L'Amministrazione potrà procedere alla valutazione anche in presenza di una sola </w:t>
      </w:r>
      <w:r>
        <w:rPr>
          <w:rFonts w:ascii="Arial" w:hAnsi="Arial" w:cs="Arial"/>
        </w:rPr>
        <w:br/>
        <w:t xml:space="preserve">proposta valida, sempre che sia ritenuta congrua e conveniente. L'Amministrazione si </w:t>
      </w:r>
      <w:r>
        <w:rPr>
          <w:rFonts w:ascii="Arial" w:hAnsi="Arial" w:cs="Arial"/>
        </w:rPr>
        <w:br/>
        <w:t xml:space="preserve">riserva, altresì, la facoltà di effettuare apposito sopralluogo di verifica presso gli </w:t>
      </w:r>
      <w:r>
        <w:rPr>
          <w:rFonts w:ascii="Arial" w:hAnsi="Arial" w:cs="Arial"/>
        </w:rPr>
        <w:br/>
        <w:t xml:space="preserve">immobili offerti. </w:t>
      </w:r>
    </w:p>
    <w:p w14:paraId="0E9F998D" w14:textId="77777777" w:rsidR="00CF77F5" w:rsidRDefault="00CF77F5" w:rsidP="00CF77F5">
      <w:pPr>
        <w:pStyle w:val="Stile"/>
        <w:spacing w:before="4" w:line="336" w:lineRule="exact"/>
        <w:ind w:left="115" w:right="4"/>
        <w:jc w:val="both"/>
        <w:rPr>
          <w:rFonts w:ascii="Arial" w:hAnsi="Arial" w:cs="Arial"/>
        </w:rPr>
      </w:pPr>
      <w:r>
        <w:rPr>
          <w:rFonts w:ascii="Arial" w:hAnsi="Arial" w:cs="Arial"/>
        </w:rPr>
        <w:t xml:space="preserve">La stipula del contratto definitivo </w:t>
      </w:r>
      <w:r>
        <w:rPr>
          <w:rFonts w:ascii="Arial" w:hAnsi="Arial" w:cs="Arial"/>
          <w:w w:val="110"/>
        </w:rPr>
        <w:t xml:space="preserve">è </w:t>
      </w:r>
      <w:r>
        <w:rPr>
          <w:rFonts w:ascii="Arial" w:hAnsi="Arial" w:cs="Arial"/>
        </w:rPr>
        <w:t xml:space="preserve">subordinata al giudizio di congruità della locazione </w:t>
      </w:r>
      <w:r>
        <w:rPr>
          <w:rFonts w:ascii="Arial" w:hAnsi="Arial" w:cs="Arial"/>
        </w:rPr>
        <w:br/>
        <w:t xml:space="preserve">da parte dell'Agenzia del Demanio nonché alla positiva verifica dei requisiti di cui all'art. </w:t>
      </w:r>
    </w:p>
    <w:p w14:paraId="1BD26402" w14:textId="77777777" w:rsidR="00CF77F5" w:rsidRDefault="00CF77F5" w:rsidP="00CF77F5">
      <w:pPr>
        <w:pStyle w:val="Stile"/>
        <w:spacing w:before="4" w:line="336" w:lineRule="exact"/>
        <w:ind w:left="115" w:right="4"/>
        <w:jc w:val="both"/>
        <w:rPr>
          <w:rFonts w:ascii="Arial" w:hAnsi="Arial" w:cs="Arial"/>
        </w:rPr>
      </w:pPr>
      <w:r>
        <w:rPr>
          <w:rFonts w:ascii="Arial" w:hAnsi="Arial" w:cs="Arial"/>
        </w:rPr>
        <w:t xml:space="preserve">38, c.1 , del D.lgs 163/2006 e s.m.i. e di affidabilità morale dei soggetti che intendono </w:t>
      </w:r>
      <w:r>
        <w:rPr>
          <w:rFonts w:ascii="Arial" w:hAnsi="Arial" w:cs="Arial"/>
        </w:rPr>
        <w:br/>
        <w:t xml:space="preserve">intrattenere rapporti con la pubblica amministrazione (certificazione antimafia). </w:t>
      </w:r>
    </w:p>
    <w:p w14:paraId="71535F07" w14:textId="77777777" w:rsidR="00CF77F5" w:rsidRDefault="00CF77F5" w:rsidP="00CF77F5">
      <w:pPr>
        <w:pStyle w:val="Stile"/>
        <w:spacing w:before="355" w:line="340" w:lineRule="exact"/>
        <w:ind w:left="82"/>
        <w:jc w:val="both"/>
        <w:rPr>
          <w:rFonts w:ascii="Arial" w:hAnsi="Arial" w:cs="Arial"/>
        </w:rPr>
      </w:pPr>
      <w:r>
        <w:rPr>
          <w:rFonts w:ascii="Arial" w:hAnsi="Arial" w:cs="Arial"/>
        </w:rPr>
        <w:t xml:space="preserve">Nel caso in cui venga accertata la non rispondenza dell'immobile rispetto a quanto </w:t>
      </w:r>
      <w:r>
        <w:rPr>
          <w:rFonts w:ascii="Arial" w:hAnsi="Arial" w:cs="Arial"/>
        </w:rPr>
        <w:br/>
        <w:t xml:space="preserve">attestato nella proposta di offerta, ovvero nel caso di accertata irregolarità dal punto di </w:t>
      </w:r>
      <w:r>
        <w:rPr>
          <w:rFonts w:ascii="Arial" w:hAnsi="Arial" w:cs="Arial"/>
        </w:rPr>
        <w:br/>
        <w:t xml:space="preserve">vista urbanistico/normativo, sarà revocato ogni eventuale accordo sopravvenuto e </w:t>
      </w:r>
      <w:r>
        <w:rPr>
          <w:rFonts w:ascii="Arial" w:hAnsi="Arial" w:cs="Arial"/>
          <w:w w:val="144"/>
        </w:rPr>
        <w:t xml:space="preserve">il </w:t>
      </w:r>
      <w:r>
        <w:rPr>
          <w:rFonts w:ascii="Arial" w:hAnsi="Arial" w:cs="Arial"/>
          <w:w w:val="144"/>
        </w:rPr>
        <w:br/>
      </w:r>
      <w:r>
        <w:rPr>
          <w:rFonts w:ascii="Arial" w:hAnsi="Arial" w:cs="Arial"/>
        </w:rPr>
        <w:t xml:space="preserve">soggetto proponente sarà obbligato </w:t>
      </w:r>
      <w:r>
        <w:rPr>
          <w:rFonts w:ascii="Arial" w:hAnsi="Arial" w:cs="Arial"/>
          <w:w w:val="105"/>
        </w:rPr>
        <w:t xml:space="preserve">a </w:t>
      </w:r>
      <w:r>
        <w:rPr>
          <w:rFonts w:ascii="Arial" w:hAnsi="Arial" w:cs="Arial"/>
        </w:rPr>
        <w:t xml:space="preserve">rimborsare tutte le spese sostenute, sino alla data </w:t>
      </w:r>
      <w:r>
        <w:rPr>
          <w:rFonts w:ascii="Arial" w:hAnsi="Arial" w:cs="Arial"/>
        </w:rPr>
        <w:br/>
        <w:t xml:space="preserve">dell'interruzione della trattativa. </w:t>
      </w:r>
    </w:p>
    <w:p w14:paraId="26717DE0" w14:textId="77777777" w:rsidR="00CF77F5" w:rsidRDefault="00CF77F5" w:rsidP="00CF77F5">
      <w:pPr>
        <w:pStyle w:val="Stile"/>
        <w:spacing w:before="72" w:line="340" w:lineRule="exact"/>
        <w:ind w:left="72"/>
        <w:jc w:val="both"/>
        <w:rPr>
          <w:rFonts w:ascii="Arial" w:hAnsi="Arial" w:cs="Arial"/>
        </w:rPr>
      </w:pPr>
      <w:r>
        <w:rPr>
          <w:rFonts w:ascii="Arial" w:hAnsi="Arial" w:cs="Arial"/>
        </w:rPr>
        <w:t xml:space="preserve">I dati personali saranno trattati in conformità al D.Lgs. 196/2003, esclusivamente ai </w:t>
      </w:r>
      <w:r>
        <w:rPr>
          <w:rFonts w:ascii="Arial" w:hAnsi="Arial" w:cs="Arial"/>
        </w:rPr>
        <w:br/>
        <w:t xml:space="preserve">fini della partecipazione alla selezione delle offerte di cui alla presente richiesta e non </w:t>
      </w:r>
      <w:r>
        <w:rPr>
          <w:rFonts w:ascii="Arial" w:hAnsi="Arial" w:cs="Arial"/>
        </w:rPr>
        <w:br/>
        <w:t xml:space="preserve">verranno né comunicati né diffusi. Con la sottoscrizione dell'offerta, l'offerente esprime </w:t>
      </w:r>
      <w:r>
        <w:rPr>
          <w:rFonts w:ascii="Arial" w:hAnsi="Arial" w:cs="Arial"/>
        </w:rPr>
        <w:br/>
      </w:r>
      <w:r>
        <w:rPr>
          <w:rFonts w:ascii="Arial" w:hAnsi="Arial" w:cs="Arial"/>
          <w:w w:val="144"/>
        </w:rPr>
        <w:t xml:space="preserve">il </w:t>
      </w:r>
      <w:r>
        <w:rPr>
          <w:rFonts w:ascii="Arial" w:hAnsi="Arial" w:cs="Arial"/>
        </w:rPr>
        <w:t xml:space="preserve">proprio assenso al predetto trattamento. </w:t>
      </w:r>
    </w:p>
    <w:p w14:paraId="6AF6D303" w14:textId="77777777" w:rsidR="00CF77F5" w:rsidRDefault="00CF77F5" w:rsidP="00CF77F5">
      <w:pPr>
        <w:pStyle w:val="Stile"/>
        <w:spacing w:line="340" w:lineRule="exact"/>
        <w:ind w:left="72"/>
        <w:jc w:val="both"/>
        <w:rPr>
          <w:rFonts w:ascii="Arial" w:hAnsi="Arial" w:cs="Arial"/>
        </w:rPr>
      </w:pPr>
      <w:r>
        <w:rPr>
          <w:rFonts w:ascii="Arial" w:hAnsi="Arial" w:cs="Arial"/>
        </w:rPr>
        <w:t xml:space="preserve">Il presente avviso è disponibile in versione integrale sul sito internet della Prefettura di </w:t>
      </w:r>
      <w:r>
        <w:rPr>
          <w:rFonts w:ascii="Arial" w:hAnsi="Arial" w:cs="Arial"/>
        </w:rPr>
        <w:br/>
        <w:t xml:space="preserve">ASCOLI PICENO all'indirizzo </w:t>
      </w:r>
      <w:hyperlink r:id="rId8" w:history="1">
        <w:r>
          <w:rPr>
            <w:rStyle w:val="Collegamentoipertestuale"/>
            <w:rFonts w:ascii="Arial" w:hAnsi="Arial" w:cs="Arial"/>
          </w:rPr>
          <w:t>www.prefettura.it/</w:t>
        </w:r>
      </w:hyperlink>
      <w:r>
        <w:rPr>
          <w:rFonts w:ascii="Arial" w:hAnsi="Arial" w:cs="Arial"/>
          <w:u w:val="single"/>
        </w:rPr>
        <w:t>ascolipiceno</w:t>
      </w:r>
      <w:r>
        <w:rPr>
          <w:rFonts w:ascii="Arial" w:hAnsi="Arial" w:cs="Arial"/>
        </w:rPr>
        <w:t xml:space="preserve"> sia nella "home page" che nella  "sezione Bandi di gara e concorsi" e per estratto sul sito internet del Comune di </w:t>
      </w:r>
      <w:r w:rsidR="00E41656">
        <w:rPr>
          <w:rFonts w:ascii="Arial" w:hAnsi="Arial" w:cs="Arial"/>
        </w:rPr>
        <w:t>Folignano</w:t>
      </w:r>
      <w:r>
        <w:rPr>
          <w:rFonts w:ascii="Arial" w:hAnsi="Arial" w:cs="Arial"/>
        </w:rPr>
        <w:t xml:space="preserve">. </w:t>
      </w:r>
    </w:p>
    <w:p w14:paraId="1A0A15B9" w14:textId="77777777" w:rsidR="00CF77F5" w:rsidRDefault="00CF77F5" w:rsidP="00CF77F5"/>
    <w:p w14:paraId="0FF028F6" w14:textId="77777777" w:rsidR="00CF77F5" w:rsidRDefault="00CF77F5" w:rsidP="00CF77F5"/>
    <w:p w14:paraId="0B60152D" w14:textId="77777777" w:rsidR="00CF77F5" w:rsidRDefault="00CF77F5" w:rsidP="00CF77F5">
      <w:pPr>
        <w:spacing w:after="120"/>
        <w:rPr>
          <w:rFonts w:ascii="Arial" w:hAnsi="Arial" w:cs="Arial"/>
        </w:rPr>
      </w:pPr>
      <w:r>
        <w:t xml:space="preserve">                                                                                             </w:t>
      </w:r>
      <w:r>
        <w:rPr>
          <w:rFonts w:ascii="Arial" w:hAnsi="Arial" w:cs="Arial"/>
        </w:rPr>
        <w:t>IL  VICE PREFETTO VICARIO</w:t>
      </w:r>
    </w:p>
    <w:p w14:paraId="00190E7B" w14:textId="77777777" w:rsidR="005B511C" w:rsidRDefault="006D00B7" w:rsidP="00CF77F5">
      <w:pPr>
        <w:spacing w:after="120"/>
        <w:rPr>
          <w:rFonts w:ascii="Arial" w:hAnsi="Arial" w:cs="Arial"/>
        </w:rPr>
      </w:pPr>
      <w:r>
        <w:rPr>
          <w:rFonts w:ascii="Arial" w:hAnsi="Arial" w:cs="Arial"/>
        </w:rPr>
        <w:t xml:space="preserve">                                            </w:t>
      </w:r>
      <w:r w:rsidR="00CF77F5">
        <w:rPr>
          <w:rFonts w:ascii="Arial" w:hAnsi="Arial" w:cs="Arial"/>
        </w:rPr>
        <w:t xml:space="preserve">                                   </w:t>
      </w:r>
      <w:r>
        <w:rPr>
          <w:rFonts w:ascii="Arial" w:hAnsi="Arial" w:cs="Arial"/>
        </w:rPr>
        <w:t xml:space="preserve">      </w:t>
      </w:r>
      <w:r w:rsidR="00CF77F5">
        <w:rPr>
          <w:rFonts w:ascii="Arial" w:hAnsi="Arial" w:cs="Arial"/>
        </w:rPr>
        <w:t xml:space="preserve">    (</w:t>
      </w:r>
      <w:r>
        <w:rPr>
          <w:rFonts w:ascii="Arial" w:hAnsi="Arial" w:cs="Arial"/>
        </w:rPr>
        <w:t>Tufariello</w:t>
      </w:r>
      <w:r w:rsidR="00CF77F5">
        <w:rPr>
          <w:rFonts w:ascii="Arial" w:hAnsi="Arial" w:cs="Arial"/>
        </w:rPr>
        <w:t>)</w:t>
      </w:r>
    </w:p>
    <w:sectPr w:rsidR="005B511C" w:rsidSect="00981B46">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75DF" w14:textId="77777777" w:rsidR="00005C5D" w:rsidRDefault="00005C5D" w:rsidP="00227E89">
      <w:r>
        <w:separator/>
      </w:r>
    </w:p>
  </w:endnote>
  <w:endnote w:type="continuationSeparator" w:id="0">
    <w:p w14:paraId="0219C556" w14:textId="77777777" w:rsidR="00005C5D" w:rsidRDefault="00005C5D" w:rsidP="00227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6C112" w14:textId="77777777" w:rsidR="00766A82" w:rsidRDefault="00766A8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002292"/>
      <w:docPartObj>
        <w:docPartGallery w:val="Page Numbers (Bottom of Page)"/>
        <w:docPartUnique/>
      </w:docPartObj>
    </w:sdtPr>
    <w:sdtEndPr/>
    <w:sdtContent>
      <w:p w14:paraId="1F7A7CBD" w14:textId="77777777" w:rsidR="00766A82" w:rsidRDefault="00766A82">
        <w:pPr>
          <w:pStyle w:val="Pidipagina"/>
          <w:jc w:val="center"/>
        </w:pPr>
        <w:r>
          <w:fldChar w:fldCharType="begin"/>
        </w:r>
        <w:r>
          <w:instrText>PAGE   \* MERGEFORMAT</w:instrText>
        </w:r>
        <w:r>
          <w:fldChar w:fldCharType="separate"/>
        </w:r>
        <w:r w:rsidR="00005C5D">
          <w:rPr>
            <w:noProof/>
          </w:rPr>
          <w:t>1</w:t>
        </w:r>
        <w:r>
          <w:fldChar w:fldCharType="end"/>
        </w:r>
      </w:p>
    </w:sdtContent>
  </w:sdt>
  <w:p w14:paraId="39101E0D" w14:textId="77777777" w:rsidR="00766A82" w:rsidRDefault="00766A8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F5F1" w14:textId="77777777" w:rsidR="00766A82" w:rsidRDefault="00766A8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D41D3" w14:textId="77777777" w:rsidR="00005C5D" w:rsidRDefault="00005C5D" w:rsidP="00227E89">
      <w:r>
        <w:separator/>
      </w:r>
    </w:p>
  </w:footnote>
  <w:footnote w:type="continuationSeparator" w:id="0">
    <w:p w14:paraId="15FE539A" w14:textId="77777777" w:rsidR="00005C5D" w:rsidRDefault="00005C5D" w:rsidP="00227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163E" w14:textId="77777777" w:rsidR="00766A82" w:rsidRDefault="00766A8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EFF2" w14:textId="77777777" w:rsidR="00227E89" w:rsidRPr="0064698F" w:rsidRDefault="00227E89" w:rsidP="0064698F">
    <w:pPr>
      <w:tabs>
        <w:tab w:val="center" w:pos="4819"/>
        <w:tab w:val="right" w:pos="9638"/>
      </w:tabs>
      <w:jc w:val="center"/>
    </w:pPr>
    <w:r w:rsidRPr="0064698F">
      <w:rPr>
        <w:noProof/>
        <w:lang w:eastAsia="it-IT"/>
      </w:rPr>
      <w:drawing>
        <wp:inline distT="0" distB="0" distL="0" distR="0" wp14:anchorId="4916DE0D" wp14:editId="0D516E4B">
          <wp:extent cx="847725" cy="962025"/>
          <wp:effectExtent l="0" t="0" r="9525" b="9525"/>
          <wp:docPr id="2" name="Immagine 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14:paraId="2929012A" w14:textId="77777777" w:rsidR="00227E89" w:rsidRPr="0064698F" w:rsidRDefault="00227E89" w:rsidP="0064698F">
    <w:pPr>
      <w:spacing w:line="240" w:lineRule="atLeast"/>
      <w:jc w:val="center"/>
      <w:rPr>
        <w:rFonts w:ascii="Monotype Corsiva" w:eastAsia="Times New Roman" w:hAnsi="Monotype Corsiva"/>
        <w:sz w:val="36"/>
        <w:szCs w:val="36"/>
      </w:rPr>
    </w:pPr>
    <w:r w:rsidRPr="0064698F">
      <w:rPr>
        <w:rFonts w:ascii="Monotype Corsiva" w:eastAsia="Times New Roman" w:hAnsi="Monotype Corsiva"/>
        <w:sz w:val="36"/>
        <w:szCs w:val="36"/>
      </w:rPr>
      <w:t>Prefettura</w:t>
    </w:r>
  </w:p>
  <w:p w14:paraId="251E7177" w14:textId="77777777" w:rsidR="00227E89" w:rsidRPr="0064698F" w:rsidRDefault="00227E89" w:rsidP="0064698F">
    <w:pPr>
      <w:spacing w:line="240" w:lineRule="atLeast"/>
      <w:jc w:val="center"/>
      <w:rPr>
        <w:rFonts w:ascii="Monotype Corsiva" w:eastAsia="Times New Roman" w:hAnsi="Monotype Corsiva"/>
        <w:sz w:val="36"/>
        <w:szCs w:val="36"/>
      </w:rPr>
    </w:pPr>
    <w:r w:rsidRPr="0064698F">
      <w:rPr>
        <w:rFonts w:ascii="Monotype Corsiva" w:eastAsia="Times New Roman" w:hAnsi="Monotype Corsiva"/>
        <w:sz w:val="36"/>
        <w:szCs w:val="36"/>
      </w:rPr>
      <w:t>Ufficio Territ</w:t>
    </w:r>
    <w:r w:rsidR="007B00E9">
      <w:rPr>
        <w:rFonts w:ascii="Monotype Corsiva" w:eastAsia="Times New Roman" w:hAnsi="Monotype Corsiva"/>
        <w:sz w:val="36"/>
        <w:szCs w:val="36"/>
      </w:rPr>
      <w:t>oriale del Governo  di Ascoli Piceno</w:t>
    </w:r>
  </w:p>
  <w:p w14:paraId="1BF3A777" w14:textId="77777777" w:rsidR="00227E89" w:rsidRDefault="00227E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65F8" w14:textId="77777777" w:rsidR="00766A82" w:rsidRDefault="00766A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65AA"/>
    <w:multiLevelType w:val="hybridMultilevel"/>
    <w:tmpl w:val="12D0FF24"/>
    <w:lvl w:ilvl="0" w:tplc="B360050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51BD1"/>
    <w:multiLevelType w:val="hybridMultilevel"/>
    <w:tmpl w:val="C360C004"/>
    <w:lvl w:ilvl="0" w:tplc="CF9E670C">
      <w:start w:val="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C12E3"/>
    <w:multiLevelType w:val="hybridMultilevel"/>
    <w:tmpl w:val="E6143CA8"/>
    <w:lvl w:ilvl="0" w:tplc="14DCA734">
      <w:start w:val="1"/>
      <w:numFmt w:val="lowerLetter"/>
      <w:lvlText w:val="%1)"/>
      <w:lvlJc w:val="left"/>
      <w:pPr>
        <w:ind w:left="435" w:hanging="360"/>
      </w:pPr>
    </w:lvl>
    <w:lvl w:ilvl="1" w:tplc="04100019">
      <w:start w:val="1"/>
      <w:numFmt w:val="lowerLetter"/>
      <w:lvlText w:val="%2."/>
      <w:lvlJc w:val="left"/>
      <w:pPr>
        <w:ind w:left="1155" w:hanging="360"/>
      </w:pPr>
    </w:lvl>
    <w:lvl w:ilvl="2" w:tplc="0410001B">
      <w:start w:val="1"/>
      <w:numFmt w:val="lowerRoman"/>
      <w:lvlText w:val="%3."/>
      <w:lvlJc w:val="right"/>
      <w:pPr>
        <w:ind w:left="1875" w:hanging="180"/>
      </w:pPr>
    </w:lvl>
    <w:lvl w:ilvl="3" w:tplc="0410000F">
      <w:start w:val="1"/>
      <w:numFmt w:val="decimal"/>
      <w:lvlText w:val="%4."/>
      <w:lvlJc w:val="left"/>
      <w:pPr>
        <w:ind w:left="2595" w:hanging="360"/>
      </w:pPr>
    </w:lvl>
    <w:lvl w:ilvl="4" w:tplc="04100019">
      <w:start w:val="1"/>
      <w:numFmt w:val="lowerLetter"/>
      <w:lvlText w:val="%5."/>
      <w:lvlJc w:val="left"/>
      <w:pPr>
        <w:ind w:left="3315" w:hanging="360"/>
      </w:pPr>
    </w:lvl>
    <w:lvl w:ilvl="5" w:tplc="0410001B">
      <w:start w:val="1"/>
      <w:numFmt w:val="lowerRoman"/>
      <w:lvlText w:val="%6."/>
      <w:lvlJc w:val="right"/>
      <w:pPr>
        <w:ind w:left="4035" w:hanging="180"/>
      </w:pPr>
    </w:lvl>
    <w:lvl w:ilvl="6" w:tplc="0410000F">
      <w:start w:val="1"/>
      <w:numFmt w:val="decimal"/>
      <w:lvlText w:val="%7."/>
      <w:lvlJc w:val="left"/>
      <w:pPr>
        <w:ind w:left="4755" w:hanging="360"/>
      </w:pPr>
    </w:lvl>
    <w:lvl w:ilvl="7" w:tplc="04100019">
      <w:start w:val="1"/>
      <w:numFmt w:val="lowerLetter"/>
      <w:lvlText w:val="%8."/>
      <w:lvlJc w:val="left"/>
      <w:pPr>
        <w:ind w:left="5475" w:hanging="360"/>
      </w:pPr>
    </w:lvl>
    <w:lvl w:ilvl="8" w:tplc="0410001B">
      <w:start w:val="1"/>
      <w:numFmt w:val="lowerRoman"/>
      <w:lvlText w:val="%9."/>
      <w:lvlJc w:val="right"/>
      <w:pPr>
        <w:ind w:left="6195" w:hanging="180"/>
      </w:pPr>
    </w:lvl>
  </w:abstractNum>
  <w:abstractNum w:abstractNumId="3" w15:restartNumberingAfterBreak="0">
    <w:nsid w:val="35A10E28"/>
    <w:multiLevelType w:val="hybridMultilevel"/>
    <w:tmpl w:val="63842AEA"/>
    <w:lvl w:ilvl="0" w:tplc="180A8944">
      <w:start w:val="6"/>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637394"/>
    <w:multiLevelType w:val="hybridMultilevel"/>
    <w:tmpl w:val="92845100"/>
    <w:lvl w:ilvl="0" w:tplc="0410000B">
      <w:start w:val="1"/>
      <w:numFmt w:val="bullet"/>
      <w:lvlText w:val=""/>
      <w:lvlJc w:val="left"/>
      <w:pPr>
        <w:ind w:left="1608" w:hanging="360"/>
      </w:pPr>
      <w:rPr>
        <w:rFonts w:ascii="Wingdings" w:hAnsi="Wingdings" w:hint="default"/>
      </w:rPr>
    </w:lvl>
    <w:lvl w:ilvl="1" w:tplc="04100003">
      <w:start w:val="1"/>
      <w:numFmt w:val="bullet"/>
      <w:lvlText w:val="o"/>
      <w:lvlJc w:val="left"/>
      <w:pPr>
        <w:ind w:left="2328" w:hanging="360"/>
      </w:pPr>
      <w:rPr>
        <w:rFonts w:ascii="Courier New" w:hAnsi="Courier New" w:cs="Courier New" w:hint="default"/>
      </w:rPr>
    </w:lvl>
    <w:lvl w:ilvl="2" w:tplc="04100005">
      <w:start w:val="1"/>
      <w:numFmt w:val="bullet"/>
      <w:lvlText w:val=""/>
      <w:lvlJc w:val="left"/>
      <w:pPr>
        <w:ind w:left="3048" w:hanging="360"/>
      </w:pPr>
      <w:rPr>
        <w:rFonts w:ascii="Wingdings" w:hAnsi="Wingdings" w:hint="default"/>
      </w:rPr>
    </w:lvl>
    <w:lvl w:ilvl="3" w:tplc="04100001">
      <w:start w:val="1"/>
      <w:numFmt w:val="bullet"/>
      <w:lvlText w:val=""/>
      <w:lvlJc w:val="left"/>
      <w:pPr>
        <w:ind w:left="3768" w:hanging="360"/>
      </w:pPr>
      <w:rPr>
        <w:rFonts w:ascii="Symbol" w:hAnsi="Symbol" w:hint="default"/>
      </w:rPr>
    </w:lvl>
    <w:lvl w:ilvl="4" w:tplc="04100003">
      <w:start w:val="1"/>
      <w:numFmt w:val="bullet"/>
      <w:lvlText w:val="o"/>
      <w:lvlJc w:val="left"/>
      <w:pPr>
        <w:ind w:left="4488" w:hanging="360"/>
      </w:pPr>
      <w:rPr>
        <w:rFonts w:ascii="Courier New" w:hAnsi="Courier New" w:cs="Courier New" w:hint="default"/>
      </w:rPr>
    </w:lvl>
    <w:lvl w:ilvl="5" w:tplc="04100005">
      <w:start w:val="1"/>
      <w:numFmt w:val="bullet"/>
      <w:lvlText w:val=""/>
      <w:lvlJc w:val="left"/>
      <w:pPr>
        <w:ind w:left="5208" w:hanging="360"/>
      </w:pPr>
      <w:rPr>
        <w:rFonts w:ascii="Wingdings" w:hAnsi="Wingdings" w:hint="default"/>
      </w:rPr>
    </w:lvl>
    <w:lvl w:ilvl="6" w:tplc="04100001">
      <w:start w:val="1"/>
      <w:numFmt w:val="bullet"/>
      <w:lvlText w:val=""/>
      <w:lvlJc w:val="left"/>
      <w:pPr>
        <w:ind w:left="5928" w:hanging="360"/>
      </w:pPr>
      <w:rPr>
        <w:rFonts w:ascii="Symbol" w:hAnsi="Symbol" w:hint="default"/>
      </w:rPr>
    </w:lvl>
    <w:lvl w:ilvl="7" w:tplc="04100003">
      <w:start w:val="1"/>
      <w:numFmt w:val="bullet"/>
      <w:lvlText w:val="o"/>
      <w:lvlJc w:val="left"/>
      <w:pPr>
        <w:ind w:left="6648" w:hanging="360"/>
      </w:pPr>
      <w:rPr>
        <w:rFonts w:ascii="Courier New" w:hAnsi="Courier New" w:cs="Courier New" w:hint="default"/>
      </w:rPr>
    </w:lvl>
    <w:lvl w:ilvl="8" w:tplc="04100005">
      <w:start w:val="1"/>
      <w:numFmt w:val="bullet"/>
      <w:lvlText w:val=""/>
      <w:lvlJc w:val="left"/>
      <w:pPr>
        <w:ind w:left="7368" w:hanging="360"/>
      </w:pPr>
      <w:rPr>
        <w:rFonts w:ascii="Wingdings" w:hAnsi="Wingdings" w:hint="default"/>
      </w:rPr>
    </w:lvl>
  </w:abstractNum>
  <w:abstractNum w:abstractNumId="5" w15:restartNumberingAfterBreak="0">
    <w:nsid w:val="3CA55223"/>
    <w:multiLevelType w:val="hybridMultilevel"/>
    <w:tmpl w:val="E0F231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FA44888"/>
    <w:multiLevelType w:val="hybridMultilevel"/>
    <w:tmpl w:val="6F70AF16"/>
    <w:lvl w:ilvl="0" w:tplc="EF449D4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12652E"/>
    <w:multiLevelType w:val="hybridMultilevel"/>
    <w:tmpl w:val="DFB4A28A"/>
    <w:lvl w:ilvl="0" w:tplc="6594536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A5624A"/>
    <w:multiLevelType w:val="hybridMultilevel"/>
    <w:tmpl w:val="FAF08146"/>
    <w:lvl w:ilvl="0" w:tplc="0410000B">
      <w:start w:val="1"/>
      <w:numFmt w:val="bullet"/>
      <w:lvlText w:val=""/>
      <w:lvlJc w:val="left"/>
      <w:pPr>
        <w:ind w:left="1248" w:hanging="360"/>
      </w:pPr>
      <w:rPr>
        <w:rFonts w:ascii="Wingdings" w:hAnsi="Wingdings" w:hint="default"/>
      </w:rPr>
    </w:lvl>
    <w:lvl w:ilvl="1" w:tplc="04100003">
      <w:start w:val="1"/>
      <w:numFmt w:val="bullet"/>
      <w:lvlText w:val="o"/>
      <w:lvlJc w:val="left"/>
      <w:pPr>
        <w:ind w:left="1968" w:hanging="360"/>
      </w:pPr>
      <w:rPr>
        <w:rFonts w:ascii="Courier New" w:hAnsi="Courier New" w:cs="Courier New" w:hint="default"/>
      </w:rPr>
    </w:lvl>
    <w:lvl w:ilvl="2" w:tplc="04100005">
      <w:start w:val="1"/>
      <w:numFmt w:val="bullet"/>
      <w:lvlText w:val=""/>
      <w:lvlJc w:val="left"/>
      <w:pPr>
        <w:ind w:left="2688" w:hanging="360"/>
      </w:pPr>
      <w:rPr>
        <w:rFonts w:ascii="Wingdings" w:hAnsi="Wingdings" w:hint="default"/>
      </w:rPr>
    </w:lvl>
    <w:lvl w:ilvl="3" w:tplc="04100001">
      <w:start w:val="1"/>
      <w:numFmt w:val="bullet"/>
      <w:lvlText w:val=""/>
      <w:lvlJc w:val="left"/>
      <w:pPr>
        <w:ind w:left="3408" w:hanging="360"/>
      </w:pPr>
      <w:rPr>
        <w:rFonts w:ascii="Symbol" w:hAnsi="Symbol" w:hint="default"/>
      </w:rPr>
    </w:lvl>
    <w:lvl w:ilvl="4" w:tplc="04100003">
      <w:start w:val="1"/>
      <w:numFmt w:val="bullet"/>
      <w:lvlText w:val="o"/>
      <w:lvlJc w:val="left"/>
      <w:pPr>
        <w:ind w:left="4128" w:hanging="360"/>
      </w:pPr>
      <w:rPr>
        <w:rFonts w:ascii="Courier New" w:hAnsi="Courier New" w:cs="Courier New" w:hint="default"/>
      </w:rPr>
    </w:lvl>
    <w:lvl w:ilvl="5" w:tplc="04100005">
      <w:start w:val="1"/>
      <w:numFmt w:val="bullet"/>
      <w:lvlText w:val=""/>
      <w:lvlJc w:val="left"/>
      <w:pPr>
        <w:ind w:left="4848" w:hanging="360"/>
      </w:pPr>
      <w:rPr>
        <w:rFonts w:ascii="Wingdings" w:hAnsi="Wingdings" w:hint="default"/>
      </w:rPr>
    </w:lvl>
    <w:lvl w:ilvl="6" w:tplc="04100001">
      <w:start w:val="1"/>
      <w:numFmt w:val="bullet"/>
      <w:lvlText w:val=""/>
      <w:lvlJc w:val="left"/>
      <w:pPr>
        <w:ind w:left="5568" w:hanging="360"/>
      </w:pPr>
      <w:rPr>
        <w:rFonts w:ascii="Symbol" w:hAnsi="Symbol" w:hint="default"/>
      </w:rPr>
    </w:lvl>
    <w:lvl w:ilvl="7" w:tplc="04100003">
      <w:start w:val="1"/>
      <w:numFmt w:val="bullet"/>
      <w:lvlText w:val="o"/>
      <w:lvlJc w:val="left"/>
      <w:pPr>
        <w:ind w:left="6288" w:hanging="360"/>
      </w:pPr>
      <w:rPr>
        <w:rFonts w:ascii="Courier New" w:hAnsi="Courier New" w:cs="Courier New" w:hint="default"/>
      </w:rPr>
    </w:lvl>
    <w:lvl w:ilvl="8" w:tplc="04100005">
      <w:start w:val="1"/>
      <w:numFmt w:val="bullet"/>
      <w:lvlText w:val=""/>
      <w:lvlJc w:val="left"/>
      <w:pPr>
        <w:ind w:left="7008" w:hanging="360"/>
      </w:pPr>
      <w:rPr>
        <w:rFonts w:ascii="Wingdings" w:hAnsi="Wingdings" w:hint="default"/>
      </w:rPr>
    </w:lvl>
  </w:abstractNum>
  <w:abstractNum w:abstractNumId="9" w15:restartNumberingAfterBreak="0">
    <w:nsid w:val="68BC3AFC"/>
    <w:multiLevelType w:val="hybridMultilevel"/>
    <w:tmpl w:val="E8B4DA5C"/>
    <w:lvl w:ilvl="0" w:tplc="C846A65E">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693A1D85"/>
    <w:multiLevelType w:val="hybridMultilevel"/>
    <w:tmpl w:val="EEA26886"/>
    <w:lvl w:ilvl="0" w:tplc="6240B002">
      <w:start w:val="1"/>
      <w:numFmt w:val="lowerLetter"/>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723B201E"/>
    <w:multiLevelType w:val="hybridMultilevel"/>
    <w:tmpl w:val="B2829A5E"/>
    <w:lvl w:ilvl="0" w:tplc="04A21AF6">
      <w:start w:val="1"/>
      <w:numFmt w:val="bullet"/>
      <w:lvlText w:val=""/>
      <w:lvlJc w:val="righ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B856A7C"/>
    <w:multiLevelType w:val="hybridMultilevel"/>
    <w:tmpl w:val="B29CA6BE"/>
    <w:lvl w:ilvl="0" w:tplc="0410000B">
      <w:start w:val="1"/>
      <w:numFmt w:val="bullet"/>
      <w:lvlText w:val=""/>
      <w:lvlJc w:val="left"/>
      <w:pPr>
        <w:ind w:left="1425" w:hanging="360"/>
      </w:pPr>
      <w:rPr>
        <w:rFonts w:ascii="Wingdings" w:hAnsi="Wingdings"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num w:numId="1" w16cid:durableId="1522669142">
    <w:abstractNumId w:val="7"/>
  </w:num>
  <w:num w:numId="2" w16cid:durableId="830482311">
    <w:abstractNumId w:val="6"/>
  </w:num>
  <w:num w:numId="3" w16cid:durableId="1024744919">
    <w:abstractNumId w:val="11"/>
  </w:num>
  <w:num w:numId="4" w16cid:durableId="792291122">
    <w:abstractNumId w:val="0"/>
  </w:num>
  <w:num w:numId="5" w16cid:durableId="12698943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579626">
    <w:abstractNumId w:val="9"/>
  </w:num>
  <w:num w:numId="7" w16cid:durableId="814757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4654304">
    <w:abstractNumId w:val="3"/>
  </w:num>
  <w:num w:numId="9" w16cid:durableId="217517820">
    <w:abstractNumId w:val="1"/>
  </w:num>
  <w:num w:numId="10" w16cid:durableId="331571818">
    <w:abstractNumId w:val="8"/>
  </w:num>
  <w:num w:numId="11" w16cid:durableId="1607273299">
    <w:abstractNumId w:val="4"/>
  </w:num>
  <w:num w:numId="12" w16cid:durableId="630012485">
    <w:abstractNumId w:val="12"/>
  </w:num>
  <w:num w:numId="13" w16cid:durableId="760611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03"/>
    <w:rsid w:val="00005090"/>
    <w:rsid w:val="00005C5D"/>
    <w:rsid w:val="00014A3F"/>
    <w:rsid w:val="000157E6"/>
    <w:rsid w:val="0002516D"/>
    <w:rsid w:val="000367AC"/>
    <w:rsid w:val="000409ED"/>
    <w:rsid w:val="00043CD7"/>
    <w:rsid w:val="00061CCA"/>
    <w:rsid w:val="000633EC"/>
    <w:rsid w:val="00067484"/>
    <w:rsid w:val="00071A38"/>
    <w:rsid w:val="00073598"/>
    <w:rsid w:val="00074939"/>
    <w:rsid w:val="000848CA"/>
    <w:rsid w:val="0008513B"/>
    <w:rsid w:val="00086CD4"/>
    <w:rsid w:val="000A22B0"/>
    <w:rsid w:val="000A279B"/>
    <w:rsid w:val="000A30D7"/>
    <w:rsid w:val="000A447E"/>
    <w:rsid w:val="000A7F5D"/>
    <w:rsid w:val="000B630C"/>
    <w:rsid w:val="000C008E"/>
    <w:rsid w:val="000C1295"/>
    <w:rsid w:val="000C6BAE"/>
    <w:rsid w:val="0011201E"/>
    <w:rsid w:val="00113FCF"/>
    <w:rsid w:val="001158DC"/>
    <w:rsid w:val="001260C1"/>
    <w:rsid w:val="00131315"/>
    <w:rsid w:val="00143AF8"/>
    <w:rsid w:val="001458FB"/>
    <w:rsid w:val="00146B2A"/>
    <w:rsid w:val="001502DC"/>
    <w:rsid w:val="00154145"/>
    <w:rsid w:val="001678FD"/>
    <w:rsid w:val="001718D0"/>
    <w:rsid w:val="00174B8A"/>
    <w:rsid w:val="00187587"/>
    <w:rsid w:val="00193736"/>
    <w:rsid w:val="0019468B"/>
    <w:rsid w:val="00196DB3"/>
    <w:rsid w:val="001A04F1"/>
    <w:rsid w:val="001A2C76"/>
    <w:rsid w:val="001A310D"/>
    <w:rsid w:val="001A5E2D"/>
    <w:rsid w:val="001D3108"/>
    <w:rsid w:val="001D3867"/>
    <w:rsid w:val="001D4997"/>
    <w:rsid w:val="001D6132"/>
    <w:rsid w:val="001D6353"/>
    <w:rsid w:val="001E2817"/>
    <w:rsid w:val="001F3EDA"/>
    <w:rsid w:val="001F6231"/>
    <w:rsid w:val="00204AC1"/>
    <w:rsid w:val="0021074F"/>
    <w:rsid w:val="00213341"/>
    <w:rsid w:val="00216A25"/>
    <w:rsid w:val="002213FC"/>
    <w:rsid w:val="0022377E"/>
    <w:rsid w:val="00224CB7"/>
    <w:rsid w:val="002258C0"/>
    <w:rsid w:val="00227E89"/>
    <w:rsid w:val="002306C7"/>
    <w:rsid w:val="00243F8C"/>
    <w:rsid w:val="002508A2"/>
    <w:rsid w:val="00255917"/>
    <w:rsid w:val="0025611E"/>
    <w:rsid w:val="00262EA5"/>
    <w:rsid w:val="0026301D"/>
    <w:rsid w:val="002844B2"/>
    <w:rsid w:val="00293F60"/>
    <w:rsid w:val="002A3032"/>
    <w:rsid w:val="002B2754"/>
    <w:rsid w:val="002B2EFB"/>
    <w:rsid w:val="002B36B4"/>
    <w:rsid w:val="002B56F1"/>
    <w:rsid w:val="002C154D"/>
    <w:rsid w:val="002D0419"/>
    <w:rsid w:val="002D628D"/>
    <w:rsid w:val="002E5B06"/>
    <w:rsid w:val="002F6979"/>
    <w:rsid w:val="00300F5D"/>
    <w:rsid w:val="003013D9"/>
    <w:rsid w:val="00301987"/>
    <w:rsid w:val="00302A29"/>
    <w:rsid w:val="003149FE"/>
    <w:rsid w:val="00324F3F"/>
    <w:rsid w:val="0032569A"/>
    <w:rsid w:val="00335362"/>
    <w:rsid w:val="00336F8E"/>
    <w:rsid w:val="00340F0D"/>
    <w:rsid w:val="00352502"/>
    <w:rsid w:val="0035508E"/>
    <w:rsid w:val="003556A1"/>
    <w:rsid w:val="00363B32"/>
    <w:rsid w:val="00372A41"/>
    <w:rsid w:val="00373316"/>
    <w:rsid w:val="003805C9"/>
    <w:rsid w:val="00380887"/>
    <w:rsid w:val="00381A78"/>
    <w:rsid w:val="00384015"/>
    <w:rsid w:val="003929DC"/>
    <w:rsid w:val="00393B43"/>
    <w:rsid w:val="003942F4"/>
    <w:rsid w:val="003955BF"/>
    <w:rsid w:val="003A5BAA"/>
    <w:rsid w:val="003B097C"/>
    <w:rsid w:val="003B1741"/>
    <w:rsid w:val="003B2FB0"/>
    <w:rsid w:val="003D39CA"/>
    <w:rsid w:val="003E1D3E"/>
    <w:rsid w:val="003E5F43"/>
    <w:rsid w:val="003F1ACE"/>
    <w:rsid w:val="00404EF5"/>
    <w:rsid w:val="004054BE"/>
    <w:rsid w:val="00406390"/>
    <w:rsid w:val="00412B35"/>
    <w:rsid w:val="00430A14"/>
    <w:rsid w:val="00433AA2"/>
    <w:rsid w:val="0044214B"/>
    <w:rsid w:val="00445460"/>
    <w:rsid w:val="004507B0"/>
    <w:rsid w:val="00451EC2"/>
    <w:rsid w:val="00463F1A"/>
    <w:rsid w:val="00471421"/>
    <w:rsid w:val="00471AC8"/>
    <w:rsid w:val="004769AB"/>
    <w:rsid w:val="00477389"/>
    <w:rsid w:val="00481203"/>
    <w:rsid w:val="00482816"/>
    <w:rsid w:val="0048335A"/>
    <w:rsid w:val="004A0F4B"/>
    <w:rsid w:val="004A411E"/>
    <w:rsid w:val="004B0134"/>
    <w:rsid w:val="004B0C76"/>
    <w:rsid w:val="004B1310"/>
    <w:rsid w:val="004B1CED"/>
    <w:rsid w:val="004B24A6"/>
    <w:rsid w:val="004B3B6B"/>
    <w:rsid w:val="004C21BD"/>
    <w:rsid w:val="004C2EB6"/>
    <w:rsid w:val="004C5EE5"/>
    <w:rsid w:val="004D075B"/>
    <w:rsid w:val="004D428C"/>
    <w:rsid w:val="004D74B4"/>
    <w:rsid w:val="004E11EF"/>
    <w:rsid w:val="004E4407"/>
    <w:rsid w:val="004F5FCB"/>
    <w:rsid w:val="005035D7"/>
    <w:rsid w:val="005041AF"/>
    <w:rsid w:val="005105C6"/>
    <w:rsid w:val="005124C8"/>
    <w:rsid w:val="00514B4E"/>
    <w:rsid w:val="0053205C"/>
    <w:rsid w:val="00534FAF"/>
    <w:rsid w:val="005370AD"/>
    <w:rsid w:val="00540A7B"/>
    <w:rsid w:val="005442A7"/>
    <w:rsid w:val="00544B05"/>
    <w:rsid w:val="00550A3C"/>
    <w:rsid w:val="00560182"/>
    <w:rsid w:val="00561F66"/>
    <w:rsid w:val="00564E6C"/>
    <w:rsid w:val="00565253"/>
    <w:rsid w:val="00577CC1"/>
    <w:rsid w:val="00584375"/>
    <w:rsid w:val="005934F8"/>
    <w:rsid w:val="00594602"/>
    <w:rsid w:val="005A3EFB"/>
    <w:rsid w:val="005A59F9"/>
    <w:rsid w:val="005A7645"/>
    <w:rsid w:val="005B3913"/>
    <w:rsid w:val="005B4A0D"/>
    <w:rsid w:val="005B511C"/>
    <w:rsid w:val="005B5FC1"/>
    <w:rsid w:val="005C290A"/>
    <w:rsid w:val="005C2ED8"/>
    <w:rsid w:val="005D36C9"/>
    <w:rsid w:val="005D3B6C"/>
    <w:rsid w:val="005D4C02"/>
    <w:rsid w:val="005D55D9"/>
    <w:rsid w:val="005D7F17"/>
    <w:rsid w:val="005E18DF"/>
    <w:rsid w:val="005F0CA6"/>
    <w:rsid w:val="0060377A"/>
    <w:rsid w:val="0060589A"/>
    <w:rsid w:val="00612683"/>
    <w:rsid w:val="006269E7"/>
    <w:rsid w:val="0063177F"/>
    <w:rsid w:val="00632DF0"/>
    <w:rsid w:val="00634726"/>
    <w:rsid w:val="00641A8C"/>
    <w:rsid w:val="006473EE"/>
    <w:rsid w:val="0065447B"/>
    <w:rsid w:val="00654533"/>
    <w:rsid w:val="00656700"/>
    <w:rsid w:val="006625EC"/>
    <w:rsid w:val="006669CF"/>
    <w:rsid w:val="00670989"/>
    <w:rsid w:val="0067140B"/>
    <w:rsid w:val="00672C08"/>
    <w:rsid w:val="00677AFC"/>
    <w:rsid w:val="00677C4F"/>
    <w:rsid w:val="006861D9"/>
    <w:rsid w:val="00695B24"/>
    <w:rsid w:val="006A0495"/>
    <w:rsid w:val="006A075D"/>
    <w:rsid w:val="006A1076"/>
    <w:rsid w:val="006B4296"/>
    <w:rsid w:val="006B7723"/>
    <w:rsid w:val="006C36D6"/>
    <w:rsid w:val="006C52B5"/>
    <w:rsid w:val="006D00B7"/>
    <w:rsid w:val="006D4A66"/>
    <w:rsid w:val="006E629C"/>
    <w:rsid w:val="006F0770"/>
    <w:rsid w:val="006F0DE5"/>
    <w:rsid w:val="006F0ECE"/>
    <w:rsid w:val="006F3982"/>
    <w:rsid w:val="006F4FFA"/>
    <w:rsid w:val="006F5DFD"/>
    <w:rsid w:val="00703EF5"/>
    <w:rsid w:val="007049C0"/>
    <w:rsid w:val="00726189"/>
    <w:rsid w:val="007262D0"/>
    <w:rsid w:val="00736AB4"/>
    <w:rsid w:val="00741B16"/>
    <w:rsid w:val="00746F21"/>
    <w:rsid w:val="00750B99"/>
    <w:rsid w:val="0076506B"/>
    <w:rsid w:val="0076659E"/>
    <w:rsid w:val="00766A82"/>
    <w:rsid w:val="00772240"/>
    <w:rsid w:val="00782933"/>
    <w:rsid w:val="007843AA"/>
    <w:rsid w:val="00792362"/>
    <w:rsid w:val="007946A1"/>
    <w:rsid w:val="00794D8C"/>
    <w:rsid w:val="007A2E30"/>
    <w:rsid w:val="007A51CB"/>
    <w:rsid w:val="007B00E9"/>
    <w:rsid w:val="007B4E97"/>
    <w:rsid w:val="007B55A1"/>
    <w:rsid w:val="007C0CB2"/>
    <w:rsid w:val="007C41E7"/>
    <w:rsid w:val="007C5578"/>
    <w:rsid w:val="007C6CEC"/>
    <w:rsid w:val="007D060E"/>
    <w:rsid w:val="007D4726"/>
    <w:rsid w:val="00800CE9"/>
    <w:rsid w:val="008031E1"/>
    <w:rsid w:val="008177D7"/>
    <w:rsid w:val="008220C7"/>
    <w:rsid w:val="00822A80"/>
    <w:rsid w:val="00837178"/>
    <w:rsid w:val="0085216D"/>
    <w:rsid w:val="00864528"/>
    <w:rsid w:val="00865E5E"/>
    <w:rsid w:val="00870405"/>
    <w:rsid w:val="00873BCB"/>
    <w:rsid w:val="00874C47"/>
    <w:rsid w:val="00875A8F"/>
    <w:rsid w:val="00884D7A"/>
    <w:rsid w:val="008A3956"/>
    <w:rsid w:val="008B40E8"/>
    <w:rsid w:val="008B5616"/>
    <w:rsid w:val="008B7728"/>
    <w:rsid w:val="008C6007"/>
    <w:rsid w:val="008D3BCA"/>
    <w:rsid w:val="008D3F47"/>
    <w:rsid w:val="008D7C5E"/>
    <w:rsid w:val="008E0CD5"/>
    <w:rsid w:val="008E65C6"/>
    <w:rsid w:val="008F1BF4"/>
    <w:rsid w:val="008F7D7F"/>
    <w:rsid w:val="00901A21"/>
    <w:rsid w:val="0090296F"/>
    <w:rsid w:val="009077DF"/>
    <w:rsid w:val="00910A02"/>
    <w:rsid w:val="0092051A"/>
    <w:rsid w:val="009205EE"/>
    <w:rsid w:val="00923302"/>
    <w:rsid w:val="00924A65"/>
    <w:rsid w:val="00941AFA"/>
    <w:rsid w:val="0094203D"/>
    <w:rsid w:val="00950C59"/>
    <w:rsid w:val="009563A4"/>
    <w:rsid w:val="0095737F"/>
    <w:rsid w:val="009659BE"/>
    <w:rsid w:val="00967580"/>
    <w:rsid w:val="00974764"/>
    <w:rsid w:val="00974FCA"/>
    <w:rsid w:val="009756B2"/>
    <w:rsid w:val="00977A61"/>
    <w:rsid w:val="00981B46"/>
    <w:rsid w:val="009858B1"/>
    <w:rsid w:val="009A4411"/>
    <w:rsid w:val="009A5210"/>
    <w:rsid w:val="009B133B"/>
    <w:rsid w:val="009D2096"/>
    <w:rsid w:val="009F3785"/>
    <w:rsid w:val="00A05461"/>
    <w:rsid w:val="00A11240"/>
    <w:rsid w:val="00A13C60"/>
    <w:rsid w:val="00A22619"/>
    <w:rsid w:val="00A31C59"/>
    <w:rsid w:val="00A40B1C"/>
    <w:rsid w:val="00A419F3"/>
    <w:rsid w:val="00A45303"/>
    <w:rsid w:val="00A57C99"/>
    <w:rsid w:val="00A6226F"/>
    <w:rsid w:val="00A63D43"/>
    <w:rsid w:val="00A64AA5"/>
    <w:rsid w:val="00A676D1"/>
    <w:rsid w:val="00A72E7B"/>
    <w:rsid w:val="00A749D1"/>
    <w:rsid w:val="00A75A71"/>
    <w:rsid w:val="00A81030"/>
    <w:rsid w:val="00A843A2"/>
    <w:rsid w:val="00A95411"/>
    <w:rsid w:val="00AB0424"/>
    <w:rsid w:val="00AB18C6"/>
    <w:rsid w:val="00AB7EA6"/>
    <w:rsid w:val="00AC1E46"/>
    <w:rsid w:val="00AC73DA"/>
    <w:rsid w:val="00AD06C1"/>
    <w:rsid w:val="00AD07AD"/>
    <w:rsid w:val="00AE267E"/>
    <w:rsid w:val="00AE41B3"/>
    <w:rsid w:val="00AF4FC2"/>
    <w:rsid w:val="00B120B7"/>
    <w:rsid w:val="00B12322"/>
    <w:rsid w:val="00B227EF"/>
    <w:rsid w:val="00B2340F"/>
    <w:rsid w:val="00B2571D"/>
    <w:rsid w:val="00B30BF6"/>
    <w:rsid w:val="00B357AD"/>
    <w:rsid w:val="00B35F51"/>
    <w:rsid w:val="00B37ADC"/>
    <w:rsid w:val="00B4446D"/>
    <w:rsid w:val="00B50689"/>
    <w:rsid w:val="00B60EA6"/>
    <w:rsid w:val="00B81F7D"/>
    <w:rsid w:val="00B839C6"/>
    <w:rsid w:val="00B83E38"/>
    <w:rsid w:val="00B83E51"/>
    <w:rsid w:val="00B85935"/>
    <w:rsid w:val="00B92926"/>
    <w:rsid w:val="00BA6EC4"/>
    <w:rsid w:val="00BB0C24"/>
    <w:rsid w:val="00BB2164"/>
    <w:rsid w:val="00BB3324"/>
    <w:rsid w:val="00BB6EA0"/>
    <w:rsid w:val="00BC0896"/>
    <w:rsid w:val="00BC29E5"/>
    <w:rsid w:val="00BC506A"/>
    <w:rsid w:val="00BC563C"/>
    <w:rsid w:val="00BD771F"/>
    <w:rsid w:val="00BE70EA"/>
    <w:rsid w:val="00BE7B97"/>
    <w:rsid w:val="00BF5006"/>
    <w:rsid w:val="00BF64C2"/>
    <w:rsid w:val="00C07852"/>
    <w:rsid w:val="00C16768"/>
    <w:rsid w:val="00C27DE3"/>
    <w:rsid w:val="00C364CE"/>
    <w:rsid w:val="00C42C62"/>
    <w:rsid w:val="00C51A5D"/>
    <w:rsid w:val="00C5296C"/>
    <w:rsid w:val="00C52DD7"/>
    <w:rsid w:val="00C56F05"/>
    <w:rsid w:val="00C60F43"/>
    <w:rsid w:val="00C65755"/>
    <w:rsid w:val="00C65E85"/>
    <w:rsid w:val="00C70494"/>
    <w:rsid w:val="00C72B0B"/>
    <w:rsid w:val="00C73BDB"/>
    <w:rsid w:val="00C817CD"/>
    <w:rsid w:val="00C866E5"/>
    <w:rsid w:val="00C92549"/>
    <w:rsid w:val="00C97CC8"/>
    <w:rsid w:val="00CA1603"/>
    <w:rsid w:val="00CA2445"/>
    <w:rsid w:val="00CA4789"/>
    <w:rsid w:val="00CA5E1A"/>
    <w:rsid w:val="00CB1AD0"/>
    <w:rsid w:val="00CB336F"/>
    <w:rsid w:val="00CB3BE5"/>
    <w:rsid w:val="00CB4349"/>
    <w:rsid w:val="00CB6302"/>
    <w:rsid w:val="00CC48E3"/>
    <w:rsid w:val="00CC64D1"/>
    <w:rsid w:val="00CD1C73"/>
    <w:rsid w:val="00CE5845"/>
    <w:rsid w:val="00CE79F8"/>
    <w:rsid w:val="00CF2E15"/>
    <w:rsid w:val="00CF6F1C"/>
    <w:rsid w:val="00CF77F5"/>
    <w:rsid w:val="00D1058F"/>
    <w:rsid w:val="00D14CEF"/>
    <w:rsid w:val="00D15A5D"/>
    <w:rsid w:val="00D20179"/>
    <w:rsid w:val="00D2581F"/>
    <w:rsid w:val="00D33166"/>
    <w:rsid w:val="00D33435"/>
    <w:rsid w:val="00D37799"/>
    <w:rsid w:val="00D37D79"/>
    <w:rsid w:val="00D37EA9"/>
    <w:rsid w:val="00D4184B"/>
    <w:rsid w:val="00D4232C"/>
    <w:rsid w:val="00D46C39"/>
    <w:rsid w:val="00D46F5F"/>
    <w:rsid w:val="00D5548E"/>
    <w:rsid w:val="00D5761B"/>
    <w:rsid w:val="00D60948"/>
    <w:rsid w:val="00D62F5A"/>
    <w:rsid w:val="00D64D5C"/>
    <w:rsid w:val="00D652F3"/>
    <w:rsid w:val="00D742F5"/>
    <w:rsid w:val="00D77017"/>
    <w:rsid w:val="00D81E9B"/>
    <w:rsid w:val="00D90DF9"/>
    <w:rsid w:val="00D95C31"/>
    <w:rsid w:val="00D97426"/>
    <w:rsid w:val="00DA1763"/>
    <w:rsid w:val="00DB6AA3"/>
    <w:rsid w:val="00DC5C20"/>
    <w:rsid w:val="00DD1301"/>
    <w:rsid w:val="00DD3A25"/>
    <w:rsid w:val="00DD427E"/>
    <w:rsid w:val="00DE34A1"/>
    <w:rsid w:val="00DF053D"/>
    <w:rsid w:val="00DF3188"/>
    <w:rsid w:val="00DF38BB"/>
    <w:rsid w:val="00DF3D5D"/>
    <w:rsid w:val="00DF7B0D"/>
    <w:rsid w:val="00E02F76"/>
    <w:rsid w:val="00E06668"/>
    <w:rsid w:val="00E077AC"/>
    <w:rsid w:val="00E154F7"/>
    <w:rsid w:val="00E17B98"/>
    <w:rsid w:val="00E237FA"/>
    <w:rsid w:val="00E307DA"/>
    <w:rsid w:val="00E36BD7"/>
    <w:rsid w:val="00E41656"/>
    <w:rsid w:val="00E46E03"/>
    <w:rsid w:val="00E5636D"/>
    <w:rsid w:val="00E666FD"/>
    <w:rsid w:val="00E77578"/>
    <w:rsid w:val="00E93DE1"/>
    <w:rsid w:val="00EA112E"/>
    <w:rsid w:val="00EA3204"/>
    <w:rsid w:val="00EB2316"/>
    <w:rsid w:val="00EC1B36"/>
    <w:rsid w:val="00EC5732"/>
    <w:rsid w:val="00ED05BC"/>
    <w:rsid w:val="00ED7AE5"/>
    <w:rsid w:val="00ED7DC9"/>
    <w:rsid w:val="00EE0196"/>
    <w:rsid w:val="00EE3161"/>
    <w:rsid w:val="00EE423A"/>
    <w:rsid w:val="00EE5BC4"/>
    <w:rsid w:val="00EF5F12"/>
    <w:rsid w:val="00F05B87"/>
    <w:rsid w:val="00F1553D"/>
    <w:rsid w:val="00F16BE3"/>
    <w:rsid w:val="00F26905"/>
    <w:rsid w:val="00F273CB"/>
    <w:rsid w:val="00F41F17"/>
    <w:rsid w:val="00F423AE"/>
    <w:rsid w:val="00F4275B"/>
    <w:rsid w:val="00F42930"/>
    <w:rsid w:val="00F43016"/>
    <w:rsid w:val="00F43B66"/>
    <w:rsid w:val="00F54957"/>
    <w:rsid w:val="00F55B6C"/>
    <w:rsid w:val="00F55EE5"/>
    <w:rsid w:val="00F613F0"/>
    <w:rsid w:val="00F63BCF"/>
    <w:rsid w:val="00F82983"/>
    <w:rsid w:val="00F85928"/>
    <w:rsid w:val="00F9183C"/>
    <w:rsid w:val="00F92BCB"/>
    <w:rsid w:val="00FA4F70"/>
    <w:rsid w:val="00FA6165"/>
    <w:rsid w:val="00FA62D1"/>
    <w:rsid w:val="00FA6D84"/>
    <w:rsid w:val="00FB2206"/>
    <w:rsid w:val="00FB2E92"/>
    <w:rsid w:val="00FB64B5"/>
    <w:rsid w:val="00FB6C0C"/>
    <w:rsid w:val="00FB7B77"/>
    <w:rsid w:val="00FC52CD"/>
    <w:rsid w:val="00FD088C"/>
    <w:rsid w:val="00FD63F7"/>
    <w:rsid w:val="00FD6E45"/>
    <w:rsid w:val="00FE0A69"/>
    <w:rsid w:val="00FE2568"/>
    <w:rsid w:val="00FE5702"/>
    <w:rsid w:val="00FE59AB"/>
    <w:rsid w:val="00FE702B"/>
    <w:rsid w:val="00FF00A2"/>
    <w:rsid w:val="00FF0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3C2C"/>
  <w15:docId w15:val="{4B2FAAAD-FE5F-48A5-9587-FD276E19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it-I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9AB"/>
    <w:pPr>
      <w:spacing w:line="240" w:lineRule="auto"/>
      <w:jc w:val="both"/>
    </w:pPr>
    <w:rPr>
      <w:rFonts w:asciiTheme="minorHAnsi" w:hAnsiTheme="minorHAnsi"/>
      <w:sz w:val="22"/>
    </w:rPr>
  </w:style>
  <w:style w:type="paragraph" w:styleId="Titolo1">
    <w:name w:val="heading 1"/>
    <w:basedOn w:val="Normale"/>
    <w:next w:val="Normale"/>
    <w:link w:val="Titolo1Carattere"/>
    <w:qFormat/>
    <w:rsid w:val="00433AA2"/>
    <w:pPr>
      <w:keepNext/>
      <w:jc w:val="left"/>
      <w:outlineLvl w:val="0"/>
    </w:pPr>
    <w:rPr>
      <w:rFonts w:ascii="Courier New" w:eastAsia="Times New Roman" w:hAnsi="Courier New" w:cs="Times New Roman"/>
      <w:sz w:val="24"/>
      <w:szCs w:val="20"/>
      <w:lang w:eastAsia="it-IT"/>
    </w:rPr>
  </w:style>
  <w:style w:type="paragraph" w:styleId="Titolo2">
    <w:name w:val="heading 2"/>
    <w:basedOn w:val="Normale"/>
    <w:next w:val="Normale"/>
    <w:link w:val="Titolo2Carattere"/>
    <w:semiHidden/>
    <w:unhideWhenUsed/>
    <w:qFormat/>
    <w:rsid w:val="00433AA2"/>
    <w:pPr>
      <w:keepNext/>
      <w:jc w:val="right"/>
      <w:outlineLvl w:val="1"/>
    </w:pPr>
    <w:rPr>
      <w:rFonts w:ascii="Courier New" w:eastAsia="Times New Roman" w:hAnsi="Courier New" w:cs="Times New Roman"/>
      <w:b/>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769AB"/>
    <w:pPr>
      <w:tabs>
        <w:tab w:val="center" w:pos="4819"/>
        <w:tab w:val="right" w:pos="9638"/>
      </w:tabs>
      <w:jc w:val="left"/>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769AB"/>
    <w:rPr>
      <w:rFonts w:eastAsia="Times New Roman" w:cs="Times New Roman"/>
      <w:sz w:val="24"/>
      <w:szCs w:val="24"/>
      <w:lang w:eastAsia="it-IT"/>
    </w:rPr>
  </w:style>
  <w:style w:type="paragraph" w:styleId="Pidipagina">
    <w:name w:val="footer"/>
    <w:basedOn w:val="Normale"/>
    <w:link w:val="PidipaginaCarattere"/>
    <w:uiPriority w:val="99"/>
    <w:unhideWhenUsed/>
    <w:rsid w:val="00227E89"/>
    <w:pPr>
      <w:tabs>
        <w:tab w:val="center" w:pos="4819"/>
        <w:tab w:val="right" w:pos="9638"/>
      </w:tabs>
    </w:pPr>
  </w:style>
  <w:style w:type="character" w:customStyle="1" w:styleId="PidipaginaCarattere">
    <w:name w:val="Piè di pagina Carattere"/>
    <w:basedOn w:val="Carpredefinitoparagrafo"/>
    <w:link w:val="Pidipagina"/>
    <w:uiPriority w:val="99"/>
    <w:rsid w:val="00227E89"/>
    <w:rPr>
      <w:rFonts w:asciiTheme="minorHAnsi" w:hAnsiTheme="minorHAnsi"/>
      <w:sz w:val="22"/>
    </w:rPr>
  </w:style>
  <w:style w:type="paragraph" w:styleId="Testofumetto">
    <w:name w:val="Balloon Text"/>
    <w:basedOn w:val="Normale"/>
    <w:link w:val="TestofumettoCarattere"/>
    <w:uiPriority w:val="99"/>
    <w:semiHidden/>
    <w:unhideWhenUsed/>
    <w:rsid w:val="00227E8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7E89"/>
    <w:rPr>
      <w:rFonts w:ascii="Tahoma" w:hAnsi="Tahoma" w:cs="Tahoma"/>
      <w:sz w:val="16"/>
      <w:szCs w:val="16"/>
    </w:rPr>
  </w:style>
  <w:style w:type="paragraph" w:styleId="Paragrafoelenco">
    <w:name w:val="List Paragraph"/>
    <w:basedOn w:val="Normale"/>
    <w:uiPriority w:val="34"/>
    <w:qFormat/>
    <w:rsid w:val="000A279B"/>
    <w:pPr>
      <w:ind w:left="720"/>
      <w:contextualSpacing/>
    </w:pPr>
  </w:style>
  <w:style w:type="table" w:styleId="Grigliatabella">
    <w:name w:val="Table Grid"/>
    <w:basedOn w:val="Tabellanormale"/>
    <w:rsid w:val="00670989"/>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semiHidden/>
    <w:unhideWhenUsed/>
    <w:rsid w:val="005B3913"/>
    <w:rPr>
      <w:color w:val="0000FF"/>
      <w:u w:val="single"/>
    </w:rPr>
  </w:style>
  <w:style w:type="paragraph" w:styleId="Corpotesto">
    <w:name w:val="Body Text"/>
    <w:basedOn w:val="Normale"/>
    <w:link w:val="CorpotestoCarattere"/>
    <w:semiHidden/>
    <w:unhideWhenUsed/>
    <w:rsid w:val="00967580"/>
    <w:pPr>
      <w:autoSpaceDE w:val="0"/>
      <w:autoSpaceDN w:val="0"/>
      <w:adjustRightInd w:val="0"/>
      <w:spacing w:line="240" w:lineRule="atLeast"/>
    </w:pPr>
    <w:rPr>
      <w:rFonts w:ascii="Times New Roman" w:eastAsia="Times New Roman" w:hAnsi="Times New Roman" w:cs="Times New Roman"/>
      <w:color w:val="000000"/>
      <w:sz w:val="24"/>
      <w:szCs w:val="20"/>
      <w:lang w:eastAsia="it-IT"/>
    </w:rPr>
  </w:style>
  <w:style w:type="character" w:customStyle="1" w:styleId="CorpotestoCarattere">
    <w:name w:val="Corpo testo Carattere"/>
    <w:basedOn w:val="Carpredefinitoparagrafo"/>
    <w:link w:val="Corpotesto"/>
    <w:semiHidden/>
    <w:rsid w:val="00967580"/>
    <w:rPr>
      <w:rFonts w:eastAsia="Times New Roman" w:cs="Times New Roman"/>
      <w:color w:val="000000"/>
      <w:sz w:val="24"/>
      <w:szCs w:val="20"/>
      <w:lang w:eastAsia="it-IT"/>
    </w:rPr>
  </w:style>
  <w:style w:type="paragraph" w:customStyle="1" w:styleId="DATA">
    <w:name w:val="DATA"/>
    <w:basedOn w:val="Normale"/>
    <w:rsid w:val="00967580"/>
    <w:pPr>
      <w:spacing w:before="120" w:after="120" w:line="360" w:lineRule="auto"/>
      <w:jc w:val="right"/>
    </w:pPr>
    <w:rPr>
      <w:rFonts w:ascii="Times New Roman" w:eastAsia="Times New Roman" w:hAnsi="Times New Roman" w:cs="Times New Roman"/>
      <w:sz w:val="20"/>
      <w:szCs w:val="20"/>
      <w:lang w:eastAsia="it-IT"/>
    </w:rPr>
  </w:style>
  <w:style w:type="paragraph" w:styleId="NormaleWeb">
    <w:name w:val="Normal (Web)"/>
    <w:basedOn w:val="Normale"/>
    <w:semiHidden/>
    <w:unhideWhenUsed/>
    <w:rsid w:val="00941AFA"/>
    <w:pPr>
      <w:spacing w:before="100" w:beforeAutospacing="1" w:after="100" w:afterAutospacing="1"/>
      <w:jc w:val="left"/>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rsid w:val="00433AA2"/>
    <w:rPr>
      <w:rFonts w:ascii="Courier New" w:eastAsia="Times New Roman" w:hAnsi="Courier New" w:cs="Times New Roman"/>
      <w:sz w:val="24"/>
      <w:szCs w:val="20"/>
      <w:lang w:eastAsia="it-IT"/>
    </w:rPr>
  </w:style>
  <w:style w:type="character" w:customStyle="1" w:styleId="Titolo2Carattere">
    <w:name w:val="Titolo 2 Carattere"/>
    <w:basedOn w:val="Carpredefinitoparagrafo"/>
    <w:link w:val="Titolo2"/>
    <w:semiHidden/>
    <w:rsid w:val="00433AA2"/>
    <w:rPr>
      <w:rFonts w:ascii="Courier New" w:eastAsia="Times New Roman" w:hAnsi="Courier New" w:cs="Times New Roman"/>
      <w:b/>
      <w:sz w:val="24"/>
      <w:szCs w:val="20"/>
      <w:lang w:eastAsia="it-IT"/>
    </w:rPr>
  </w:style>
  <w:style w:type="paragraph" w:customStyle="1" w:styleId="INDIRIZZI">
    <w:name w:val="INDIRIZZI"/>
    <w:basedOn w:val="Normale"/>
    <w:rsid w:val="00974FCA"/>
    <w:pPr>
      <w:jc w:val="left"/>
    </w:pPr>
    <w:rPr>
      <w:rFonts w:ascii="Arial" w:eastAsia="Times New Roman" w:hAnsi="Arial" w:cs="Times New Roman"/>
      <w:sz w:val="24"/>
      <w:szCs w:val="20"/>
      <w:lang w:eastAsia="it-IT"/>
    </w:rPr>
  </w:style>
  <w:style w:type="paragraph" w:styleId="Sottotitolo">
    <w:name w:val="Subtitle"/>
    <w:basedOn w:val="Normale"/>
    <w:link w:val="SottotitoloCarattere"/>
    <w:uiPriority w:val="99"/>
    <w:qFormat/>
    <w:rsid w:val="0025611E"/>
    <w:pPr>
      <w:jc w:val="center"/>
    </w:pPr>
    <w:rPr>
      <w:rFonts w:ascii="Garamond" w:eastAsia="Times New Roman" w:hAnsi="Garamond" w:cs="Times New Roman"/>
      <w:b/>
      <w:sz w:val="28"/>
      <w:szCs w:val="20"/>
      <w:lang w:eastAsia="it-IT"/>
    </w:rPr>
  </w:style>
  <w:style w:type="character" w:customStyle="1" w:styleId="SottotitoloCarattere">
    <w:name w:val="Sottotitolo Carattere"/>
    <w:basedOn w:val="Carpredefinitoparagrafo"/>
    <w:link w:val="Sottotitolo"/>
    <w:uiPriority w:val="99"/>
    <w:rsid w:val="0025611E"/>
    <w:rPr>
      <w:rFonts w:ascii="Garamond" w:eastAsia="Times New Roman" w:hAnsi="Garamond" w:cs="Times New Roman"/>
      <w:b/>
      <w:sz w:val="28"/>
      <w:szCs w:val="20"/>
      <w:lang w:eastAsia="it-IT"/>
    </w:rPr>
  </w:style>
  <w:style w:type="paragraph" w:styleId="Titolo">
    <w:name w:val="Title"/>
    <w:basedOn w:val="Normale"/>
    <w:link w:val="TitoloCarattere"/>
    <w:qFormat/>
    <w:rsid w:val="00884D7A"/>
    <w:pPr>
      <w:tabs>
        <w:tab w:val="left" w:pos="4816"/>
      </w:tabs>
      <w:jc w:val="center"/>
    </w:pPr>
    <w:rPr>
      <w:rFonts w:ascii="Algerian" w:eastAsia="Times New Roman" w:hAnsi="Algerian" w:cs="Courier New"/>
      <w:sz w:val="28"/>
      <w:szCs w:val="24"/>
      <w:lang w:eastAsia="it-IT"/>
    </w:rPr>
  </w:style>
  <w:style w:type="character" w:customStyle="1" w:styleId="TitoloCarattere">
    <w:name w:val="Titolo Carattere"/>
    <w:basedOn w:val="Carpredefinitoparagrafo"/>
    <w:link w:val="Titolo"/>
    <w:rsid w:val="00884D7A"/>
    <w:rPr>
      <w:rFonts w:ascii="Algerian" w:eastAsia="Times New Roman" w:hAnsi="Algerian" w:cs="Courier New"/>
      <w:sz w:val="28"/>
      <w:szCs w:val="24"/>
      <w:lang w:eastAsia="it-IT"/>
    </w:rPr>
  </w:style>
  <w:style w:type="paragraph" w:customStyle="1" w:styleId="Stile">
    <w:name w:val="Stile"/>
    <w:rsid w:val="00CF77F5"/>
    <w:pPr>
      <w:widowControl w:val="0"/>
      <w:autoSpaceDE w:val="0"/>
      <w:autoSpaceDN w:val="0"/>
      <w:adjustRightInd w:val="0"/>
      <w:spacing w:line="240" w:lineRule="auto"/>
    </w:pPr>
    <w:rPr>
      <w:rFonts w:eastAsiaTheme="minorEastAs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7139">
      <w:bodyDiv w:val="1"/>
      <w:marLeft w:val="0"/>
      <w:marRight w:val="0"/>
      <w:marTop w:val="0"/>
      <w:marBottom w:val="0"/>
      <w:divBdr>
        <w:top w:val="none" w:sz="0" w:space="0" w:color="auto"/>
        <w:left w:val="none" w:sz="0" w:space="0" w:color="auto"/>
        <w:bottom w:val="none" w:sz="0" w:space="0" w:color="auto"/>
        <w:right w:val="none" w:sz="0" w:space="0" w:color="auto"/>
      </w:divBdr>
    </w:div>
    <w:div w:id="44452218">
      <w:bodyDiv w:val="1"/>
      <w:marLeft w:val="0"/>
      <w:marRight w:val="0"/>
      <w:marTop w:val="0"/>
      <w:marBottom w:val="0"/>
      <w:divBdr>
        <w:top w:val="none" w:sz="0" w:space="0" w:color="auto"/>
        <w:left w:val="none" w:sz="0" w:space="0" w:color="auto"/>
        <w:bottom w:val="none" w:sz="0" w:space="0" w:color="auto"/>
        <w:right w:val="none" w:sz="0" w:space="0" w:color="auto"/>
      </w:divBdr>
    </w:div>
    <w:div w:id="50008771">
      <w:bodyDiv w:val="1"/>
      <w:marLeft w:val="0"/>
      <w:marRight w:val="0"/>
      <w:marTop w:val="0"/>
      <w:marBottom w:val="0"/>
      <w:divBdr>
        <w:top w:val="none" w:sz="0" w:space="0" w:color="auto"/>
        <w:left w:val="none" w:sz="0" w:space="0" w:color="auto"/>
        <w:bottom w:val="none" w:sz="0" w:space="0" w:color="auto"/>
        <w:right w:val="none" w:sz="0" w:space="0" w:color="auto"/>
      </w:divBdr>
    </w:div>
    <w:div w:id="53549466">
      <w:bodyDiv w:val="1"/>
      <w:marLeft w:val="0"/>
      <w:marRight w:val="0"/>
      <w:marTop w:val="0"/>
      <w:marBottom w:val="0"/>
      <w:divBdr>
        <w:top w:val="none" w:sz="0" w:space="0" w:color="auto"/>
        <w:left w:val="none" w:sz="0" w:space="0" w:color="auto"/>
        <w:bottom w:val="none" w:sz="0" w:space="0" w:color="auto"/>
        <w:right w:val="none" w:sz="0" w:space="0" w:color="auto"/>
      </w:divBdr>
    </w:div>
    <w:div w:id="56590021">
      <w:bodyDiv w:val="1"/>
      <w:marLeft w:val="0"/>
      <w:marRight w:val="0"/>
      <w:marTop w:val="0"/>
      <w:marBottom w:val="0"/>
      <w:divBdr>
        <w:top w:val="none" w:sz="0" w:space="0" w:color="auto"/>
        <w:left w:val="none" w:sz="0" w:space="0" w:color="auto"/>
        <w:bottom w:val="none" w:sz="0" w:space="0" w:color="auto"/>
        <w:right w:val="none" w:sz="0" w:space="0" w:color="auto"/>
      </w:divBdr>
    </w:div>
    <w:div w:id="57166670">
      <w:bodyDiv w:val="1"/>
      <w:marLeft w:val="0"/>
      <w:marRight w:val="0"/>
      <w:marTop w:val="0"/>
      <w:marBottom w:val="0"/>
      <w:divBdr>
        <w:top w:val="none" w:sz="0" w:space="0" w:color="auto"/>
        <w:left w:val="none" w:sz="0" w:space="0" w:color="auto"/>
        <w:bottom w:val="none" w:sz="0" w:space="0" w:color="auto"/>
        <w:right w:val="none" w:sz="0" w:space="0" w:color="auto"/>
      </w:divBdr>
    </w:div>
    <w:div w:id="100733454">
      <w:bodyDiv w:val="1"/>
      <w:marLeft w:val="0"/>
      <w:marRight w:val="0"/>
      <w:marTop w:val="0"/>
      <w:marBottom w:val="0"/>
      <w:divBdr>
        <w:top w:val="none" w:sz="0" w:space="0" w:color="auto"/>
        <w:left w:val="none" w:sz="0" w:space="0" w:color="auto"/>
        <w:bottom w:val="none" w:sz="0" w:space="0" w:color="auto"/>
        <w:right w:val="none" w:sz="0" w:space="0" w:color="auto"/>
      </w:divBdr>
    </w:div>
    <w:div w:id="126438267">
      <w:bodyDiv w:val="1"/>
      <w:marLeft w:val="0"/>
      <w:marRight w:val="0"/>
      <w:marTop w:val="0"/>
      <w:marBottom w:val="0"/>
      <w:divBdr>
        <w:top w:val="none" w:sz="0" w:space="0" w:color="auto"/>
        <w:left w:val="none" w:sz="0" w:space="0" w:color="auto"/>
        <w:bottom w:val="none" w:sz="0" w:space="0" w:color="auto"/>
        <w:right w:val="none" w:sz="0" w:space="0" w:color="auto"/>
      </w:divBdr>
    </w:div>
    <w:div w:id="158739736">
      <w:bodyDiv w:val="1"/>
      <w:marLeft w:val="0"/>
      <w:marRight w:val="0"/>
      <w:marTop w:val="0"/>
      <w:marBottom w:val="0"/>
      <w:divBdr>
        <w:top w:val="none" w:sz="0" w:space="0" w:color="auto"/>
        <w:left w:val="none" w:sz="0" w:space="0" w:color="auto"/>
        <w:bottom w:val="none" w:sz="0" w:space="0" w:color="auto"/>
        <w:right w:val="none" w:sz="0" w:space="0" w:color="auto"/>
      </w:divBdr>
    </w:div>
    <w:div w:id="162353687">
      <w:bodyDiv w:val="1"/>
      <w:marLeft w:val="0"/>
      <w:marRight w:val="0"/>
      <w:marTop w:val="0"/>
      <w:marBottom w:val="0"/>
      <w:divBdr>
        <w:top w:val="none" w:sz="0" w:space="0" w:color="auto"/>
        <w:left w:val="none" w:sz="0" w:space="0" w:color="auto"/>
        <w:bottom w:val="none" w:sz="0" w:space="0" w:color="auto"/>
        <w:right w:val="none" w:sz="0" w:space="0" w:color="auto"/>
      </w:divBdr>
    </w:div>
    <w:div w:id="205456634">
      <w:bodyDiv w:val="1"/>
      <w:marLeft w:val="0"/>
      <w:marRight w:val="0"/>
      <w:marTop w:val="0"/>
      <w:marBottom w:val="0"/>
      <w:divBdr>
        <w:top w:val="none" w:sz="0" w:space="0" w:color="auto"/>
        <w:left w:val="none" w:sz="0" w:space="0" w:color="auto"/>
        <w:bottom w:val="none" w:sz="0" w:space="0" w:color="auto"/>
        <w:right w:val="none" w:sz="0" w:space="0" w:color="auto"/>
      </w:divBdr>
    </w:div>
    <w:div w:id="247816094">
      <w:bodyDiv w:val="1"/>
      <w:marLeft w:val="0"/>
      <w:marRight w:val="0"/>
      <w:marTop w:val="0"/>
      <w:marBottom w:val="0"/>
      <w:divBdr>
        <w:top w:val="none" w:sz="0" w:space="0" w:color="auto"/>
        <w:left w:val="none" w:sz="0" w:space="0" w:color="auto"/>
        <w:bottom w:val="none" w:sz="0" w:space="0" w:color="auto"/>
        <w:right w:val="none" w:sz="0" w:space="0" w:color="auto"/>
      </w:divBdr>
    </w:div>
    <w:div w:id="252785653">
      <w:bodyDiv w:val="1"/>
      <w:marLeft w:val="0"/>
      <w:marRight w:val="0"/>
      <w:marTop w:val="0"/>
      <w:marBottom w:val="0"/>
      <w:divBdr>
        <w:top w:val="none" w:sz="0" w:space="0" w:color="auto"/>
        <w:left w:val="none" w:sz="0" w:space="0" w:color="auto"/>
        <w:bottom w:val="none" w:sz="0" w:space="0" w:color="auto"/>
        <w:right w:val="none" w:sz="0" w:space="0" w:color="auto"/>
      </w:divBdr>
    </w:div>
    <w:div w:id="331758469">
      <w:bodyDiv w:val="1"/>
      <w:marLeft w:val="0"/>
      <w:marRight w:val="0"/>
      <w:marTop w:val="0"/>
      <w:marBottom w:val="0"/>
      <w:divBdr>
        <w:top w:val="none" w:sz="0" w:space="0" w:color="auto"/>
        <w:left w:val="none" w:sz="0" w:space="0" w:color="auto"/>
        <w:bottom w:val="none" w:sz="0" w:space="0" w:color="auto"/>
        <w:right w:val="none" w:sz="0" w:space="0" w:color="auto"/>
      </w:divBdr>
    </w:div>
    <w:div w:id="395201842">
      <w:bodyDiv w:val="1"/>
      <w:marLeft w:val="0"/>
      <w:marRight w:val="0"/>
      <w:marTop w:val="0"/>
      <w:marBottom w:val="0"/>
      <w:divBdr>
        <w:top w:val="none" w:sz="0" w:space="0" w:color="auto"/>
        <w:left w:val="none" w:sz="0" w:space="0" w:color="auto"/>
        <w:bottom w:val="none" w:sz="0" w:space="0" w:color="auto"/>
        <w:right w:val="none" w:sz="0" w:space="0" w:color="auto"/>
      </w:divBdr>
    </w:div>
    <w:div w:id="406658226">
      <w:bodyDiv w:val="1"/>
      <w:marLeft w:val="0"/>
      <w:marRight w:val="0"/>
      <w:marTop w:val="0"/>
      <w:marBottom w:val="0"/>
      <w:divBdr>
        <w:top w:val="none" w:sz="0" w:space="0" w:color="auto"/>
        <w:left w:val="none" w:sz="0" w:space="0" w:color="auto"/>
        <w:bottom w:val="none" w:sz="0" w:space="0" w:color="auto"/>
        <w:right w:val="none" w:sz="0" w:space="0" w:color="auto"/>
      </w:divBdr>
    </w:div>
    <w:div w:id="414788242">
      <w:bodyDiv w:val="1"/>
      <w:marLeft w:val="0"/>
      <w:marRight w:val="0"/>
      <w:marTop w:val="0"/>
      <w:marBottom w:val="0"/>
      <w:divBdr>
        <w:top w:val="none" w:sz="0" w:space="0" w:color="auto"/>
        <w:left w:val="none" w:sz="0" w:space="0" w:color="auto"/>
        <w:bottom w:val="none" w:sz="0" w:space="0" w:color="auto"/>
        <w:right w:val="none" w:sz="0" w:space="0" w:color="auto"/>
      </w:divBdr>
    </w:div>
    <w:div w:id="419565224">
      <w:bodyDiv w:val="1"/>
      <w:marLeft w:val="0"/>
      <w:marRight w:val="0"/>
      <w:marTop w:val="0"/>
      <w:marBottom w:val="0"/>
      <w:divBdr>
        <w:top w:val="none" w:sz="0" w:space="0" w:color="auto"/>
        <w:left w:val="none" w:sz="0" w:space="0" w:color="auto"/>
        <w:bottom w:val="none" w:sz="0" w:space="0" w:color="auto"/>
        <w:right w:val="none" w:sz="0" w:space="0" w:color="auto"/>
      </w:divBdr>
    </w:div>
    <w:div w:id="432021870">
      <w:bodyDiv w:val="1"/>
      <w:marLeft w:val="0"/>
      <w:marRight w:val="0"/>
      <w:marTop w:val="0"/>
      <w:marBottom w:val="0"/>
      <w:divBdr>
        <w:top w:val="none" w:sz="0" w:space="0" w:color="auto"/>
        <w:left w:val="none" w:sz="0" w:space="0" w:color="auto"/>
        <w:bottom w:val="none" w:sz="0" w:space="0" w:color="auto"/>
        <w:right w:val="none" w:sz="0" w:space="0" w:color="auto"/>
      </w:divBdr>
    </w:div>
    <w:div w:id="435028414">
      <w:bodyDiv w:val="1"/>
      <w:marLeft w:val="0"/>
      <w:marRight w:val="0"/>
      <w:marTop w:val="0"/>
      <w:marBottom w:val="0"/>
      <w:divBdr>
        <w:top w:val="none" w:sz="0" w:space="0" w:color="auto"/>
        <w:left w:val="none" w:sz="0" w:space="0" w:color="auto"/>
        <w:bottom w:val="none" w:sz="0" w:space="0" w:color="auto"/>
        <w:right w:val="none" w:sz="0" w:space="0" w:color="auto"/>
      </w:divBdr>
    </w:div>
    <w:div w:id="478615495">
      <w:bodyDiv w:val="1"/>
      <w:marLeft w:val="0"/>
      <w:marRight w:val="0"/>
      <w:marTop w:val="0"/>
      <w:marBottom w:val="0"/>
      <w:divBdr>
        <w:top w:val="none" w:sz="0" w:space="0" w:color="auto"/>
        <w:left w:val="none" w:sz="0" w:space="0" w:color="auto"/>
        <w:bottom w:val="none" w:sz="0" w:space="0" w:color="auto"/>
        <w:right w:val="none" w:sz="0" w:space="0" w:color="auto"/>
      </w:divBdr>
    </w:div>
    <w:div w:id="510491760">
      <w:bodyDiv w:val="1"/>
      <w:marLeft w:val="0"/>
      <w:marRight w:val="0"/>
      <w:marTop w:val="0"/>
      <w:marBottom w:val="0"/>
      <w:divBdr>
        <w:top w:val="none" w:sz="0" w:space="0" w:color="auto"/>
        <w:left w:val="none" w:sz="0" w:space="0" w:color="auto"/>
        <w:bottom w:val="none" w:sz="0" w:space="0" w:color="auto"/>
        <w:right w:val="none" w:sz="0" w:space="0" w:color="auto"/>
      </w:divBdr>
    </w:div>
    <w:div w:id="539786579">
      <w:bodyDiv w:val="1"/>
      <w:marLeft w:val="0"/>
      <w:marRight w:val="0"/>
      <w:marTop w:val="0"/>
      <w:marBottom w:val="0"/>
      <w:divBdr>
        <w:top w:val="none" w:sz="0" w:space="0" w:color="auto"/>
        <w:left w:val="none" w:sz="0" w:space="0" w:color="auto"/>
        <w:bottom w:val="none" w:sz="0" w:space="0" w:color="auto"/>
        <w:right w:val="none" w:sz="0" w:space="0" w:color="auto"/>
      </w:divBdr>
    </w:div>
    <w:div w:id="541475997">
      <w:bodyDiv w:val="1"/>
      <w:marLeft w:val="0"/>
      <w:marRight w:val="0"/>
      <w:marTop w:val="0"/>
      <w:marBottom w:val="0"/>
      <w:divBdr>
        <w:top w:val="none" w:sz="0" w:space="0" w:color="auto"/>
        <w:left w:val="none" w:sz="0" w:space="0" w:color="auto"/>
        <w:bottom w:val="none" w:sz="0" w:space="0" w:color="auto"/>
        <w:right w:val="none" w:sz="0" w:space="0" w:color="auto"/>
      </w:divBdr>
    </w:div>
    <w:div w:id="581646689">
      <w:bodyDiv w:val="1"/>
      <w:marLeft w:val="0"/>
      <w:marRight w:val="0"/>
      <w:marTop w:val="0"/>
      <w:marBottom w:val="0"/>
      <w:divBdr>
        <w:top w:val="none" w:sz="0" w:space="0" w:color="auto"/>
        <w:left w:val="none" w:sz="0" w:space="0" w:color="auto"/>
        <w:bottom w:val="none" w:sz="0" w:space="0" w:color="auto"/>
        <w:right w:val="none" w:sz="0" w:space="0" w:color="auto"/>
      </w:divBdr>
    </w:div>
    <w:div w:id="640768324">
      <w:bodyDiv w:val="1"/>
      <w:marLeft w:val="0"/>
      <w:marRight w:val="0"/>
      <w:marTop w:val="0"/>
      <w:marBottom w:val="0"/>
      <w:divBdr>
        <w:top w:val="none" w:sz="0" w:space="0" w:color="auto"/>
        <w:left w:val="none" w:sz="0" w:space="0" w:color="auto"/>
        <w:bottom w:val="none" w:sz="0" w:space="0" w:color="auto"/>
        <w:right w:val="none" w:sz="0" w:space="0" w:color="auto"/>
      </w:divBdr>
    </w:div>
    <w:div w:id="642122260">
      <w:bodyDiv w:val="1"/>
      <w:marLeft w:val="0"/>
      <w:marRight w:val="0"/>
      <w:marTop w:val="0"/>
      <w:marBottom w:val="0"/>
      <w:divBdr>
        <w:top w:val="none" w:sz="0" w:space="0" w:color="auto"/>
        <w:left w:val="none" w:sz="0" w:space="0" w:color="auto"/>
        <w:bottom w:val="none" w:sz="0" w:space="0" w:color="auto"/>
        <w:right w:val="none" w:sz="0" w:space="0" w:color="auto"/>
      </w:divBdr>
    </w:div>
    <w:div w:id="647899085">
      <w:bodyDiv w:val="1"/>
      <w:marLeft w:val="0"/>
      <w:marRight w:val="0"/>
      <w:marTop w:val="0"/>
      <w:marBottom w:val="0"/>
      <w:divBdr>
        <w:top w:val="none" w:sz="0" w:space="0" w:color="auto"/>
        <w:left w:val="none" w:sz="0" w:space="0" w:color="auto"/>
        <w:bottom w:val="none" w:sz="0" w:space="0" w:color="auto"/>
        <w:right w:val="none" w:sz="0" w:space="0" w:color="auto"/>
      </w:divBdr>
    </w:div>
    <w:div w:id="655190677">
      <w:bodyDiv w:val="1"/>
      <w:marLeft w:val="0"/>
      <w:marRight w:val="0"/>
      <w:marTop w:val="0"/>
      <w:marBottom w:val="0"/>
      <w:divBdr>
        <w:top w:val="none" w:sz="0" w:space="0" w:color="auto"/>
        <w:left w:val="none" w:sz="0" w:space="0" w:color="auto"/>
        <w:bottom w:val="none" w:sz="0" w:space="0" w:color="auto"/>
        <w:right w:val="none" w:sz="0" w:space="0" w:color="auto"/>
      </w:divBdr>
    </w:div>
    <w:div w:id="675763654">
      <w:bodyDiv w:val="1"/>
      <w:marLeft w:val="0"/>
      <w:marRight w:val="0"/>
      <w:marTop w:val="0"/>
      <w:marBottom w:val="0"/>
      <w:divBdr>
        <w:top w:val="none" w:sz="0" w:space="0" w:color="auto"/>
        <w:left w:val="none" w:sz="0" w:space="0" w:color="auto"/>
        <w:bottom w:val="none" w:sz="0" w:space="0" w:color="auto"/>
        <w:right w:val="none" w:sz="0" w:space="0" w:color="auto"/>
      </w:divBdr>
    </w:div>
    <w:div w:id="680203972">
      <w:bodyDiv w:val="1"/>
      <w:marLeft w:val="0"/>
      <w:marRight w:val="0"/>
      <w:marTop w:val="0"/>
      <w:marBottom w:val="0"/>
      <w:divBdr>
        <w:top w:val="none" w:sz="0" w:space="0" w:color="auto"/>
        <w:left w:val="none" w:sz="0" w:space="0" w:color="auto"/>
        <w:bottom w:val="none" w:sz="0" w:space="0" w:color="auto"/>
        <w:right w:val="none" w:sz="0" w:space="0" w:color="auto"/>
      </w:divBdr>
    </w:div>
    <w:div w:id="681786698">
      <w:bodyDiv w:val="1"/>
      <w:marLeft w:val="0"/>
      <w:marRight w:val="0"/>
      <w:marTop w:val="0"/>
      <w:marBottom w:val="0"/>
      <w:divBdr>
        <w:top w:val="none" w:sz="0" w:space="0" w:color="auto"/>
        <w:left w:val="none" w:sz="0" w:space="0" w:color="auto"/>
        <w:bottom w:val="none" w:sz="0" w:space="0" w:color="auto"/>
        <w:right w:val="none" w:sz="0" w:space="0" w:color="auto"/>
      </w:divBdr>
    </w:div>
    <w:div w:id="682438722">
      <w:bodyDiv w:val="1"/>
      <w:marLeft w:val="0"/>
      <w:marRight w:val="0"/>
      <w:marTop w:val="0"/>
      <w:marBottom w:val="0"/>
      <w:divBdr>
        <w:top w:val="none" w:sz="0" w:space="0" w:color="auto"/>
        <w:left w:val="none" w:sz="0" w:space="0" w:color="auto"/>
        <w:bottom w:val="none" w:sz="0" w:space="0" w:color="auto"/>
        <w:right w:val="none" w:sz="0" w:space="0" w:color="auto"/>
      </w:divBdr>
    </w:div>
    <w:div w:id="683091257">
      <w:bodyDiv w:val="1"/>
      <w:marLeft w:val="0"/>
      <w:marRight w:val="0"/>
      <w:marTop w:val="0"/>
      <w:marBottom w:val="0"/>
      <w:divBdr>
        <w:top w:val="none" w:sz="0" w:space="0" w:color="auto"/>
        <w:left w:val="none" w:sz="0" w:space="0" w:color="auto"/>
        <w:bottom w:val="none" w:sz="0" w:space="0" w:color="auto"/>
        <w:right w:val="none" w:sz="0" w:space="0" w:color="auto"/>
      </w:divBdr>
    </w:div>
    <w:div w:id="683484876">
      <w:bodyDiv w:val="1"/>
      <w:marLeft w:val="0"/>
      <w:marRight w:val="0"/>
      <w:marTop w:val="0"/>
      <w:marBottom w:val="0"/>
      <w:divBdr>
        <w:top w:val="none" w:sz="0" w:space="0" w:color="auto"/>
        <w:left w:val="none" w:sz="0" w:space="0" w:color="auto"/>
        <w:bottom w:val="none" w:sz="0" w:space="0" w:color="auto"/>
        <w:right w:val="none" w:sz="0" w:space="0" w:color="auto"/>
      </w:divBdr>
    </w:div>
    <w:div w:id="700668971">
      <w:bodyDiv w:val="1"/>
      <w:marLeft w:val="0"/>
      <w:marRight w:val="0"/>
      <w:marTop w:val="0"/>
      <w:marBottom w:val="0"/>
      <w:divBdr>
        <w:top w:val="none" w:sz="0" w:space="0" w:color="auto"/>
        <w:left w:val="none" w:sz="0" w:space="0" w:color="auto"/>
        <w:bottom w:val="none" w:sz="0" w:space="0" w:color="auto"/>
        <w:right w:val="none" w:sz="0" w:space="0" w:color="auto"/>
      </w:divBdr>
    </w:div>
    <w:div w:id="701201707">
      <w:bodyDiv w:val="1"/>
      <w:marLeft w:val="0"/>
      <w:marRight w:val="0"/>
      <w:marTop w:val="0"/>
      <w:marBottom w:val="0"/>
      <w:divBdr>
        <w:top w:val="none" w:sz="0" w:space="0" w:color="auto"/>
        <w:left w:val="none" w:sz="0" w:space="0" w:color="auto"/>
        <w:bottom w:val="none" w:sz="0" w:space="0" w:color="auto"/>
        <w:right w:val="none" w:sz="0" w:space="0" w:color="auto"/>
      </w:divBdr>
    </w:div>
    <w:div w:id="780684012">
      <w:bodyDiv w:val="1"/>
      <w:marLeft w:val="0"/>
      <w:marRight w:val="0"/>
      <w:marTop w:val="0"/>
      <w:marBottom w:val="0"/>
      <w:divBdr>
        <w:top w:val="none" w:sz="0" w:space="0" w:color="auto"/>
        <w:left w:val="none" w:sz="0" w:space="0" w:color="auto"/>
        <w:bottom w:val="none" w:sz="0" w:space="0" w:color="auto"/>
        <w:right w:val="none" w:sz="0" w:space="0" w:color="auto"/>
      </w:divBdr>
    </w:div>
    <w:div w:id="793258796">
      <w:bodyDiv w:val="1"/>
      <w:marLeft w:val="0"/>
      <w:marRight w:val="0"/>
      <w:marTop w:val="0"/>
      <w:marBottom w:val="0"/>
      <w:divBdr>
        <w:top w:val="none" w:sz="0" w:space="0" w:color="auto"/>
        <w:left w:val="none" w:sz="0" w:space="0" w:color="auto"/>
        <w:bottom w:val="none" w:sz="0" w:space="0" w:color="auto"/>
        <w:right w:val="none" w:sz="0" w:space="0" w:color="auto"/>
      </w:divBdr>
    </w:div>
    <w:div w:id="841819336">
      <w:bodyDiv w:val="1"/>
      <w:marLeft w:val="0"/>
      <w:marRight w:val="0"/>
      <w:marTop w:val="0"/>
      <w:marBottom w:val="0"/>
      <w:divBdr>
        <w:top w:val="none" w:sz="0" w:space="0" w:color="auto"/>
        <w:left w:val="none" w:sz="0" w:space="0" w:color="auto"/>
        <w:bottom w:val="none" w:sz="0" w:space="0" w:color="auto"/>
        <w:right w:val="none" w:sz="0" w:space="0" w:color="auto"/>
      </w:divBdr>
    </w:div>
    <w:div w:id="872809881">
      <w:bodyDiv w:val="1"/>
      <w:marLeft w:val="0"/>
      <w:marRight w:val="0"/>
      <w:marTop w:val="0"/>
      <w:marBottom w:val="0"/>
      <w:divBdr>
        <w:top w:val="none" w:sz="0" w:space="0" w:color="auto"/>
        <w:left w:val="none" w:sz="0" w:space="0" w:color="auto"/>
        <w:bottom w:val="none" w:sz="0" w:space="0" w:color="auto"/>
        <w:right w:val="none" w:sz="0" w:space="0" w:color="auto"/>
      </w:divBdr>
    </w:div>
    <w:div w:id="874653731">
      <w:bodyDiv w:val="1"/>
      <w:marLeft w:val="0"/>
      <w:marRight w:val="0"/>
      <w:marTop w:val="0"/>
      <w:marBottom w:val="0"/>
      <w:divBdr>
        <w:top w:val="none" w:sz="0" w:space="0" w:color="auto"/>
        <w:left w:val="none" w:sz="0" w:space="0" w:color="auto"/>
        <w:bottom w:val="none" w:sz="0" w:space="0" w:color="auto"/>
        <w:right w:val="none" w:sz="0" w:space="0" w:color="auto"/>
      </w:divBdr>
    </w:div>
    <w:div w:id="910309408">
      <w:bodyDiv w:val="1"/>
      <w:marLeft w:val="0"/>
      <w:marRight w:val="0"/>
      <w:marTop w:val="0"/>
      <w:marBottom w:val="0"/>
      <w:divBdr>
        <w:top w:val="none" w:sz="0" w:space="0" w:color="auto"/>
        <w:left w:val="none" w:sz="0" w:space="0" w:color="auto"/>
        <w:bottom w:val="none" w:sz="0" w:space="0" w:color="auto"/>
        <w:right w:val="none" w:sz="0" w:space="0" w:color="auto"/>
      </w:divBdr>
    </w:div>
    <w:div w:id="918101186">
      <w:bodyDiv w:val="1"/>
      <w:marLeft w:val="0"/>
      <w:marRight w:val="0"/>
      <w:marTop w:val="0"/>
      <w:marBottom w:val="0"/>
      <w:divBdr>
        <w:top w:val="none" w:sz="0" w:space="0" w:color="auto"/>
        <w:left w:val="none" w:sz="0" w:space="0" w:color="auto"/>
        <w:bottom w:val="none" w:sz="0" w:space="0" w:color="auto"/>
        <w:right w:val="none" w:sz="0" w:space="0" w:color="auto"/>
      </w:divBdr>
    </w:div>
    <w:div w:id="961889040">
      <w:bodyDiv w:val="1"/>
      <w:marLeft w:val="0"/>
      <w:marRight w:val="0"/>
      <w:marTop w:val="0"/>
      <w:marBottom w:val="0"/>
      <w:divBdr>
        <w:top w:val="none" w:sz="0" w:space="0" w:color="auto"/>
        <w:left w:val="none" w:sz="0" w:space="0" w:color="auto"/>
        <w:bottom w:val="none" w:sz="0" w:space="0" w:color="auto"/>
        <w:right w:val="none" w:sz="0" w:space="0" w:color="auto"/>
      </w:divBdr>
    </w:div>
    <w:div w:id="986057401">
      <w:bodyDiv w:val="1"/>
      <w:marLeft w:val="0"/>
      <w:marRight w:val="0"/>
      <w:marTop w:val="0"/>
      <w:marBottom w:val="0"/>
      <w:divBdr>
        <w:top w:val="none" w:sz="0" w:space="0" w:color="auto"/>
        <w:left w:val="none" w:sz="0" w:space="0" w:color="auto"/>
        <w:bottom w:val="none" w:sz="0" w:space="0" w:color="auto"/>
        <w:right w:val="none" w:sz="0" w:space="0" w:color="auto"/>
      </w:divBdr>
    </w:div>
    <w:div w:id="997465523">
      <w:bodyDiv w:val="1"/>
      <w:marLeft w:val="0"/>
      <w:marRight w:val="0"/>
      <w:marTop w:val="0"/>
      <w:marBottom w:val="0"/>
      <w:divBdr>
        <w:top w:val="none" w:sz="0" w:space="0" w:color="auto"/>
        <w:left w:val="none" w:sz="0" w:space="0" w:color="auto"/>
        <w:bottom w:val="none" w:sz="0" w:space="0" w:color="auto"/>
        <w:right w:val="none" w:sz="0" w:space="0" w:color="auto"/>
      </w:divBdr>
    </w:div>
    <w:div w:id="1009483210">
      <w:bodyDiv w:val="1"/>
      <w:marLeft w:val="0"/>
      <w:marRight w:val="0"/>
      <w:marTop w:val="0"/>
      <w:marBottom w:val="0"/>
      <w:divBdr>
        <w:top w:val="none" w:sz="0" w:space="0" w:color="auto"/>
        <w:left w:val="none" w:sz="0" w:space="0" w:color="auto"/>
        <w:bottom w:val="none" w:sz="0" w:space="0" w:color="auto"/>
        <w:right w:val="none" w:sz="0" w:space="0" w:color="auto"/>
      </w:divBdr>
    </w:div>
    <w:div w:id="1036539079">
      <w:bodyDiv w:val="1"/>
      <w:marLeft w:val="0"/>
      <w:marRight w:val="0"/>
      <w:marTop w:val="0"/>
      <w:marBottom w:val="0"/>
      <w:divBdr>
        <w:top w:val="none" w:sz="0" w:space="0" w:color="auto"/>
        <w:left w:val="none" w:sz="0" w:space="0" w:color="auto"/>
        <w:bottom w:val="none" w:sz="0" w:space="0" w:color="auto"/>
        <w:right w:val="none" w:sz="0" w:space="0" w:color="auto"/>
      </w:divBdr>
    </w:div>
    <w:div w:id="1044868298">
      <w:bodyDiv w:val="1"/>
      <w:marLeft w:val="0"/>
      <w:marRight w:val="0"/>
      <w:marTop w:val="0"/>
      <w:marBottom w:val="0"/>
      <w:divBdr>
        <w:top w:val="none" w:sz="0" w:space="0" w:color="auto"/>
        <w:left w:val="none" w:sz="0" w:space="0" w:color="auto"/>
        <w:bottom w:val="none" w:sz="0" w:space="0" w:color="auto"/>
        <w:right w:val="none" w:sz="0" w:space="0" w:color="auto"/>
      </w:divBdr>
    </w:div>
    <w:div w:id="1048188767">
      <w:bodyDiv w:val="1"/>
      <w:marLeft w:val="0"/>
      <w:marRight w:val="0"/>
      <w:marTop w:val="0"/>
      <w:marBottom w:val="0"/>
      <w:divBdr>
        <w:top w:val="none" w:sz="0" w:space="0" w:color="auto"/>
        <w:left w:val="none" w:sz="0" w:space="0" w:color="auto"/>
        <w:bottom w:val="none" w:sz="0" w:space="0" w:color="auto"/>
        <w:right w:val="none" w:sz="0" w:space="0" w:color="auto"/>
      </w:divBdr>
    </w:div>
    <w:div w:id="1175263178">
      <w:bodyDiv w:val="1"/>
      <w:marLeft w:val="0"/>
      <w:marRight w:val="0"/>
      <w:marTop w:val="0"/>
      <w:marBottom w:val="0"/>
      <w:divBdr>
        <w:top w:val="none" w:sz="0" w:space="0" w:color="auto"/>
        <w:left w:val="none" w:sz="0" w:space="0" w:color="auto"/>
        <w:bottom w:val="none" w:sz="0" w:space="0" w:color="auto"/>
        <w:right w:val="none" w:sz="0" w:space="0" w:color="auto"/>
      </w:divBdr>
    </w:div>
    <w:div w:id="1199122377">
      <w:bodyDiv w:val="1"/>
      <w:marLeft w:val="0"/>
      <w:marRight w:val="0"/>
      <w:marTop w:val="0"/>
      <w:marBottom w:val="0"/>
      <w:divBdr>
        <w:top w:val="none" w:sz="0" w:space="0" w:color="auto"/>
        <w:left w:val="none" w:sz="0" w:space="0" w:color="auto"/>
        <w:bottom w:val="none" w:sz="0" w:space="0" w:color="auto"/>
        <w:right w:val="none" w:sz="0" w:space="0" w:color="auto"/>
      </w:divBdr>
    </w:div>
    <w:div w:id="1213232165">
      <w:bodyDiv w:val="1"/>
      <w:marLeft w:val="0"/>
      <w:marRight w:val="0"/>
      <w:marTop w:val="0"/>
      <w:marBottom w:val="0"/>
      <w:divBdr>
        <w:top w:val="none" w:sz="0" w:space="0" w:color="auto"/>
        <w:left w:val="none" w:sz="0" w:space="0" w:color="auto"/>
        <w:bottom w:val="none" w:sz="0" w:space="0" w:color="auto"/>
        <w:right w:val="none" w:sz="0" w:space="0" w:color="auto"/>
      </w:divBdr>
    </w:div>
    <w:div w:id="1238250373">
      <w:bodyDiv w:val="1"/>
      <w:marLeft w:val="0"/>
      <w:marRight w:val="0"/>
      <w:marTop w:val="0"/>
      <w:marBottom w:val="0"/>
      <w:divBdr>
        <w:top w:val="none" w:sz="0" w:space="0" w:color="auto"/>
        <w:left w:val="none" w:sz="0" w:space="0" w:color="auto"/>
        <w:bottom w:val="none" w:sz="0" w:space="0" w:color="auto"/>
        <w:right w:val="none" w:sz="0" w:space="0" w:color="auto"/>
      </w:divBdr>
    </w:div>
    <w:div w:id="1250039428">
      <w:bodyDiv w:val="1"/>
      <w:marLeft w:val="0"/>
      <w:marRight w:val="0"/>
      <w:marTop w:val="0"/>
      <w:marBottom w:val="0"/>
      <w:divBdr>
        <w:top w:val="none" w:sz="0" w:space="0" w:color="auto"/>
        <w:left w:val="none" w:sz="0" w:space="0" w:color="auto"/>
        <w:bottom w:val="none" w:sz="0" w:space="0" w:color="auto"/>
        <w:right w:val="none" w:sz="0" w:space="0" w:color="auto"/>
      </w:divBdr>
    </w:div>
    <w:div w:id="1261060578">
      <w:bodyDiv w:val="1"/>
      <w:marLeft w:val="0"/>
      <w:marRight w:val="0"/>
      <w:marTop w:val="0"/>
      <w:marBottom w:val="0"/>
      <w:divBdr>
        <w:top w:val="none" w:sz="0" w:space="0" w:color="auto"/>
        <w:left w:val="none" w:sz="0" w:space="0" w:color="auto"/>
        <w:bottom w:val="none" w:sz="0" w:space="0" w:color="auto"/>
        <w:right w:val="none" w:sz="0" w:space="0" w:color="auto"/>
      </w:divBdr>
    </w:div>
    <w:div w:id="1267349376">
      <w:bodyDiv w:val="1"/>
      <w:marLeft w:val="0"/>
      <w:marRight w:val="0"/>
      <w:marTop w:val="0"/>
      <w:marBottom w:val="0"/>
      <w:divBdr>
        <w:top w:val="none" w:sz="0" w:space="0" w:color="auto"/>
        <w:left w:val="none" w:sz="0" w:space="0" w:color="auto"/>
        <w:bottom w:val="none" w:sz="0" w:space="0" w:color="auto"/>
        <w:right w:val="none" w:sz="0" w:space="0" w:color="auto"/>
      </w:divBdr>
    </w:div>
    <w:div w:id="1271233323">
      <w:bodyDiv w:val="1"/>
      <w:marLeft w:val="0"/>
      <w:marRight w:val="0"/>
      <w:marTop w:val="0"/>
      <w:marBottom w:val="0"/>
      <w:divBdr>
        <w:top w:val="none" w:sz="0" w:space="0" w:color="auto"/>
        <w:left w:val="none" w:sz="0" w:space="0" w:color="auto"/>
        <w:bottom w:val="none" w:sz="0" w:space="0" w:color="auto"/>
        <w:right w:val="none" w:sz="0" w:space="0" w:color="auto"/>
      </w:divBdr>
    </w:div>
    <w:div w:id="1280837226">
      <w:bodyDiv w:val="1"/>
      <w:marLeft w:val="0"/>
      <w:marRight w:val="0"/>
      <w:marTop w:val="0"/>
      <w:marBottom w:val="0"/>
      <w:divBdr>
        <w:top w:val="none" w:sz="0" w:space="0" w:color="auto"/>
        <w:left w:val="none" w:sz="0" w:space="0" w:color="auto"/>
        <w:bottom w:val="none" w:sz="0" w:space="0" w:color="auto"/>
        <w:right w:val="none" w:sz="0" w:space="0" w:color="auto"/>
      </w:divBdr>
    </w:div>
    <w:div w:id="1311132248">
      <w:bodyDiv w:val="1"/>
      <w:marLeft w:val="0"/>
      <w:marRight w:val="0"/>
      <w:marTop w:val="0"/>
      <w:marBottom w:val="0"/>
      <w:divBdr>
        <w:top w:val="none" w:sz="0" w:space="0" w:color="auto"/>
        <w:left w:val="none" w:sz="0" w:space="0" w:color="auto"/>
        <w:bottom w:val="none" w:sz="0" w:space="0" w:color="auto"/>
        <w:right w:val="none" w:sz="0" w:space="0" w:color="auto"/>
      </w:divBdr>
    </w:div>
    <w:div w:id="1323466445">
      <w:bodyDiv w:val="1"/>
      <w:marLeft w:val="0"/>
      <w:marRight w:val="0"/>
      <w:marTop w:val="0"/>
      <w:marBottom w:val="0"/>
      <w:divBdr>
        <w:top w:val="none" w:sz="0" w:space="0" w:color="auto"/>
        <w:left w:val="none" w:sz="0" w:space="0" w:color="auto"/>
        <w:bottom w:val="none" w:sz="0" w:space="0" w:color="auto"/>
        <w:right w:val="none" w:sz="0" w:space="0" w:color="auto"/>
      </w:divBdr>
    </w:div>
    <w:div w:id="1326323540">
      <w:bodyDiv w:val="1"/>
      <w:marLeft w:val="0"/>
      <w:marRight w:val="0"/>
      <w:marTop w:val="0"/>
      <w:marBottom w:val="0"/>
      <w:divBdr>
        <w:top w:val="none" w:sz="0" w:space="0" w:color="auto"/>
        <w:left w:val="none" w:sz="0" w:space="0" w:color="auto"/>
        <w:bottom w:val="none" w:sz="0" w:space="0" w:color="auto"/>
        <w:right w:val="none" w:sz="0" w:space="0" w:color="auto"/>
      </w:divBdr>
    </w:div>
    <w:div w:id="1388530982">
      <w:bodyDiv w:val="1"/>
      <w:marLeft w:val="0"/>
      <w:marRight w:val="0"/>
      <w:marTop w:val="0"/>
      <w:marBottom w:val="0"/>
      <w:divBdr>
        <w:top w:val="none" w:sz="0" w:space="0" w:color="auto"/>
        <w:left w:val="none" w:sz="0" w:space="0" w:color="auto"/>
        <w:bottom w:val="none" w:sz="0" w:space="0" w:color="auto"/>
        <w:right w:val="none" w:sz="0" w:space="0" w:color="auto"/>
      </w:divBdr>
    </w:div>
    <w:div w:id="1435902001">
      <w:bodyDiv w:val="1"/>
      <w:marLeft w:val="0"/>
      <w:marRight w:val="0"/>
      <w:marTop w:val="0"/>
      <w:marBottom w:val="0"/>
      <w:divBdr>
        <w:top w:val="none" w:sz="0" w:space="0" w:color="auto"/>
        <w:left w:val="none" w:sz="0" w:space="0" w:color="auto"/>
        <w:bottom w:val="none" w:sz="0" w:space="0" w:color="auto"/>
        <w:right w:val="none" w:sz="0" w:space="0" w:color="auto"/>
      </w:divBdr>
    </w:div>
    <w:div w:id="1455440748">
      <w:bodyDiv w:val="1"/>
      <w:marLeft w:val="0"/>
      <w:marRight w:val="0"/>
      <w:marTop w:val="0"/>
      <w:marBottom w:val="0"/>
      <w:divBdr>
        <w:top w:val="none" w:sz="0" w:space="0" w:color="auto"/>
        <w:left w:val="none" w:sz="0" w:space="0" w:color="auto"/>
        <w:bottom w:val="none" w:sz="0" w:space="0" w:color="auto"/>
        <w:right w:val="none" w:sz="0" w:space="0" w:color="auto"/>
      </w:divBdr>
    </w:div>
    <w:div w:id="1466851370">
      <w:bodyDiv w:val="1"/>
      <w:marLeft w:val="0"/>
      <w:marRight w:val="0"/>
      <w:marTop w:val="0"/>
      <w:marBottom w:val="0"/>
      <w:divBdr>
        <w:top w:val="none" w:sz="0" w:space="0" w:color="auto"/>
        <w:left w:val="none" w:sz="0" w:space="0" w:color="auto"/>
        <w:bottom w:val="none" w:sz="0" w:space="0" w:color="auto"/>
        <w:right w:val="none" w:sz="0" w:space="0" w:color="auto"/>
      </w:divBdr>
    </w:div>
    <w:div w:id="1528442712">
      <w:bodyDiv w:val="1"/>
      <w:marLeft w:val="0"/>
      <w:marRight w:val="0"/>
      <w:marTop w:val="0"/>
      <w:marBottom w:val="0"/>
      <w:divBdr>
        <w:top w:val="none" w:sz="0" w:space="0" w:color="auto"/>
        <w:left w:val="none" w:sz="0" w:space="0" w:color="auto"/>
        <w:bottom w:val="none" w:sz="0" w:space="0" w:color="auto"/>
        <w:right w:val="none" w:sz="0" w:space="0" w:color="auto"/>
      </w:divBdr>
    </w:div>
    <w:div w:id="1528593226">
      <w:bodyDiv w:val="1"/>
      <w:marLeft w:val="0"/>
      <w:marRight w:val="0"/>
      <w:marTop w:val="0"/>
      <w:marBottom w:val="0"/>
      <w:divBdr>
        <w:top w:val="none" w:sz="0" w:space="0" w:color="auto"/>
        <w:left w:val="none" w:sz="0" w:space="0" w:color="auto"/>
        <w:bottom w:val="none" w:sz="0" w:space="0" w:color="auto"/>
        <w:right w:val="none" w:sz="0" w:space="0" w:color="auto"/>
      </w:divBdr>
    </w:div>
    <w:div w:id="1548880185">
      <w:bodyDiv w:val="1"/>
      <w:marLeft w:val="0"/>
      <w:marRight w:val="0"/>
      <w:marTop w:val="0"/>
      <w:marBottom w:val="0"/>
      <w:divBdr>
        <w:top w:val="none" w:sz="0" w:space="0" w:color="auto"/>
        <w:left w:val="none" w:sz="0" w:space="0" w:color="auto"/>
        <w:bottom w:val="none" w:sz="0" w:space="0" w:color="auto"/>
        <w:right w:val="none" w:sz="0" w:space="0" w:color="auto"/>
      </w:divBdr>
    </w:div>
    <w:div w:id="1573853468">
      <w:bodyDiv w:val="1"/>
      <w:marLeft w:val="0"/>
      <w:marRight w:val="0"/>
      <w:marTop w:val="0"/>
      <w:marBottom w:val="0"/>
      <w:divBdr>
        <w:top w:val="none" w:sz="0" w:space="0" w:color="auto"/>
        <w:left w:val="none" w:sz="0" w:space="0" w:color="auto"/>
        <w:bottom w:val="none" w:sz="0" w:space="0" w:color="auto"/>
        <w:right w:val="none" w:sz="0" w:space="0" w:color="auto"/>
      </w:divBdr>
    </w:div>
    <w:div w:id="1589073027">
      <w:bodyDiv w:val="1"/>
      <w:marLeft w:val="0"/>
      <w:marRight w:val="0"/>
      <w:marTop w:val="0"/>
      <w:marBottom w:val="0"/>
      <w:divBdr>
        <w:top w:val="none" w:sz="0" w:space="0" w:color="auto"/>
        <w:left w:val="none" w:sz="0" w:space="0" w:color="auto"/>
        <w:bottom w:val="none" w:sz="0" w:space="0" w:color="auto"/>
        <w:right w:val="none" w:sz="0" w:space="0" w:color="auto"/>
      </w:divBdr>
    </w:div>
    <w:div w:id="1603763907">
      <w:bodyDiv w:val="1"/>
      <w:marLeft w:val="0"/>
      <w:marRight w:val="0"/>
      <w:marTop w:val="0"/>
      <w:marBottom w:val="0"/>
      <w:divBdr>
        <w:top w:val="none" w:sz="0" w:space="0" w:color="auto"/>
        <w:left w:val="none" w:sz="0" w:space="0" w:color="auto"/>
        <w:bottom w:val="none" w:sz="0" w:space="0" w:color="auto"/>
        <w:right w:val="none" w:sz="0" w:space="0" w:color="auto"/>
      </w:divBdr>
    </w:div>
    <w:div w:id="1623222311">
      <w:bodyDiv w:val="1"/>
      <w:marLeft w:val="0"/>
      <w:marRight w:val="0"/>
      <w:marTop w:val="0"/>
      <w:marBottom w:val="0"/>
      <w:divBdr>
        <w:top w:val="none" w:sz="0" w:space="0" w:color="auto"/>
        <w:left w:val="none" w:sz="0" w:space="0" w:color="auto"/>
        <w:bottom w:val="none" w:sz="0" w:space="0" w:color="auto"/>
        <w:right w:val="none" w:sz="0" w:space="0" w:color="auto"/>
      </w:divBdr>
    </w:div>
    <w:div w:id="1658454119">
      <w:bodyDiv w:val="1"/>
      <w:marLeft w:val="0"/>
      <w:marRight w:val="0"/>
      <w:marTop w:val="0"/>
      <w:marBottom w:val="0"/>
      <w:divBdr>
        <w:top w:val="none" w:sz="0" w:space="0" w:color="auto"/>
        <w:left w:val="none" w:sz="0" w:space="0" w:color="auto"/>
        <w:bottom w:val="none" w:sz="0" w:space="0" w:color="auto"/>
        <w:right w:val="none" w:sz="0" w:space="0" w:color="auto"/>
      </w:divBdr>
    </w:div>
    <w:div w:id="1663466558">
      <w:bodyDiv w:val="1"/>
      <w:marLeft w:val="0"/>
      <w:marRight w:val="0"/>
      <w:marTop w:val="0"/>
      <w:marBottom w:val="0"/>
      <w:divBdr>
        <w:top w:val="none" w:sz="0" w:space="0" w:color="auto"/>
        <w:left w:val="none" w:sz="0" w:space="0" w:color="auto"/>
        <w:bottom w:val="none" w:sz="0" w:space="0" w:color="auto"/>
        <w:right w:val="none" w:sz="0" w:space="0" w:color="auto"/>
      </w:divBdr>
    </w:div>
    <w:div w:id="1699506095">
      <w:bodyDiv w:val="1"/>
      <w:marLeft w:val="0"/>
      <w:marRight w:val="0"/>
      <w:marTop w:val="0"/>
      <w:marBottom w:val="0"/>
      <w:divBdr>
        <w:top w:val="none" w:sz="0" w:space="0" w:color="auto"/>
        <w:left w:val="none" w:sz="0" w:space="0" w:color="auto"/>
        <w:bottom w:val="none" w:sz="0" w:space="0" w:color="auto"/>
        <w:right w:val="none" w:sz="0" w:space="0" w:color="auto"/>
      </w:divBdr>
    </w:div>
    <w:div w:id="1713774019">
      <w:bodyDiv w:val="1"/>
      <w:marLeft w:val="0"/>
      <w:marRight w:val="0"/>
      <w:marTop w:val="0"/>
      <w:marBottom w:val="0"/>
      <w:divBdr>
        <w:top w:val="none" w:sz="0" w:space="0" w:color="auto"/>
        <w:left w:val="none" w:sz="0" w:space="0" w:color="auto"/>
        <w:bottom w:val="none" w:sz="0" w:space="0" w:color="auto"/>
        <w:right w:val="none" w:sz="0" w:space="0" w:color="auto"/>
      </w:divBdr>
    </w:div>
    <w:div w:id="1734354684">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
    <w:div w:id="1790971006">
      <w:bodyDiv w:val="1"/>
      <w:marLeft w:val="0"/>
      <w:marRight w:val="0"/>
      <w:marTop w:val="0"/>
      <w:marBottom w:val="0"/>
      <w:divBdr>
        <w:top w:val="none" w:sz="0" w:space="0" w:color="auto"/>
        <w:left w:val="none" w:sz="0" w:space="0" w:color="auto"/>
        <w:bottom w:val="none" w:sz="0" w:space="0" w:color="auto"/>
        <w:right w:val="none" w:sz="0" w:space="0" w:color="auto"/>
      </w:divBdr>
    </w:div>
    <w:div w:id="1805152202">
      <w:bodyDiv w:val="1"/>
      <w:marLeft w:val="0"/>
      <w:marRight w:val="0"/>
      <w:marTop w:val="0"/>
      <w:marBottom w:val="0"/>
      <w:divBdr>
        <w:top w:val="none" w:sz="0" w:space="0" w:color="auto"/>
        <w:left w:val="none" w:sz="0" w:space="0" w:color="auto"/>
        <w:bottom w:val="none" w:sz="0" w:space="0" w:color="auto"/>
        <w:right w:val="none" w:sz="0" w:space="0" w:color="auto"/>
      </w:divBdr>
    </w:div>
    <w:div w:id="1820421527">
      <w:bodyDiv w:val="1"/>
      <w:marLeft w:val="0"/>
      <w:marRight w:val="0"/>
      <w:marTop w:val="0"/>
      <w:marBottom w:val="0"/>
      <w:divBdr>
        <w:top w:val="none" w:sz="0" w:space="0" w:color="auto"/>
        <w:left w:val="none" w:sz="0" w:space="0" w:color="auto"/>
        <w:bottom w:val="none" w:sz="0" w:space="0" w:color="auto"/>
        <w:right w:val="none" w:sz="0" w:space="0" w:color="auto"/>
      </w:divBdr>
    </w:div>
    <w:div w:id="1844397656">
      <w:bodyDiv w:val="1"/>
      <w:marLeft w:val="0"/>
      <w:marRight w:val="0"/>
      <w:marTop w:val="0"/>
      <w:marBottom w:val="0"/>
      <w:divBdr>
        <w:top w:val="none" w:sz="0" w:space="0" w:color="auto"/>
        <w:left w:val="none" w:sz="0" w:space="0" w:color="auto"/>
        <w:bottom w:val="none" w:sz="0" w:space="0" w:color="auto"/>
        <w:right w:val="none" w:sz="0" w:space="0" w:color="auto"/>
      </w:divBdr>
    </w:div>
    <w:div w:id="1878472820">
      <w:bodyDiv w:val="1"/>
      <w:marLeft w:val="0"/>
      <w:marRight w:val="0"/>
      <w:marTop w:val="0"/>
      <w:marBottom w:val="0"/>
      <w:divBdr>
        <w:top w:val="none" w:sz="0" w:space="0" w:color="auto"/>
        <w:left w:val="none" w:sz="0" w:space="0" w:color="auto"/>
        <w:bottom w:val="none" w:sz="0" w:space="0" w:color="auto"/>
        <w:right w:val="none" w:sz="0" w:space="0" w:color="auto"/>
      </w:divBdr>
    </w:div>
    <w:div w:id="1889294042">
      <w:bodyDiv w:val="1"/>
      <w:marLeft w:val="0"/>
      <w:marRight w:val="0"/>
      <w:marTop w:val="0"/>
      <w:marBottom w:val="0"/>
      <w:divBdr>
        <w:top w:val="none" w:sz="0" w:space="0" w:color="auto"/>
        <w:left w:val="none" w:sz="0" w:space="0" w:color="auto"/>
        <w:bottom w:val="none" w:sz="0" w:space="0" w:color="auto"/>
        <w:right w:val="none" w:sz="0" w:space="0" w:color="auto"/>
      </w:divBdr>
    </w:div>
    <w:div w:id="1893734924">
      <w:bodyDiv w:val="1"/>
      <w:marLeft w:val="0"/>
      <w:marRight w:val="0"/>
      <w:marTop w:val="0"/>
      <w:marBottom w:val="0"/>
      <w:divBdr>
        <w:top w:val="none" w:sz="0" w:space="0" w:color="auto"/>
        <w:left w:val="none" w:sz="0" w:space="0" w:color="auto"/>
        <w:bottom w:val="none" w:sz="0" w:space="0" w:color="auto"/>
        <w:right w:val="none" w:sz="0" w:space="0" w:color="auto"/>
      </w:divBdr>
    </w:div>
    <w:div w:id="1900901489">
      <w:bodyDiv w:val="1"/>
      <w:marLeft w:val="0"/>
      <w:marRight w:val="0"/>
      <w:marTop w:val="0"/>
      <w:marBottom w:val="0"/>
      <w:divBdr>
        <w:top w:val="none" w:sz="0" w:space="0" w:color="auto"/>
        <w:left w:val="none" w:sz="0" w:space="0" w:color="auto"/>
        <w:bottom w:val="none" w:sz="0" w:space="0" w:color="auto"/>
        <w:right w:val="none" w:sz="0" w:space="0" w:color="auto"/>
      </w:divBdr>
    </w:div>
    <w:div w:id="1902709763">
      <w:bodyDiv w:val="1"/>
      <w:marLeft w:val="0"/>
      <w:marRight w:val="0"/>
      <w:marTop w:val="0"/>
      <w:marBottom w:val="0"/>
      <w:divBdr>
        <w:top w:val="none" w:sz="0" w:space="0" w:color="auto"/>
        <w:left w:val="none" w:sz="0" w:space="0" w:color="auto"/>
        <w:bottom w:val="none" w:sz="0" w:space="0" w:color="auto"/>
        <w:right w:val="none" w:sz="0" w:space="0" w:color="auto"/>
      </w:divBdr>
    </w:div>
    <w:div w:id="1913660058">
      <w:bodyDiv w:val="1"/>
      <w:marLeft w:val="0"/>
      <w:marRight w:val="0"/>
      <w:marTop w:val="0"/>
      <w:marBottom w:val="0"/>
      <w:divBdr>
        <w:top w:val="none" w:sz="0" w:space="0" w:color="auto"/>
        <w:left w:val="none" w:sz="0" w:space="0" w:color="auto"/>
        <w:bottom w:val="none" w:sz="0" w:space="0" w:color="auto"/>
        <w:right w:val="none" w:sz="0" w:space="0" w:color="auto"/>
      </w:divBdr>
    </w:div>
    <w:div w:id="1917857308">
      <w:bodyDiv w:val="1"/>
      <w:marLeft w:val="0"/>
      <w:marRight w:val="0"/>
      <w:marTop w:val="0"/>
      <w:marBottom w:val="0"/>
      <w:divBdr>
        <w:top w:val="none" w:sz="0" w:space="0" w:color="auto"/>
        <w:left w:val="none" w:sz="0" w:space="0" w:color="auto"/>
        <w:bottom w:val="none" w:sz="0" w:space="0" w:color="auto"/>
        <w:right w:val="none" w:sz="0" w:space="0" w:color="auto"/>
      </w:divBdr>
    </w:div>
    <w:div w:id="1955164497">
      <w:bodyDiv w:val="1"/>
      <w:marLeft w:val="0"/>
      <w:marRight w:val="0"/>
      <w:marTop w:val="0"/>
      <w:marBottom w:val="0"/>
      <w:divBdr>
        <w:top w:val="none" w:sz="0" w:space="0" w:color="auto"/>
        <w:left w:val="none" w:sz="0" w:space="0" w:color="auto"/>
        <w:bottom w:val="none" w:sz="0" w:space="0" w:color="auto"/>
        <w:right w:val="none" w:sz="0" w:space="0" w:color="auto"/>
      </w:divBdr>
    </w:div>
    <w:div w:id="1957592391">
      <w:bodyDiv w:val="1"/>
      <w:marLeft w:val="0"/>
      <w:marRight w:val="0"/>
      <w:marTop w:val="0"/>
      <w:marBottom w:val="0"/>
      <w:divBdr>
        <w:top w:val="none" w:sz="0" w:space="0" w:color="auto"/>
        <w:left w:val="none" w:sz="0" w:space="0" w:color="auto"/>
        <w:bottom w:val="none" w:sz="0" w:space="0" w:color="auto"/>
        <w:right w:val="none" w:sz="0" w:space="0" w:color="auto"/>
      </w:divBdr>
    </w:div>
    <w:div w:id="1995449541">
      <w:bodyDiv w:val="1"/>
      <w:marLeft w:val="0"/>
      <w:marRight w:val="0"/>
      <w:marTop w:val="0"/>
      <w:marBottom w:val="0"/>
      <w:divBdr>
        <w:top w:val="none" w:sz="0" w:space="0" w:color="auto"/>
        <w:left w:val="none" w:sz="0" w:space="0" w:color="auto"/>
        <w:bottom w:val="none" w:sz="0" w:space="0" w:color="auto"/>
        <w:right w:val="none" w:sz="0" w:space="0" w:color="auto"/>
      </w:divBdr>
    </w:div>
    <w:div w:id="2002804738">
      <w:bodyDiv w:val="1"/>
      <w:marLeft w:val="0"/>
      <w:marRight w:val="0"/>
      <w:marTop w:val="0"/>
      <w:marBottom w:val="0"/>
      <w:divBdr>
        <w:top w:val="none" w:sz="0" w:space="0" w:color="auto"/>
        <w:left w:val="none" w:sz="0" w:space="0" w:color="auto"/>
        <w:bottom w:val="none" w:sz="0" w:space="0" w:color="auto"/>
        <w:right w:val="none" w:sz="0" w:space="0" w:color="auto"/>
      </w:divBdr>
    </w:div>
    <w:div w:id="2004627764">
      <w:bodyDiv w:val="1"/>
      <w:marLeft w:val="0"/>
      <w:marRight w:val="0"/>
      <w:marTop w:val="0"/>
      <w:marBottom w:val="0"/>
      <w:divBdr>
        <w:top w:val="none" w:sz="0" w:space="0" w:color="auto"/>
        <w:left w:val="none" w:sz="0" w:space="0" w:color="auto"/>
        <w:bottom w:val="none" w:sz="0" w:space="0" w:color="auto"/>
        <w:right w:val="none" w:sz="0" w:space="0" w:color="auto"/>
      </w:divBdr>
    </w:div>
    <w:div w:id="2009013153">
      <w:bodyDiv w:val="1"/>
      <w:marLeft w:val="0"/>
      <w:marRight w:val="0"/>
      <w:marTop w:val="0"/>
      <w:marBottom w:val="0"/>
      <w:divBdr>
        <w:top w:val="none" w:sz="0" w:space="0" w:color="auto"/>
        <w:left w:val="none" w:sz="0" w:space="0" w:color="auto"/>
        <w:bottom w:val="none" w:sz="0" w:space="0" w:color="auto"/>
        <w:right w:val="none" w:sz="0" w:space="0" w:color="auto"/>
      </w:divBdr>
    </w:div>
    <w:div w:id="2021394481">
      <w:bodyDiv w:val="1"/>
      <w:marLeft w:val="0"/>
      <w:marRight w:val="0"/>
      <w:marTop w:val="0"/>
      <w:marBottom w:val="0"/>
      <w:divBdr>
        <w:top w:val="none" w:sz="0" w:space="0" w:color="auto"/>
        <w:left w:val="none" w:sz="0" w:space="0" w:color="auto"/>
        <w:bottom w:val="none" w:sz="0" w:space="0" w:color="auto"/>
        <w:right w:val="none" w:sz="0" w:space="0" w:color="auto"/>
      </w:divBdr>
    </w:div>
    <w:div w:id="2047631329">
      <w:bodyDiv w:val="1"/>
      <w:marLeft w:val="0"/>
      <w:marRight w:val="0"/>
      <w:marTop w:val="0"/>
      <w:marBottom w:val="0"/>
      <w:divBdr>
        <w:top w:val="none" w:sz="0" w:space="0" w:color="auto"/>
        <w:left w:val="none" w:sz="0" w:space="0" w:color="auto"/>
        <w:bottom w:val="none" w:sz="0" w:space="0" w:color="auto"/>
        <w:right w:val="none" w:sz="0" w:space="0" w:color="auto"/>
      </w:divBdr>
    </w:div>
    <w:div w:id="2060015103">
      <w:bodyDiv w:val="1"/>
      <w:marLeft w:val="0"/>
      <w:marRight w:val="0"/>
      <w:marTop w:val="0"/>
      <w:marBottom w:val="0"/>
      <w:divBdr>
        <w:top w:val="none" w:sz="0" w:space="0" w:color="auto"/>
        <w:left w:val="none" w:sz="0" w:space="0" w:color="auto"/>
        <w:bottom w:val="none" w:sz="0" w:space="0" w:color="auto"/>
        <w:right w:val="none" w:sz="0" w:space="0" w:color="auto"/>
      </w:divBdr>
    </w:div>
    <w:div w:id="2068533361">
      <w:bodyDiv w:val="1"/>
      <w:marLeft w:val="0"/>
      <w:marRight w:val="0"/>
      <w:marTop w:val="0"/>
      <w:marBottom w:val="0"/>
      <w:divBdr>
        <w:top w:val="none" w:sz="0" w:space="0" w:color="auto"/>
        <w:left w:val="none" w:sz="0" w:space="0" w:color="auto"/>
        <w:bottom w:val="none" w:sz="0" w:space="0" w:color="auto"/>
        <w:right w:val="none" w:sz="0" w:space="0" w:color="auto"/>
      </w:divBdr>
    </w:div>
    <w:div w:id="2098020392">
      <w:bodyDiv w:val="1"/>
      <w:marLeft w:val="0"/>
      <w:marRight w:val="0"/>
      <w:marTop w:val="0"/>
      <w:marBottom w:val="0"/>
      <w:divBdr>
        <w:top w:val="none" w:sz="0" w:space="0" w:color="auto"/>
        <w:left w:val="none" w:sz="0" w:space="0" w:color="auto"/>
        <w:bottom w:val="none" w:sz="0" w:space="0" w:color="auto"/>
        <w:right w:val="none" w:sz="0" w:space="0" w:color="auto"/>
      </w:divBdr>
    </w:div>
    <w:div w:id="2134640217">
      <w:bodyDiv w:val="1"/>
      <w:marLeft w:val="0"/>
      <w:marRight w:val="0"/>
      <w:marTop w:val="0"/>
      <w:marBottom w:val="0"/>
      <w:divBdr>
        <w:top w:val="none" w:sz="0" w:space="0" w:color="auto"/>
        <w:left w:val="none" w:sz="0" w:space="0" w:color="auto"/>
        <w:bottom w:val="none" w:sz="0" w:space="0" w:color="auto"/>
        <w:right w:val="none" w:sz="0" w:space="0" w:color="auto"/>
      </w:divBdr>
    </w:div>
    <w:div w:id="213825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ettur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02EB1-7072-4EB5-918B-103A0901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Rosa Alberti</dc:creator>
  <cp:lastModifiedBy>Paola Santoni</cp:lastModifiedBy>
  <cp:revision>2</cp:revision>
  <cp:lastPrinted>2023-08-03T11:41:00Z</cp:lastPrinted>
  <dcterms:created xsi:type="dcterms:W3CDTF">2024-02-13T14:06:00Z</dcterms:created>
  <dcterms:modified xsi:type="dcterms:W3CDTF">2024-02-13T14:06:00Z</dcterms:modified>
</cp:coreProperties>
</file>