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D4" w:rsidRDefault="005651D4" w:rsidP="007C136B">
      <w:pPr>
        <w:jc w:val="center"/>
        <w:rPr>
          <w:rFonts w:ascii="Times New Roman" w:hAnsi="Times New Roman" w:cs="Times New Roman"/>
          <w:b/>
          <w:color w:val="1C2024"/>
          <w:sz w:val="24"/>
          <w:szCs w:val="24"/>
        </w:rPr>
      </w:pPr>
    </w:p>
    <w:p w:rsidR="005651D4" w:rsidRDefault="005651D4" w:rsidP="007C136B">
      <w:pPr>
        <w:jc w:val="center"/>
        <w:rPr>
          <w:rFonts w:ascii="Times New Roman" w:hAnsi="Times New Roman" w:cs="Times New Roman"/>
          <w:b/>
          <w:color w:val="1C2024"/>
          <w:sz w:val="24"/>
          <w:szCs w:val="24"/>
        </w:rPr>
      </w:pPr>
    </w:p>
    <w:p w:rsidR="005651D4" w:rsidRDefault="00EE06C6" w:rsidP="005651D4">
      <w:pPr>
        <w:jc w:val="right"/>
        <w:rPr>
          <w:rFonts w:ascii="Times New Roman" w:hAnsi="Times New Roman" w:cs="Times New Roman"/>
          <w:b/>
          <w:color w:val="1C2024"/>
          <w:sz w:val="24"/>
          <w:szCs w:val="24"/>
        </w:rPr>
      </w:pPr>
      <w:r>
        <w:rPr>
          <w:rFonts w:ascii="Times New Roman" w:hAnsi="Times New Roman" w:cs="Times New Roman"/>
          <w:b/>
          <w:color w:val="1C2024"/>
          <w:sz w:val="24"/>
          <w:szCs w:val="24"/>
        </w:rPr>
        <w:t>Ascoli Piceno</w:t>
      </w:r>
      <w:r w:rsidR="005651D4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, </w:t>
      </w:r>
      <w:proofErr w:type="spellStart"/>
      <w:r w:rsidR="009803C5">
        <w:rPr>
          <w:rFonts w:ascii="Times New Roman" w:hAnsi="Times New Roman" w:cs="Times New Roman"/>
          <w:b/>
          <w:color w:val="1C2024"/>
          <w:sz w:val="24"/>
          <w:szCs w:val="24"/>
        </w:rPr>
        <w:t>prot</w:t>
      </w:r>
      <w:proofErr w:type="spellEnd"/>
      <w:r w:rsidR="009803C5">
        <w:rPr>
          <w:rFonts w:ascii="Times New Roman" w:hAnsi="Times New Roman" w:cs="Times New Roman"/>
          <w:b/>
          <w:color w:val="1C2024"/>
          <w:sz w:val="24"/>
          <w:szCs w:val="24"/>
        </w:rPr>
        <w:t>. 77449 del 07/11/2022</w:t>
      </w:r>
    </w:p>
    <w:p w:rsidR="005651D4" w:rsidRDefault="005651D4" w:rsidP="005651D4">
      <w:pPr>
        <w:jc w:val="right"/>
        <w:rPr>
          <w:rFonts w:ascii="Times New Roman" w:hAnsi="Times New Roman" w:cs="Times New Roman"/>
          <w:b/>
          <w:color w:val="1C2024"/>
          <w:sz w:val="24"/>
          <w:szCs w:val="24"/>
        </w:rPr>
      </w:pPr>
    </w:p>
    <w:p w:rsidR="00B371DB" w:rsidRPr="005651D4" w:rsidRDefault="00431A98" w:rsidP="007C136B">
      <w:pPr>
        <w:jc w:val="center"/>
        <w:rPr>
          <w:rFonts w:ascii="Times New Roman" w:hAnsi="Times New Roman" w:cs="Times New Roman"/>
          <w:b/>
          <w:color w:val="1C2024"/>
          <w:sz w:val="24"/>
          <w:szCs w:val="24"/>
        </w:rPr>
      </w:pPr>
      <w:r w:rsidRPr="005651D4">
        <w:rPr>
          <w:rFonts w:ascii="Times New Roman" w:hAnsi="Times New Roman" w:cs="Times New Roman"/>
          <w:b/>
          <w:color w:val="1C2024"/>
          <w:sz w:val="24"/>
          <w:szCs w:val="24"/>
        </w:rPr>
        <w:t>DETERMINA EX ART. 32 DEL D.LGS.</w:t>
      </w:r>
      <w:r w:rsidR="005651D4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 </w:t>
      </w:r>
      <w:r w:rsidR="005651D4" w:rsidRPr="005651D4">
        <w:rPr>
          <w:rFonts w:ascii="Times New Roman" w:hAnsi="Times New Roman" w:cs="Times New Roman"/>
          <w:b/>
          <w:color w:val="1C2024"/>
          <w:sz w:val="24"/>
          <w:szCs w:val="24"/>
        </w:rPr>
        <w:t>50/2016</w:t>
      </w:r>
      <w:r w:rsidR="005651D4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 - </w:t>
      </w:r>
      <w:r w:rsidR="005651D4" w:rsidRPr="005651D4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PROCEDURA NEGOZIATA TELEMATICA PER L’AFFIDAMENTO DEL SERVIZIO DI MANUTENZIONE DEL POLIGONO DI TIRO IN USO ALLA QUESTURA DI </w:t>
      </w:r>
      <w:r w:rsidR="003D0AE9">
        <w:rPr>
          <w:rFonts w:ascii="Times New Roman" w:hAnsi="Times New Roman" w:cs="Times New Roman"/>
          <w:b/>
          <w:color w:val="1C2024"/>
          <w:sz w:val="24"/>
          <w:szCs w:val="24"/>
        </w:rPr>
        <w:t>ASCOLI PICENO</w:t>
      </w:r>
      <w:r w:rsidR="005651D4" w:rsidRPr="005651D4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 </w:t>
      </w:r>
    </w:p>
    <w:p w:rsidR="005651D4" w:rsidRDefault="005651D4" w:rsidP="005651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C3665" w:rsidRDefault="0057592F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51D4">
        <w:rPr>
          <w:rFonts w:ascii="Times New Roman" w:hAnsi="Times New Roman" w:cs="Times New Roman"/>
          <w:b/>
          <w:sz w:val="24"/>
          <w:szCs w:val="24"/>
        </w:rPr>
        <w:t xml:space="preserve">PREMESSO </w:t>
      </w:r>
      <w:r w:rsidR="008D7755" w:rsidRPr="005651D4">
        <w:rPr>
          <w:rFonts w:ascii="Times New Roman" w:hAnsi="Times New Roman" w:cs="Times New Roman"/>
          <w:sz w:val="24"/>
          <w:szCs w:val="24"/>
        </w:rPr>
        <w:t>che questa P</w:t>
      </w:r>
      <w:r w:rsidRPr="005651D4">
        <w:rPr>
          <w:rFonts w:ascii="Times New Roman" w:hAnsi="Times New Roman" w:cs="Times New Roman"/>
          <w:sz w:val="24"/>
          <w:szCs w:val="24"/>
        </w:rPr>
        <w:t>refettura deve procedere ad affidare il se</w:t>
      </w:r>
      <w:r w:rsidR="0079600A">
        <w:rPr>
          <w:rFonts w:ascii="Times New Roman" w:hAnsi="Times New Roman" w:cs="Times New Roman"/>
          <w:sz w:val="24"/>
          <w:szCs w:val="24"/>
        </w:rPr>
        <w:t>r</w:t>
      </w:r>
      <w:r w:rsidRPr="005651D4">
        <w:rPr>
          <w:rFonts w:ascii="Times New Roman" w:hAnsi="Times New Roman" w:cs="Times New Roman"/>
          <w:sz w:val="24"/>
          <w:szCs w:val="24"/>
        </w:rPr>
        <w:t xml:space="preserve">vizio di </w:t>
      </w:r>
      <w:r w:rsidR="00B371DB" w:rsidRPr="005651D4">
        <w:rPr>
          <w:rFonts w:ascii="Times New Roman" w:hAnsi="Times New Roman" w:cs="Times New Roman"/>
          <w:sz w:val="24"/>
          <w:szCs w:val="24"/>
        </w:rPr>
        <w:t xml:space="preserve">manutenzione del poligono di tiro in uso alla Questura di </w:t>
      </w:r>
      <w:r w:rsidR="003D0AE9">
        <w:rPr>
          <w:rFonts w:ascii="Times New Roman" w:hAnsi="Times New Roman" w:cs="Times New Roman"/>
          <w:sz w:val="24"/>
          <w:szCs w:val="24"/>
        </w:rPr>
        <w:t>Ascoli Piceno</w:t>
      </w:r>
      <w:r w:rsidR="00B371DB" w:rsidRPr="005651D4">
        <w:rPr>
          <w:rFonts w:ascii="Times New Roman" w:hAnsi="Times New Roman" w:cs="Times New Roman"/>
          <w:sz w:val="24"/>
          <w:szCs w:val="24"/>
        </w:rPr>
        <w:t xml:space="preserve"> per l’anno 20</w:t>
      </w:r>
      <w:r w:rsidR="002556F7">
        <w:rPr>
          <w:rFonts w:ascii="Times New Roman" w:hAnsi="Times New Roman" w:cs="Times New Roman"/>
          <w:sz w:val="24"/>
          <w:szCs w:val="24"/>
        </w:rPr>
        <w:t>2</w:t>
      </w:r>
      <w:r w:rsidR="001D188B">
        <w:rPr>
          <w:rFonts w:ascii="Times New Roman" w:hAnsi="Times New Roman" w:cs="Times New Roman"/>
          <w:sz w:val="24"/>
          <w:szCs w:val="24"/>
        </w:rPr>
        <w:t>3</w:t>
      </w:r>
      <w:r w:rsidRPr="005651D4">
        <w:rPr>
          <w:rFonts w:ascii="Times New Roman" w:hAnsi="Times New Roman" w:cs="Times New Roman"/>
          <w:sz w:val="24"/>
          <w:szCs w:val="24"/>
        </w:rPr>
        <w:t>;</w:t>
      </w:r>
    </w:p>
    <w:p w:rsidR="002556F7" w:rsidRPr="005651D4" w:rsidRDefault="002556F7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71DB" w:rsidRDefault="00B371DB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51D4">
        <w:rPr>
          <w:rFonts w:ascii="Times New Roman" w:hAnsi="Times New Roman" w:cs="Times New Roman"/>
          <w:b/>
          <w:sz w:val="24"/>
          <w:szCs w:val="24"/>
        </w:rPr>
        <w:t>VISTA</w:t>
      </w:r>
      <w:r w:rsidRPr="005651D4">
        <w:rPr>
          <w:rFonts w:ascii="Times New Roman" w:hAnsi="Times New Roman" w:cs="Times New Roman"/>
          <w:sz w:val="24"/>
          <w:szCs w:val="24"/>
        </w:rPr>
        <w:t xml:space="preserve"> la nota </w:t>
      </w:r>
      <w:proofErr w:type="spellStart"/>
      <w:r w:rsidRPr="005651D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5651D4">
        <w:rPr>
          <w:rFonts w:ascii="Times New Roman" w:hAnsi="Times New Roman" w:cs="Times New Roman"/>
          <w:sz w:val="24"/>
          <w:szCs w:val="24"/>
        </w:rPr>
        <w:t xml:space="preserve">. n. </w:t>
      </w:r>
      <w:r w:rsidR="001D188B">
        <w:rPr>
          <w:rFonts w:ascii="Times New Roman" w:hAnsi="Times New Roman" w:cs="Times New Roman"/>
          <w:sz w:val="24"/>
          <w:szCs w:val="24"/>
        </w:rPr>
        <w:t>102027</w:t>
      </w:r>
      <w:r w:rsidR="002556F7">
        <w:rPr>
          <w:rFonts w:ascii="Times New Roman" w:hAnsi="Times New Roman" w:cs="Times New Roman"/>
          <w:sz w:val="24"/>
          <w:szCs w:val="24"/>
        </w:rPr>
        <w:t xml:space="preserve">del </w:t>
      </w:r>
      <w:r w:rsidR="001D188B">
        <w:rPr>
          <w:rFonts w:ascii="Times New Roman" w:hAnsi="Times New Roman" w:cs="Times New Roman"/>
          <w:sz w:val="24"/>
          <w:szCs w:val="24"/>
        </w:rPr>
        <w:t>17</w:t>
      </w:r>
      <w:r w:rsidR="002556F7">
        <w:rPr>
          <w:rFonts w:ascii="Times New Roman" w:hAnsi="Times New Roman" w:cs="Times New Roman"/>
          <w:sz w:val="24"/>
          <w:szCs w:val="24"/>
        </w:rPr>
        <w:t>/10/202</w:t>
      </w:r>
      <w:r w:rsidR="001D188B">
        <w:rPr>
          <w:rFonts w:ascii="Times New Roman" w:hAnsi="Times New Roman" w:cs="Times New Roman"/>
          <w:sz w:val="24"/>
          <w:szCs w:val="24"/>
        </w:rPr>
        <w:t>2</w:t>
      </w:r>
      <w:r w:rsidRPr="005651D4">
        <w:rPr>
          <w:rFonts w:ascii="Times New Roman" w:hAnsi="Times New Roman" w:cs="Times New Roman"/>
          <w:sz w:val="24"/>
          <w:szCs w:val="24"/>
        </w:rPr>
        <w:t xml:space="preserve">, del Ministero dell'Interno - Dipartimento della Pubblica Sicurezza - Direzione Centrale dei Servizi Tecnico-Logistici e della Gestione Patrimoniale </w:t>
      </w:r>
      <w:r w:rsidR="001D188B">
        <w:rPr>
          <w:rFonts w:ascii="Times New Roman" w:hAnsi="Times New Roman" w:cs="Times New Roman"/>
          <w:sz w:val="24"/>
          <w:szCs w:val="24"/>
        </w:rPr>
        <w:t>–</w:t>
      </w:r>
      <w:r w:rsidRPr="005651D4">
        <w:rPr>
          <w:rFonts w:ascii="Times New Roman" w:hAnsi="Times New Roman" w:cs="Times New Roman"/>
          <w:sz w:val="24"/>
          <w:szCs w:val="24"/>
        </w:rPr>
        <w:t xml:space="preserve"> </w:t>
      </w:r>
      <w:r w:rsidR="001D188B">
        <w:rPr>
          <w:rFonts w:ascii="Times New Roman" w:hAnsi="Times New Roman" w:cs="Times New Roman"/>
          <w:sz w:val="24"/>
          <w:szCs w:val="24"/>
        </w:rPr>
        <w:t>Servizio Infrastrutture – Divisione I</w:t>
      </w:r>
      <w:r w:rsidRPr="005651D4">
        <w:rPr>
          <w:rFonts w:ascii="Times New Roman" w:hAnsi="Times New Roman" w:cs="Times New Roman"/>
          <w:sz w:val="24"/>
          <w:szCs w:val="24"/>
        </w:rPr>
        <w:t>, con la quale il citato Dicastero ha</w:t>
      </w:r>
      <w:r w:rsidR="002556F7">
        <w:rPr>
          <w:rFonts w:ascii="Times New Roman" w:hAnsi="Times New Roman" w:cs="Times New Roman"/>
          <w:sz w:val="24"/>
          <w:szCs w:val="24"/>
        </w:rPr>
        <w:t xml:space="preserve"> chiesto</w:t>
      </w:r>
      <w:r w:rsidRPr="005651D4">
        <w:rPr>
          <w:rFonts w:ascii="Times New Roman" w:hAnsi="Times New Roman" w:cs="Times New Roman"/>
          <w:sz w:val="24"/>
          <w:szCs w:val="24"/>
        </w:rPr>
        <w:t xml:space="preserve"> di espletare apposita ricerca di mercato inerente il servizio di manutenzione, per l'anno 20</w:t>
      </w:r>
      <w:r w:rsidR="002556F7">
        <w:rPr>
          <w:rFonts w:ascii="Times New Roman" w:hAnsi="Times New Roman" w:cs="Times New Roman"/>
          <w:sz w:val="24"/>
          <w:szCs w:val="24"/>
        </w:rPr>
        <w:t>2</w:t>
      </w:r>
      <w:r w:rsidR="001D188B">
        <w:rPr>
          <w:rFonts w:ascii="Times New Roman" w:hAnsi="Times New Roman" w:cs="Times New Roman"/>
          <w:sz w:val="24"/>
          <w:szCs w:val="24"/>
        </w:rPr>
        <w:t>3</w:t>
      </w:r>
      <w:r w:rsidRPr="005651D4">
        <w:rPr>
          <w:rFonts w:ascii="Times New Roman" w:hAnsi="Times New Roman" w:cs="Times New Roman"/>
          <w:sz w:val="24"/>
          <w:szCs w:val="24"/>
        </w:rPr>
        <w:t xml:space="preserve">, </w:t>
      </w:r>
      <w:r w:rsidR="002556F7">
        <w:rPr>
          <w:rFonts w:ascii="Times New Roman" w:hAnsi="Times New Roman" w:cs="Times New Roman"/>
          <w:sz w:val="24"/>
          <w:szCs w:val="24"/>
        </w:rPr>
        <w:t>dei</w:t>
      </w:r>
      <w:r w:rsidRPr="005651D4">
        <w:rPr>
          <w:rFonts w:ascii="Times New Roman" w:hAnsi="Times New Roman" w:cs="Times New Roman"/>
          <w:sz w:val="24"/>
          <w:szCs w:val="24"/>
        </w:rPr>
        <w:t xml:space="preserve"> Poligoni di Tiro in uso alla Polizia di Stato</w:t>
      </w:r>
      <w:r w:rsidR="002556F7">
        <w:rPr>
          <w:rFonts w:ascii="Times New Roman" w:hAnsi="Times New Roman" w:cs="Times New Roman"/>
          <w:sz w:val="24"/>
          <w:szCs w:val="24"/>
        </w:rPr>
        <w:t xml:space="preserve">, sulla base del Capitolato Tecnico </w:t>
      </w:r>
      <w:r w:rsidR="001D188B">
        <w:rPr>
          <w:rFonts w:ascii="Times New Roman" w:hAnsi="Times New Roman" w:cs="Times New Roman"/>
          <w:sz w:val="24"/>
          <w:szCs w:val="24"/>
        </w:rPr>
        <w:t>anno 2023</w:t>
      </w:r>
      <w:r w:rsidRPr="005651D4">
        <w:rPr>
          <w:rFonts w:ascii="Times New Roman" w:hAnsi="Times New Roman" w:cs="Times New Roman"/>
          <w:sz w:val="24"/>
          <w:szCs w:val="24"/>
        </w:rPr>
        <w:t>;</w:t>
      </w:r>
    </w:p>
    <w:p w:rsidR="002556F7" w:rsidRDefault="002556F7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08ED" w:rsidRDefault="007173FC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VERIFICATO </w:t>
      </w:r>
      <w:r>
        <w:rPr>
          <w:rFonts w:ascii="Times New Roman" w:hAnsi="Times New Roman" w:cs="Times New Roman"/>
          <w:sz w:val="24"/>
          <w:szCs w:val="24"/>
        </w:rPr>
        <w:t>che la tipologia del servizio</w:t>
      </w:r>
      <w:r w:rsidR="00CA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questione è presente all’interno del catalogo dei prodotti /servizi disponibili sul MEPA;</w:t>
      </w:r>
    </w:p>
    <w:p w:rsidR="007173FC" w:rsidRDefault="007173FC" w:rsidP="005651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73FC" w:rsidRDefault="007173FC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73FC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che, pertanto, </w:t>
      </w:r>
      <w:r w:rsidR="00CA7678">
        <w:rPr>
          <w:rFonts w:ascii="Times New Roman" w:hAnsi="Times New Roman" w:cs="Times New Roman"/>
          <w:sz w:val="24"/>
          <w:szCs w:val="24"/>
        </w:rPr>
        <w:t>si ritiene opportuno avviare apposita procedura negoziata, ai sensi dell’art. 36, comma 2, lettera b), tra le ditte specializzate nel settore, tenendo conto del prezzo, annuo lordo, a base d’asta fissato dal Ministero dell’Interno con la sopracitata</w:t>
      </w:r>
      <w:r w:rsidR="001B7AB2">
        <w:rPr>
          <w:rFonts w:ascii="Times New Roman" w:hAnsi="Times New Roman" w:cs="Times New Roman"/>
          <w:sz w:val="24"/>
          <w:szCs w:val="24"/>
        </w:rPr>
        <w:t xml:space="preserve"> nota</w:t>
      </w:r>
      <w:r w:rsidR="00CA7678">
        <w:rPr>
          <w:rFonts w:ascii="Times New Roman" w:hAnsi="Times New Roman" w:cs="Times New Roman"/>
          <w:sz w:val="24"/>
          <w:szCs w:val="24"/>
        </w:rPr>
        <w:t>, pari, per la tipologia del pol</w:t>
      </w:r>
      <w:r w:rsidR="001D188B">
        <w:rPr>
          <w:rFonts w:ascii="Times New Roman" w:hAnsi="Times New Roman" w:cs="Times New Roman"/>
          <w:sz w:val="24"/>
          <w:szCs w:val="24"/>
        </w:rPr>
        <w:t>igono di tiro in uso, ad Euro 47</w:t>
      </w:r>
      <w:r w:rsidR="00CA7678">
        <w:rPr>
          <w:rFonts w:ascii="Times New Roman" w:hAnsi="Times New Roman" w:cs="Times New Roman"/>
          <w:sz w:val="24"/>
          <w:szCs w:val="24"/>
        </w:rPr>
        <w:t>.</w:t>
      </w:r>
      <w:r w:rsidR="001D188B">
        <w:rPr>
          <w:rFonts w:ascii="Times New Roman" w:hAnsi="Times New Roman" w:cs="Times New Roman"/>
          <w:sz w:val="24"/>
          <w:szCs w:val="24"/>
        </w:rPr>
        <w:t>250</w:t>
      </w:r>
      <w:r w:rsidR="00CA7678">
        <w:rPr>
          <w:rFonts w:ascii="Times New Roman" w:hAnsi="Times New Roman" w:cs="Times New Roman"/>
          <w:sz w:val="24"/>
          <w:szCs w:val="24"/>
        </w:rPr>
        <w:t>,000, oltre IVA</w:t>
      </w:r>
      <w:r w:rsidR="00E641CF">
        <w:rPr>
          <w:rFonts w:ascii="Times New Roman" w:hAnsi="Times New Roman" w:cs="Times New Roman"/>
          <w:sz w:val="24"/>
          <w:szCs w:val="24"/>
        </w:rPr>
        <w:t xml:space="preserve"> di cui oneri per la sicurezza </w:t>
      </w:r>
      <w:r w:rsidR="001B7AB2">
        <w:rPr>
          <w:rFonts w:ascii="Times New Roman" w:hAnsi="Times New Roman" w:cs="Times New Roman"/>
          <w:sz w:val="24"/>
          <w:szCs w:val="24"/>
        </w:rPr>
        <w:t xml:space="preserve">pari ad </w:t>
      </w:r>
      <w:r w:rsidR="00E641CF">
        <w:rPr>
          <w:rFonts w:ascii="Times New Roman" w:hAnsi="Times New Roman" w:cs="Times New Roman"/>
          <w:sz w:val="24"/>
          <w:szCs w:val="24"/>
        </w:rPr>
        <w:t xml:space="preserve"> Euro 1.</w:t>
      </w:r>
      <w:r w:rsidR="001D188B">
        <w:rPr>
          <w:rFonts w:ascii="Times New Roman" w:hAnsi="Times New Roman" w:cs="Times New Roman"/>
          <w:sz w:val="24"/>
          <w:szCs w:val="24"/>
        </w:rPr>
        <w:t>418</w:t>
      </w:r>
      <w:r w:rsidR="00E641CF">
        <w:rPr>
          <w:rFonts w:ascii="Times New Roman" w:hAnsi="Times New Roman" w:cs="Times New Roman"/>
          <w:sz w:val="24"/>
          <w:szCs w:val="24"/>
        </w:rPr>
        <w:t>,00 stabilendo l’importo soggetto a ribasso in Euro 4</w:t>
      </w:r>
      <w:r w:rsidR="001D188B">
        <w:rPr>
          <w:rFonts w:ascii="Times New Roman" w:hAnsi="Times New Roman" w:cs="Times New Roman"/>
          <w:sz w:val="24"/>
          <w:szCs w:val="24"/>
        </w:rPr>
        <w:t>5</w:t>
      </w:r>
      <w:r w:rsidR="00E641CF">
        <w:rPr>
          <w:rFonts w:ascii="Times New Roman" w:hAnsi="Times New Roman" w:cs="Times New Roman"/>
          <w:sz w:val="24"/>
          <w:szCs w:val="24"/>
        </w:rPr>
        <w:t>.</w:t>
      </w:r>
      <w:r w:rsidR="001D188B">
        <w:rPr>
          <w:rFonts w:ascii="Times New Roman" w:hAnsi="Times New Roman" w:cs="Times New Roman"/>
          <w:sz w:val="24"/>
          <w:szCs w:val="24"/>
        </w:rPr>
        <w:t>832</w:t>
      </w:r>
      <w:r w:rsidR="00E641CF">
        <w:rPr>
          <w:rFonts w:ascii="Times New Roman" w:hAnsi="Times New Roman" w:cs="Times New Roman"/>
          <w:sz w:val="24"/>
          <w:szCs w:val="24"/>
        </w:rPr>
        <w:t>,00</w:t>
      </w:r>
      <w:r w:rsidR="00CA7678">
        <w:rPr>
          <w:rFonts w:ascii="Times New Roman" w:hAnsi="Times New Roman" w:cs="Times New Roman"/>
          <w:sz w:val="24"/>
          <w:szCs w:val="24"/>
        </w:rPr>
        <w:t>;</w:t>
      </w:r>
    </w:p>
    <w:p w:rsidR="00CA7678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7678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678">
        <w:rPr>
          <w:rFonts w:ascii="Times New Roman" w:hAnsi="Times New Roman" w:cs="Times New Roman"/>
          <w:b/>
          <w:sz w:val="24"/>
          <w:szCs w:val="24"/>
        </w:rPr>
        <w:t>RITENUTO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ricorrono le condizioni di cui all’art. 95, comma 3, lettera a)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50/2016, </w:t>
      </w:r>
      <w:r w:rsidR="001B7AB2">
        <w:rPr>
          <w:rFonts w:ascii="Times New Roman" w:hAnsi="Times New Roman" w:cs="Times New Roman"/>
          <w:sz w:val="24"/>
          <w:szCs w:val="24"/>
        </w:rPr>
        <w:t xml:space="preserve">e che quindi </w:t>
      </w:r>
      <w:r>
        <w:rPr>
          <w:rFonts w:ascii="Times New Roman" w:hAnsi="Times New Roman" w:cs="Times New Roman"/>
          <w:sz w:val="24"/>
          <w:szCs w:val="24"/>
        </w:rPr>
        <w:t xml:space="preserve">si possa individuare quale criterio di aggiudicazione del servizio, quello dell’offerta economicamente più vantaggiosa individuata </w:t>
      </w:r>
      <w:r w:rsidR="001B7AB2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migliore rapporto tra qualità e prezzo;</w:t>
      </w:r>
    </w:p>
    <w:p w:rsidR="00CA7678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7678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678">
        <w:rPr>
          <w:rFonts w:ascii="Times New Roman" w:hAnsi="Times New Roman" w:cs="Times New Roman"/>
          <w:b/>
          <w:sz w:val="24"/>
          <w:szCs w:val="24"/>
        </w:rPr>
        <w:t>RITENUTO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individuare, ai sensi dell’art. 31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18/04/2016, n. 50, quale Responsabile Unico del Procedimento il Dott. Costantino </w:t>
      </w:r>
      <w:r w:rsidR="00A77E9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rancesco Senesi, Dirigente Servizio Contabilità e  Gestione Finanziaria, in servizio presso questa Prefettura;</w:t>
      </w:r>
    </w:p>
    <w:p w:rsidR="00CA7678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7678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678">
        <w:rPr>
          <w:rFonts w:ascii="Times New Roman" w:hAnsi="Times New Roman" w:cs="Times New Roman"/>
          <w:b/>
          <w:sz w:val="24"/>
          <w:szCs w:val="24"/>
        </w:rPr>
        <w:t>RICHIAMATE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678">
        <w:rPr>
          <w:rFonts w:ascii="Times New Roman" w:hAnsi="Times New Roman" w:cs="Times New Roman"/>
          <w:sz w:val="24"/>
          <w:szCs w:val="24"/>
        </w:rPr>
        <w:t xml:space="preserve">le disposizioni di cui al citato </w:t>
      </w:r>
      <w:proofErr w:type="spellStart"/>
      <w:r w:rsidRPr="00CA767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A7678">
        <w:rPr>
          <w:rFonts w:ascii="Times New Roman" w:hAnsi="Times New Roman" w:cs="Times New Roman"/>
          <w:sz w:val="24"/>
          <w:szCs w:val="24"/>
        </w:rPr>
        <w:t xml:space="preserve"> 18/04/2016, n. 50;</w:t>
      </w:r>
    </w:p>
    <w:p w:rsidR="00397FD7" w:rsidRDefault="00397FD7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7FD7" w:rsidRDefault="00397FD7" w:rsidP="00397F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D7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E641CF" w:rsidRDefault="00E641CF" w:rsidP="00397F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CF" w:rsidRDefault="00E641CF" w:rsidP="00397F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CF" w:rsidRDefault="00E641CF" w:rsidP="00397F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D7" w:rsidRDefault="00397FD7" w:rsidP="00397F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D7" w:rsidRDefault="00397FD7" w:rsidP="00397FD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l’avvio delle procedure per l’individuazione, secondo le modalità indicate in premessa, di una ditta , in possesso dei prescritti requisiti, per lo svolgimento del servizio sopra indicato,</w:t>
      </w:r>
      <w:r w:rsidR="00A77E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previa </w:t>
      </w:r>
      <w:r w:rsidR="00A77E98">
        <w:rPr>
          <w:rFonts w:ascii="Times New Roman" w:hAnsi="Times New Roman" w:cs="Times New Roman"/>
          <w:sz w:val="24"/>
          <w:szCs w:val="24"/>
        </w:rPr>
        <w:t>autorizza-</w:t>
      </w:r>
    </w:p>
    <w:p w:rsidR="00397FD7" w:rsidRDefault="00397FD7" w:rsidP="00397F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zione del </w:t>
      </w:r>
      <w:r w:rsidR="00A77E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inistero dell’Interno – Dipartimento della Pubblica Sicurezza – Direzione Centrale dei Servizi Tecnico-Logistici e della Gestione Patrimoniale – </w:t>
      </w:r>
      <w:r w:rsidR="001D188B">
        <w:rPr>
          <w:rFonts w:ascii="Times New Roman" w:hAnsi="Times New Roman" w:cs="Times New Roman"/>
          <w:sz w:val="24"/>
          <w:szCs w:val="24"/>
        </w:rPr>
        <w:t>Servizio Infrastrutture – Divisione 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FD7" w:rsidRPr="005651D4" w:rsidRDefault="00A77E98" w:rsidP="00397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7FD7" w:rsidRPr="005651D4">
        <w:rPr>
          <w:rFonts w:ascii="Times New Roman" w:hAnsi="Times New Roman" w:cs="Times New Roman"/>
          <w:sz w:val="24"/>
          <w:szCs w:val="24"/>
        </w:rPr>
        <w:t xml:space="preserve">Si dispone la pubblicazione della presente ai sensi dell’art. 29 del d.lgs. n. 50/2016. </w:t>
      </w:r>
    </w:p>
    <w:p w:rsidR="00397FD7" w:rsidRDefault="00397FD7" w:rsidP="00397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7FD7" w:rsidRDefault="00397FD7" w:rsidP="00397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7FD7" w:rsidRPr="00397FD7" w:rsidRDefault="00397FD7" w:rsidP="00397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Ascoli Piceno, </w:t>
      </w:r>
      <w:r w:rsidR="008A3F88">
        <w:rPr>
          <w:rFonts w:ascii="Times New Roman" w:hAnsi="Times New Roman" w:cs="Times New Roman"/>
          <w:sz w:val="24"/>
          <w:szCs w:val="24"/>
        </w:rPr>
        <w:t>7 novembre 2022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A7678" w:rsidRPr="007173FC" w:rsidRDefault="00CA7678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73FC" w:rsidRPr="007173FC" w:rsidRDefault="007173FC" w:rsidP="005651D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73FC" w:rsidRPr="005651D4" w:rsidRDefault="007173FC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3665" w:rsidRPr="005651D4" w:rsidRDefault="00BC3665" w:rsidP="00A77E98">
      <w:pPr>
        <w:spacing w:line="276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5651D4">
        <w:rPr>
          <w:rFonts w:ascii="Times New Roman" w:hAnsi="Times New Roman" w:cs="Times New Roman"/>
          <w:sz w:val="24"/>
          <w:szCs w:val="24"/>
        </w:rPr>
        <w:t xml:space="preserve">Il </w:t>
      </w:r>
      <w:r w:rsidR="001B7AB2">
        <w:rPr>
          <w:rFonts w:ascii="Times New Roman" w:hAnsi="Times New Roman" w:cs="Times New Roman"/>
          <w:sz w:val="24"/>
          <w:szCs w:val="24"/>
        </w:rPr>
        <w:t>Vicep</w:t>
      </w:r>
      <w:r w:rsidRPr="005651D4">
        <w:rPr>
          <w:rFonts w:ascii="Times New Roman" w:hAnsi="Times New Roman" w:cs="Times New Roman"/>
          <w:sz w:val="24"/>
          <w:szCs w:val="24"/>
        </w:rPr>
        <w:t>refetto</w:t>
      </w:r>
      <w:r w:rsidR="001B7AB2">
        <w:rPr>
          <w:rFonts w:ascii="Times New Roman" w:hAnsi="Times New Roman" w:cs="Times New Roman"/>
          <w:sz w:val="24"/>
          <w:szCs w:val="24"/>
        </w:rPr>
        <w:t xml:space="preserve"> Vicario</w:t>
      </w:r>
    </w:p>
    <w:p w:rsidR="00BC3665" w:rsidRDefault="00BC3665" w:rsidP="00A77E98">
      <w:pPr>
        <w:spacing w:line="276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5651D4">
        <w:rPr>
          <w:rFonts w:ascii="Times New Roman" w:hAnsi="Times New Roman" w:cs="Times New Roman"/>
          <w:sz w:val="24"/>
          <w:szCs w:val="24"/>
        </w:rPr>
        <w:t>(</w:t>
      </w:r>
      <w:r w:rsidR="001B7AB2">
        <w:rPr>
          <w:rFonts w:ascii="Times New Roman" w:hAnsi="Times New Roman" w:cs="Times New Roman"/>
          <w:sz w:val="24"/>
          <w:szCs w:val="24"/>
        </w:rPr>
        <w:t>T</w:t>
      </w:r>
      <w:r w:rsidR="008A3F88">
        <w:rPr>
          <w:rFonts w:ascii="Times New Roman" w:hAnsi="Times New Roman" w:cs="Times New Roman"/>
          <w:sz w:val="24"/>
          <w:szCs w:val="24"/>
        </w:rPr>
        <w:t>ufariello</w:t>
      </w:r>
      <w:r w:rsidRPr="005651D4">
        <w:rPr>
          <w:rFonts w:ascii="Times New Roman" w:hAnsi="Times New Roman" w:cs="Times New Roman"/>
          <w:sz w:val="24"/>
          <w:szCs w:val="24"/>
        </w:rPr>
        <w:t>)</w:t>
      </w:r>
    </w:p>
    <w:p w:rsidR="009803C5" w:rsidRPr="005651D4" w:rsidRDefault="009803C5" w:rsidP="00A77E98">
      <w:pPr>
        <w:spacing w:line="276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ginale firmato agli atti)</w:t>
      </w:r>
    </w:p>
    <w:p w:rsidR="00BC3665" w:rsidRPr="005651D4" w:rsidRDefault="00E90CFE" w:rsidP="005651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C3665" w:rsidRPr="005651D4" w:rsidRDefault="00BC3665" w:rsidP="005651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665" w:rsidRPr="005651D4" w:rsidRDefault="00BC3665" w:rsidP="005651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C3665" w:rsidRPr="005651D4" w:rsidSect="00981B4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85" w:rsidRDefault="00A13085" w:rsidP="00227E89">
      <w:r>
        <w:separator/>
      </w:r>
    </w:p>
  </w:endnote>
  <w:endnote w:type="continuationSeparator" w:id="0">
    <w:p w:rsidR="00A13085" w:rsidRDefault="00A13085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1905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17281A" w:rsidRPr="00E83684" w:rsidRDefault="0017281A">
        <w:pPr>
          <w:pStyle w:val="Pidipagina"/>
          <w:jc w:val="right"/>
          <w:rPr>
            <w:sz w:val="14"/>
            <w:szCs w:val="14"/>
          </w:rPr>
        </w:pPr>
        <w:r w:rsidRPr="00E83684">
          <w:rPr>
            <w:sz w:val="14"/>
            <w:szCs w:val="14"/>
          </w:rPr>
          <w:fldChar w:fldCharType="begin"/>
        </w:r>
        <w:r w:rsidRPr="00E83684">
          <w:rPr>
            <w:sz w:val="14"/>
            <w:szCs w:val="14"/>
          </w:rPr>
          <w:instrText>PAGE   \* MERGEFORMAT</w:instrText>
        </w:r>
        <w:r w:rsidRPr="00E83684">
          <w:rPr>
            <w:sz w:val="14"/>
            <w:szCs w:val="14"/>
          </w:rPr>
          <w:fldChar w:fldCharType="separate"/>
        </w:r>
        <w:r w:rsidR="009803C5">
          <w:rPr>
            <w:noProof/>
            <w:sz w:val="14"/>
            <w:szCs w:val="14"/>
          </w:rPr>
          <w:t>2</w:t>
        </w:r>
        <w:r w:rsidRPr="00E83684">
          <w:rPr>
            <w:sz w:val="14"/>
            <w:szCs w:val="14"/>
          </w:rPr>
          <w:fldChar w:fldCharType="end"/>
        </w:r>
      </w:p>
    </w:sdtContent>
  </w:sdt>
  <w:p w:rsidR="0017281A" w:rsidRDefault="001728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85" w:rsidRDefault="00A13085" w:rsidP="00227E89">
      <w:r>
        <w:separator/>
      </w:r>
    </w:p>
  </w:footnote>
  <w:footnote w:type="continuationSeparator" w:id="0">
    <w:p w:rsidR="00A13085" w:rsidRDefault="00A13085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1A" w:rsidRPr="0064698F" w:rsidRDefault="0017281A" w:rsidP="00F01C42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6A44B8D6" wp14:editId="6973C8C0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281A" w:rsidRPr="0064698F" w:rsidRDefault="0017281A" w:rsidP="00F01C42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17281A" w:rsidRPr="009107C7" w:rsidRDefault="0017281A" w:rsidP="009107C7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>
      <w:rPr>
        <w:rFonts w:ascii="Monotype Corsiva" w:eastAsia="Times New Roman" w:hAnsi="Monotype Corsiva"/>
        <w:sz w:val="36"/>
        <w:szCs w:val="36"/>
      </w:rPr>
      <w:t xml:space="preserve">oriale del Governo  di </w:t>
    </w:r>
    <w:r w:rsidR="00EE06C6">
      <w:rPr>
        <w:rFonts w:ascii="Monotype Corsiva" w:eastAsia="Times New Roman" w:hAnsi="Monotype Corsiva"/>
        <w:sz w:val="36"/>
        <w:szCs w:val="36"/>
      </w:rPr>
      <w:t>Ascoli Piceno</w:t>
    </w:r>
    <w:r>
      <w:rPr>
        <w:rFonts w:ascii="Monotype Corsiva" w:eastAsia="Times New Roman" w:hAnsi="Monotype Corsiva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645"/>
    <w:multiLevelType w:val="hybridMultilevel"/>
    <w:tmpl w:val="2E246726"/>
    <w:lvl w:ilvl="0" w:tplc="927E9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F37E0"/>
    <w:multiLevelType w:val="multilevel"/>
    <w:tmpl w:val="841A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C1F03"/>
    <w:multiLevelType w:val="hybridMultilevel"/>
    <w:tmpl w:val="EB06E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79EB"/>
    <w:multiLevelType w:val="hybridMultilevel"/>
    <w:tmpl w:val="834ED734"/>
    <w:lvl w:ilvl="0" w:tplc="0A862D1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B6FD8"/>
    <w:multiLevelType w:val="hybridMultilevel"/>
    <w:tmpl w:val="E0326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0A4E"/>
    <w:rsid w:val="00005090"/>
    <w:rsid w:val="00007C67"/>
    <w:rsid w:val="00014A3F"/>
    <w:rsid w:val="000157E6"/>
    <w:rsid w:val="0002516D"/>
    <w:rsid w:val="00027A20"/>
    <w:rsid w:val="00036FF9"/>
    <w:rsid w:val="00056990"/>
    <w:rsid w:val="000633EC"/>
    <w:rsid w:val="00067484"/>
    <w:rsid w:val="00071A38"/>
    <w:rsid w:val="0007246B"/>
    <w:rsid w:val="000848CA"/>
    <w:rsid w:val="000A22B0"/>
    <w:rsid w:val="000A2728"/>
    <w:rsid w:val="000A279B"/>
    <w:rsid w:val="000A30D7"/>
    <w:rsid w:val="000A447E"/>
    <w:rsid w:val="000B559C"/>
    <w:rsid w:val="000B630C"/>
    <w:rsid w:val="000B66FE"/>
    <w:rsid w:val="000C1295"/>
    <w:rsid w:val="000E3609"/>
    <w:rsid w:val="0010044E"/>
    <w:rsid w:val="00113FCF"/>
    <w:rsid w:val="001247FD"/>
    <w:rsid w:val="00126786"/>
    <w:rsid w:val="001320B2"/>
    <w:rsid w:val="00134701"/>
    <w:rsid w:val="001352C6"/>
    <w:rsid w:val="001413B7"/>
    <w:rsid w:val="00143AF8"/>
    <w:rsid w:val="00146B2A"/>
    <w:rsid w:val="001502DC"/>
    <w:rsid w:val="00154145"/>
    <w:rsid w:val="00167E13"/>
    <w:rsid w:val="0017281A"/>
    <w:rsid w:val="001735FB"/>
    <w:rsid w:val="00176624"/>
    <w:rsid w:val="0019468B"/>
    <w:rsid w:val="001949BA"/>
    <w:rsid w:val="00196DB3"/>
    <w:rsid w:val="001A3830"/>
    <w:rsid w:val="001A5E2D"/>
    <w:rsid w:val="001B0C6E"/>
    <w:rsid w:val="001B4430"/>
    <w:rsid w:val="001B5256"/>
    <w:rsid w:val="001B7AB2"/>
    <w:rsid w:val="001D188B"/>
    <w:rsid w:val="001D3108"/>
    <w:rsid w:val="001D4997"/>
    <w:rsid w:val="001D6132"/>
    <w:rsid w:val="001E0E4C"/>
    <w:rsid w:val="001E2817"/>
    <w:rsid w:val="001E4557"/>
    <w:rsid w:val="001F36BA"/>
    <w:rsid w:val="00205F9B"/>
    <w:rsid w:val="00214060"/>
    <w:rsid w:val="00214759"/>
    <w:rsid w:val="00214B09"/>
    <w:rsid w:val="00216E32"/>
    <w:rsid w:val="0022377E"/>
    <w:rsid w:val="00224CB7"/>
    <w:rsid w:val="00227E89"/>
    <w:rsid w:val="002306C7"/>
    <w:rsid w:val="00231519"/>
    <w:rsid w:val="00243F8C"/>
    <w:rsid w:val="00250611"/>
    <w:rsid w:val="002556F7"/>
    <w:rsid w:val="00255B05"/>
    <w:rsid w:val="002669E7"/>
    <w:rsid w:val="00293F60"/>
    <w:rsid w:val="002A2A3B"/>
    <w:rsid w:val="002A3032"/>
    <w:rsid w:val="002A6ABA"/>
    <w:rsid w:val="002B5AD4"/>
    <w:rsid w:val="002C1C06"/>
    <w:rsid w:val="002C4D87"/>
    <w:rsid w:val="002F63FA"/>
    <w:rsid w:val="002F6979"/>
    <w:rsid w:val="002F7ED5"/>
    <w:rsid w:val="00311EC4"/>
    <w:rsid w:val="003149FE"/>
    <w:rsid w:val="00315E6A"/>
    <w:rsid w:val="00324F3F"/>
    <w:rsid w:val="0032569A"/>
    <w:rsid w:val="00340AA2"/>
    <w:rsid w:val="00340F0D"/>
    <w:rsid w:val="00340F17"/>
    <w:rsid w:val="00352502"/>
    <w:rsid w:val="00352F36"/>
    <w:rsid w:val="0036179C"/>
    <w:rsid w:val="00375BB4"/>
    <w:rsid w:val="0037633B"/>
    <w:rsid w:val="003769F1"/>
    <w:rsid w:val="003805C9"/>
    <w:rsid w:val="00395307"/>
    <w:rsid w:val="00395C3E"/>
    <w:rsid w:val="00397FD7"/>
    <w:rsid w:val="003B01E2"/>
    <w:rsid w:val="003B1741"/>
    <w:rsid w:val="003C5E8A"/>
    <w:rsid w:val="003D0AE9"/>
    <w:rsid w:val="003D5CFB"/>
    <w:rsid w:val="003D703A"/>
    <w:rsid w:val="003D735F"/>
    <w:rsid w:val="003E1D3E"/>
    <w:rsid w:val="003E5F43"/>
    <w:rsid w:val="003F1ACE"/>
    <w:rsid w:val="003F7B1A"/>
    <w:rsid w:val="004046E9"/>
    <w:rsid w:val="00413B84"/>
    <w:rsid w:val="00430A14"/>
    <w:rsid w:val="00431A98"/>
    <w:rsid w:val="00451EC2"/>
    <w:rsid w:val="0045207A"/>
    <w:rsid w:val="00452840"/>
    <w:rsid w:val="0046022F"/>
    <w:rsid w:val="00470D12"/>
    <w:rsid w:val="00471421"/>
    <w:rsid w:val="004769AB"/>
    <w:rsid w:val="00477389"/>
    <w:rsid w:val="00481203"/>
    <w:rsid w:val="00481DA5"/>
    <w:rsid w:val="0048335A"/>
    <w:rsid w:val="00497744"/>
    <w:rsid w:val="004A46E8"/>
    <w:rsid w:val="004B0C76"/>
    <w:rsid w:val="004B1CED"/>
    <w:rsid w:val="004B24A6"/>
    <w:rsid w:val="004C1F8B"/>
    <w:rsid w:val="004C2EB6"/>
    <w:rsid w:val="004C6B5F"/>
    <w:rsid w:val="004D74B4"/>
    <w:rsid w:val="004E3202"/>
    <w:rsid w:val="004E5723"/>
    <w:rsid w:val="004F37C5"/>
    <w:rsid w:val="004F5FCB"/>
    <w:rsid w:val="004F7268"/>
    <w:rsid w:val="0050122A"/>
    <w:rsid w:val="005035D7"/>
    <w:rsid w:val="005058DC"/>
    <w:rsid w:val="005124C8"/>
    <w:rsid w:val="005346BD"/>
    <w:rsid w:val="00534FAF"/>
    <w:rsid w:val="00537737"/>
    <w:rsid w:val="005442A7"/>
    <w:rsid w:val="00544B05"/>
    <w:rsid w:val="005459F4"/>
    <w:rsid w:val="00560737"/>
    <w:rsid w:val="00560C4E"/>
    <w:rsid w:val="00564E6C"/>
    <w:rsid w:val="005651D4"/>
    <w:rsid w:val="00565253"/>
    <w:rsid w:val="0057592F"/>
    <w:rsid w:val="005775A3"/>
    <w:rsid w:val="00577611"/>
    <w:rsid w:val="005934F8"/>
    <w:rsid w:val="0059402B"/>
    <w:rsid w:val="00594602"/>
    <w:rsid w:val="005A43D4"/>
    <w:rsid w:val="005A4B57"/>
    <w:rsid w:val="005A59F9"/>
    <w:rsid w:val="005B5FC1"/>
    <w:rsid w:val="005C2ED8"/>
    <w:rsid w:val="005C4584"/>
    <w:rsid w:val="005C4AFA"/>
    <w:rsid w:val="005C4C31"/>
    <w:rsid w:val="005C7DDC"/>
    <w:rsid w:val="005D0BEB"/>
    <w:rsid w:val="005E18DF"/>
    <w:rsid w:val="005E38DA"/>
    <w:rsid w:val="005F70D7"/>
    <w:rsid w:val="0060377A"/>
    <w:rsid w:val="0060589A"/>
    <w:rsid w:val="0061560F"/>
    <w:rsid w:val="006269E7"/>
    <w:rsid w:val="00627FE4"/>
    <w:rsid w:val="0063177F"/>
    <w:rsid w:val="00657290"/>
    <w:rsid w:val="00660396"/>
    <w:rsid w:val="006625EC"/>
    <w:rsid w:val="00697C4A"/>
    <w:rsid w:val="006A075D"/>
    <w:rsid w:val="006C0A1F"/>
    <w:rsid w:val="006C2BDC"/>
    <w:rsid w:val="006C36D6"/>
    <w:rsid w:val="006C52B5"/>
    <w:rsid w:val="006D4E02"/>
    <w:rsid w:val="006F4FFA"/>
    <w:rsid w:val="006F600B"/>
    <w:rsid w:val="00703EF5"/>
    <w:rsid w:val="007049C0"/>
    <w:rsid w:val="00714D8F"/>
    <w:rsid w:val="007173FC"/>
    <w:rsid w:val="00723771"/>
    <w:rsid w:val="00726189"/>
    <w:rsid w:val="007262D0"/>
    <w:rsid w:val="00741B16"/>
    <w:rsid w:val="007442E0"/>
    <w:rsid w:val="00744EEC"/>
    <w:rsid w:val="0076506B"/>
    <w:rsid w:val="00776E74"/>
    <w:rsid w:val="00790851"/>
    <w:rsid w:val="00792835"/>
    <w:rsid w:val="0079342D"/>
    <w:rsid w:val="00794D8C"/>
    <w:rsid w:val="0079600A"/>
    <w:rsid w:val="007B00E9"/>
    <w:rsid w:val="007B109E"/>
    <w:rsid w:val="007B53E3"/>
    <w:rsid w:val="007C136B"/>
    <w:rsid w:val="00800CE9"/>
    <w:rsid w:val="0080369C"/>
    <w:rsid w:val="008157CA"/>
    <w:rsid w:val="008177D7"/>
    <w:rsid w:val="008300CF"/>
    <w:rsid w:val="008304D8"/>
    <w:rsid w:val="0085199D"/>
    <w:rsid w:val="00870405"/>
    <w:rsid w:val="00873BCB"/>
    <w:rsid w:val="00874C47"/>
    <w:rsid w:val="008855E6"/>
    <w:rsid w:val="008A3956"/>
    <w:rsid w:val="008A3F88"/>
    <w:rsid w:val="008A428F"/>
    <w:rsid w:val="008B065E"/>
    <w:rsid w:val="008B5616"/>
    <w:rsid w:val="008B77FD"/>
    <w:rsid w:val="008C6007"/>
    <w:rsid w:val="008D518E"/>
    <w:rsid w:val="008D7755"/>
    <w:rsid w:val="008D7D82"/>
    <w:rsid w:val="008E0CD5"/>
    <w:rsid w:val="008E7CC5"/>
    <w:rsid w:val="008F1DA6"/>
    <w:rsid w:val="008F70A3"/>
    <w:rsid w:val="0090296F"/>
    <w:rsid w:val="009079C6"/>
    <w:rsid w:val="009107C7"/>
    <w:rsid w:val="00910A02"/>
    <w:rsid w:val="00920B18"/>
    <w:rsid w:val="00923302"/>
    <w:rsid w:val="00926C2B"/>
    <w:rsid w:val="0094203D"/>
    <w:rsid w:val="00945C8A"/>
    <w:rsid w:val="009479FF"/>
    <w:rsid w:val="00950C59"/>
    <w:rsid w:val="009563A4"/>
    <w:rsid w:val="0095737F"/>
    <w:rsid w:val="009659BE"/>
    <w:rsid w:val="00966413"/>
    <w:rsid w:val="00972E7E"/>
    <w:rsid w:val="00977A61"/>
    <w:rsid w:val="009803C5"/>
    <w:rsid w:val="00980D62"/>
    <w:rsid w:val="00981B46"/>
    <w:rsid w:val="009858B1"/>
    <w:rsid w:val="009A5210"/>
    <w:rsid w:val="009A526B"/>
    <w:rsid w:val="009B01D0"/>
    <w:rsid w:val="009B3A15"/>
    <w:rsid w:val="009E15DD"/>
    <w:rsid w:val="00A13085"/>
    <w:rsid w:val="00A23EC3"/>
    <w:rsid w:val="00A27E0A"/>
    <w:rsid w:val="00A31C59"/>
    <w:rsid w:val="00A33F23"/>
    <w:rsid w:val="00A40B1C"/>
    <w:rsid w:val="00A66AD0"/>
    <w:rsid w:val="00A75A42"/>
    <w:rsid w:val="00A77E98"/>
    <w:rsid w:val="00A825E8"/>
    <w:rsid w:val="00A95411"/>
    <w:rsid w:val="00AA1CC8"/>
    <w:rsid w:val="00AA24E5"/>
    <w:rsid w:val="00AA73A3"/>
    <w:rsid w:val="00AB0424"/>
    <w:rsid w:val="00AB18C6"/>
    <w:rsid w:val="00AB4CB4"/>
    <w:rsid w:val="00AB7EA6"/>
    <w:rsid w:val="00AC73DA"/>
    <w:rsid w:val="00AD07AD"/>
    <w:rsid w:val="00AD6165"/>
    <w:rsid w:val="00AE41B3"/>
    <w:rsid w:val="00AF4F27"/>
    <w:rsid w:val="00AF707D"/>
    <w:rsid w:val="00B0656A"/>
    <w:rsid w:val="00B12322"/>
    <w:rsid w:val="00B14870"/>
    <w:rsid w:val="00B230A1"/>
    <w:rsid w:val="00B2340F"/>
    <w:rsid w:val="00B3050E"/>
    <w:rsid w:val="00B371DB"/>
    <w:rsid w:val="00B37CA1"/>
    <w:rsid w:val="00B4446D"/>
    <w:rsid w:val="00B4658C"/>
    <w:rsid w:val="00B53F55"/>
    <w:rsid w:val="00B60EA6"/>
    <w:rsid w:val="00B702F1"/>
    <w:rsid w:val="00B7492F"/>
    <w:rsid w:val="00B773D9"/>
    <w:rsid w:val="00B81F7D"/>
    <w:rsid w:val="00B83E38"/>
    <w:rsid w:val="00B92926"/>
    <w:rsid w:val="00BB3324"/>
    <w:rsid w:val="00BB6EA0"/>
    <w:rsid w:val="00BC0896"/>
    <w:rsid w:val="00BC29E5"/>
    <w:rsid w:val="00BC3665"/>
    <w:rsid w:val="00BC3FFA"/>
    <w:rsid w:val="00BC506A"/>
    <w:rsid w:val="00BC563C"/>
    <w:rsid w:val="00BD5670"/>
    <w:rsid w:val="00BE70EA"/>
    <w:rsid w:val="00BE7B97"/>
    <w:rsid w:val="00BF64C2"/>
    <w:rsid w:val="00C104A7"/>
    <w:rsid w:val="00C208ED"/>
    <w:rsid w:val="00C27DE3"/>
    <w:rsid w:val="00C42C62"/>
    <w:rsid w:val="00C53428"/>
    <w:rsid w:val="00C62812"/>
    <w:rsid w:val="00C65E85"/>
    <w:rsid w:val="00C70494"/>
    <w:rsid w:val="00C72B0B"/>
    <w:rsid w:val="00C73D90"/>
    <w:rsid w:val="00C77C52"/>
    <w:rsid w:val="00C80E21"/>
    <w:rsid w:val="00C855A7"/>
    <w:rsid w:val="00C86240"/>
    <w:rsid w:val="00C866E5"/>
    <w:rsid w:val="00C87087"/>
    <w:rsid w:val="00C92549"/>
    <w:rsid w:val="00CA45AB"/>
    <w:rsid w:val="00CA4789"/>
    <w:rsid w:val="00CA5E1A"/>
    <w:rsid w:val="00CA7678"/>
    <w:rsid w:val="00CB3BE5"/>
    <w:rsid w:val="00CB6302"/>
    <w:rsid w:val="00CB6746"/>
    <w:rsid w:val="00CB6836"/>
    <w:rsid w:val="00CC64D1"/>
    <w:rsid w:val="00CC7B18"/>
    <w:rsid w:val="00CD7478"/>
    <w:rsid w:val="00CE5845"/>
    <w:rsid w:val="00CE79F8"/>
    <w:rsid w:val="00CF7BAC"/>
    <w:rsid w:val="00D10BDF"/>
    <w:rsid w:val="00D15A5D"/>
    <w:rsid w:val="00D203FD"/>
    <w:rsid w:val="00D3163D"/>
    <w:rsid w:val="00D36798"/>
    <w:rsid w:val="00D377A8"/>
    <w:rsid w:val="00D37EA9"/>
    <w:rsid w:val="00D4232C"/>
    <w:rsid w:val="00D44D68"/>
    <w:rsid w:val="00D6282E"/>
    <w:rsid w:val="00D64D5C"/>
    <w:rsid w:val="00D7140A"/>
    <w:rsid w:val="00D742F5"/>
    <w:rsid w:val="00D81E9B"/>
    <w:rsid w:val="00D90DF9"/>
    <w:rsid w:val="00D91F35"/>
    <w:rsid w:val="00DA0B92"/>
    <w:rsid w:val="00DA1763"/>
    <w:rsid w:val="00DB6AA3"/>
    <w:rsid w:val="00DC2202"/>
    <w:rsid w:val="00DC5C20"/>
    <w:rsid w:val="00DD3A25"/>
    <w:rsid w:val="00DE34A1"/>
    <w:rsid w:val="00DE5B56"/>
    <w:rsid w:val="00DF053D"/>
    <w:rsid w:val="00DF7CB5"/>
    <w:rsid w:val="00E03567"/>
    <w:rsid w:val="00E06668"/>
    <w:rsid w:val="00E154F7"/>
    <w:rsid w:val="00E17B98"/>
    <w:rsid w:val="00E3282C"/>
    <w:rsid w:val="00E36BD7"/>
    <w:rsid w:val="00E46E03"/>
    <w:rsid w:val="00E526A7"/>
    <w:rsid w:val="00E5636D"/>
    <w:rsid w:val="00E641CF"/>
    <w:rsid w:val="00E67AF7"/>
    <w:rsid w:val="00E77578"/>
    <w:rsid w:val="00E83684"/>
    <w:rsid w:val="00E90CFE"/>
    <w:rsid w:val="00EA112E"/>
    <w:rsid w:val="00EA5E37"/>
    <w:rsid w:val="00EC1B36"/>
    <w:rsid w:val="00EC49E4"/>
    <w:rsid w:val="00EC5732"/>
    <w:rsid w:val="00EC77BB"/>
    <w:rsid w:val="00ED00BE"/>
    <w:rsid w:val="00ED05BC"/>
    <w:rsid w:val="00ED7DC9"/>
    <w:rsid w:val="00EE06C6"/>
    <w:rsid w:val="00EE3161"/>
    <w:rsid w:val="00EE5BC4"/>
    <w:rsid w:val="00EF5ADB"/>
    <w:rsid w:val="00F01C42"/>
    <w:rsid w:val="00F03CCB"/>
    <w:rsid w:val="00F04E6A"/>
    <w:rsid w:val="00F05B87"/>
    <w:rsid w:val="00F16BE3"/>
    <w:rsid w:val="00F16D4D"/>
    <w:rsid w:val="00F2245E"/>
    <w:rsid w:val="00F324C1"/>
    <w:rsid w:val="00F41F17"/>
    <w:rsid w:val="00F42930"/>
    <w:rsid w:val="00F43016"/>
    <w:rsid w:val="00F43B66"/>
    <w:rsid w:val="00F50902"/>
    <w:rsid w:val="00F530FF"/>
    <w:rsid w:val="00F54991"/>
    <w:rsid w:val="00F55EE5"/>
    <w:rsid w:val="00F613F0"/>
    <w:rsid w:val="00F63BCF"/>
    <w:rsid w:val="00F67168"/>
    <w:rsid w:val="00F672A7"/>
    <w:rsid w:val="00F70CB2"/>
    <w:rsid w:val="00F70E85"/>
    <w:rsid w:val="00F82983"/>
    <w:rsid w:val="00FA6165"/>
    <w:rsid w:val="00FA62D1"/>
    <w:rsid w:val="00FA7B3A"/>
    <w:rsid w:val="00FB6C0C"/>
    <w:rsid w:val="00FC41D5"/>
    <w:rsid w:val="00FC4A39"/>
    <w:rsid w:val="00FC52CD"/>
    <w:rsid w:val="00FE2568"/>
    <w:rsid w:val="00FE59AB"/>
    <w:rsid w:val="00FE702B"/>
    <w:rsid w:val="00FF1960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Enfasigrassetto">
    <w:name w:val="Strong"/>
    <w:basedOn w:val="Carpredefinitoparagrafo"/>
    <w:uiPriority w:val="22"/>
    <w:qFormat/>
    <w:rsid w:val="00CB6746"/>
    <w:rPr>
      <w:b/>
      <w:bCs/>
    </w:rPr>
  </w:style>
  <w:style w:type="character" w:styleId="Enfasicorsivo">
    <w:name w:val="Emphasis"/>
    <w:basedOn w:val="Carpredefinitoparagrafo"/>
    <w:uiPriority w:val="20"/>
    <w:qFormat/>
    <w:rsid w:val="00CB6746"/>
    <w:rPr>
      <w:i/>
      <w:iCs/>
    </w:rPr>
  </w:style>
  <w:style w:type="paragraph" w:customStyle="1" w:styleId="titolo0">
    <w:name w:val="titolo"/>
    <w:basedOn w:val="Normale"/>
    <w:rsid w:val="00CB67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Enfasigrassetto">
    <w:name w:val="Strong"/>
    <w:basedOn w:val="Carpredefinitoparagrafo"/>
    <w:uiPriority w:val="22"/>
    <w:qFormat/>
    <w:rsid w:val="00CB6746"/>
    <w:rPr>
      <w:b/>
      <w:bCs/>
    </w:rPr>
  </w:style>
  <w:style w:type="character" w:styleId="Enfasicorsivo">
    <w:name w:val="Emphasis"/>
    <w:basedOn w:val="Carpredefinitoparagrafo"/>
    <w:uiPriority w:val="20"/>
    <w:qFormat/>
    <w:rsid w:val="00CB6746"/>
    <w:rPr>
      <w:i/>
      <w:iCs/>
    </w:rPr>
  </w:style>
  <w:style w:type="paragraph" w:customStyle="1" w:styleId="titolo0">
    <w:name w:val="titolo"/>
    <w:basedOn w:val="Normale"/>
    <w:rsid w:val="00CB67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EB9B-8AF3-4322-9B71-7710E98B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Rita Formica</cp:lastModifiedBy>
  <cp:revision>2</cp:revision>
  <cp:lastPrinted>2022-11-07T10:50:00Z</cp:lastPrinted>
  <dcterms:created xsi:type="dcterms:W3CDTF">2022-11-09T07:56:00Z</dcterms:created>
  <dcterms:modified xsi:type="dcterms:W3CDTF">2022-11-09T07:56:00Z</dcterms:modified>
</cp:coreProperties>
</file>