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EAD" w:rsidRPr="00527914" w:rsidRDefault="00E64EAD" w:rsidP="00E64EAD">
      <w:pPr>
        <w:tabs>
          <w:tab w:val="left" w:pos="2505"/>
          <w:tab w:val="center" w:pos="4707"/>
          <w:tab w:val="left" w:pos="8340"/>
        </w:tabs>
        <w:spacing w:before="648"/>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PATTO DI INTEGRITÀ</w:t>
      </w:r>
    </w:p>
    <w:p w:rsidR="006877FF" w:rsidRPr="00527914" w:rsidRDefault="006877FF" w:rsidP="00E64EAD">
      <w:pPr>
        <w:tabs>
          <w:tab w:val="left" w:pos="2505"/>
          <w:tab w:val="center" w:pos="4707"/>
          <w:tab w:val="left" w:pos="8340"/>
        </w:tabs>
        <w:spacing w:before="648"/>
        <w:jc w:val="center"/>
        <w:rPr>
          <w:rFonts w:ascii="Times New Roman" w:eastAsia="Times New Roman" w:hAnsi="Times New Roman" w:cs="Times New Roman"/>
          <w:b/>
          <w:bCs/>
          <w:sz w:val="28"/>
          <w:szCs w:val="28"/>
          <w:lang w:val="it-IT" w:eastAsia="kk-KZ"/>
        </w:rPr>
      </w:pPr>
    </w:p>
    <w:p w:rsidR="00E64EAD" w:rsidRPr="00527914" w:rsidRDefault="00E64EAD" w:rsidP="00E64EAD">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CONNESSO ALL’AVVISO PUBBLICO RELATIVO ALL’ISCRIZIONE PER L’ANNO 202</w:t>
      </w:r>
      <w:r w:rsidR="005B4489" w:rsidRPr="00527914">
        <w:rPr>
          <w:rFonts w:ascii="Times New Roman" w:eastAsia="Times New Roman" w:hAnsi="Times New Roman" w:cs="Times New Roman"/>
          <w:b/>
          <w:bCs/>
          <w:sz w:val="28"/>
          <w:szCs w:val="28"/>
          <w:lang w:val="it-IT" w:eastAsia="kk-KZ"/>
        </w:rPr>
        <w:t>4/2025</w:t>
      </w:r>
      <w:r w:rsidR="00F51DFE" w:rsidRPr="00527914">
        <w:rPr>
          <w:rFonts w:ascii="Times New Roman" w:eastAsia="Times New Roman" w:hAnsi="Times New Roman" w:cs="Times New Roman"/>
          <w:b/>
          <w:bCs/>
          <w:sz w:val="28"/>
          <w:szCs w:val="28"/>
          <w:lang w:val="it-IT" w:eastAsia="kk-KZ"/>
        </w:rPr>
        <w:t xml:space="preserve"> </w:t>
      </w:r>
      <w:r w:rsidRPr="00527914">
        <w:rPr>
          <w:rFonts w:ascii="Times New Roman" w:eastAsia="Times New Roman" w:hAnsi="Times New Roman" w:cs="Times New Roman"/>
          <w:b/>
          <w:bCs/>
          <w:sz w:val="28"/>
          <w:szCs w:val="28"/>
          <w:lang w:val="it-IT" w:eastAsia="kk-KZ"/>
        </w:rPr>
        <w:t>NELL’ELENCO PREFETTIZIO DEI CUSTODI AUTORIZZATI A DETENERE I VEICOLI A MOTORE SOTTOPOSTI A FERMO O A SEQUESTRO AMMINISTRATIVO</w:t>
      </w:r>
    </w:p>
    <w:p w:rsidR="006877FF" w:rsidRPr="00527914" w:rsidRDefault="006877FF" w:rsidP="00E64EAD">
      <w:pPr>
        <w:ind w:left="-360"/>
        <w:jc w:val="both"/>
        <w:rPr>
          <w:rFonts w:ascii="Times New Roman" w:eastAsia="Times New Roman" w:hAnsi="Times New Roman" w:cs="Times New Roman"/>
          <w:b/>
          <w:bCs/>
          <w:sz w:val="28"/>
          <w:szCs w:val="28"/>
          <w:lang w:val="it-IT" w:eastAsia="kk-KZ"/>
        </w:rPr>
      </w:pPr>
    </w:p>
    <w:p w:rsidR="00E64EAD" w:rsidRPr="00527914" w:rsidRDefault="00E64EAD" w:rsidP="00E64EAD">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TRA</w:t>
      </w:r>
    </w:p>
    <w:p w:rsidR="006877FF" w:rsidRPr="00527914" w:rsidRDefault="006877FF" w:rsidP="00E64EAD">
      <w:pPr>
        <w:ind w:left="-360"/>
        <w:jc w:val="center"/>
        <w:rPr>
          <w:rFonts w:ascii="Times New Roman" w:eastAsia="Times New Roman" w:hAnsi="Times New Roman" w:cs="Times New Roman"/>
          <w:b/>
          <w:bCs/>
          <w:sz w:val="28"/>
          <w:szCs w:val="28"/>
          <w:lang w:val="it-IT" w:eastAsia="kk-KZ"/>
        </w:rPr>
      </w:pPr>
    </w:p>
    <w:p w:rsidR="00E64EAD" w:rsidRPr="00527914" w:rsidRDefault="00E64EAD" w:rsidP="00E64EAD">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Prefettura - UTG di </w:t>
      </w:r>
      <w:r w:rsidR="00F9075C" w:rsidRPr="00527914">
        <w:rPr>
          <w:rFonts w:ascii="Times New Roman" w:eastAsia="Times New Roman" w:hAnsi="Times New Roman" w:cs="Times New Roman"/>
          <w:b/>
          <w:bCs/>
          <w:sz w:val="28"/>
          <w:szCs w:val="28"/>
          <w:lang w:val="it-IT" w:eastAsia="kk-KZ"/>
        </w:rPr>
        <w:t>Taranto</w:t>
      </w:r>
      <w:r w:rsidRPr="00527914">
        <w:rPr>
          <w:rFonts w:ascii="Times New Roman" w:eastAsia="Times New Roman" w:hAnsi="Times New Roman" w:cs="Times New Roman"/>
          <w:b/>
          <w:bCs/>
          <w:sz w:val="28"/>
          <w:szCs w:val="28"/>
          <w:lang w:val="it-IT" w:eastAsia="kk-KZ"/>
        </w:rPr>
        <w:t xml:space="preserve">, C.F. </w:t>
      </w:r>
      <w:r w:rsidR="00F9075C" w:rsidRPr="00527914">
        <w:rPr>
          <w:rFonts w:ascii="Times New Roman" w:eastAsia="Times New Roman" w:hAnsi="Times New Roman" w:cs="Times New Roman"/>
          <w:b/>
          <w:bCs/>
          <w:sz w:val="28"/>
          <w:szCs w:val="28"/>
          <w:lang w:val="it-IT" w:eastAsia="kk-KZ"/>
        </w:rPr>
        <w:t>………………………………</w:t>
      </w:r>
      <w:r w:rsidRPr="00527914">
        <w:rPr>
          <w:rFonts w:ascii="Times New Roman" w:eastAsia="Times New Roman" w:hAnsi="Times New Roman" w:cs="Times New Roman"/>
          <w:b/>
          <w:bCs/>
          <w:sz w:val="28"/>
          <w:szCs w:val="28"/>
          <w:lang w:val="it-IT" w:eastAsia="kk-KZ"/>
        </w:rPr>
        <w:t xml:space="preserve"> (di seguito denominata Amministrazione)</w:t>
      </w:r>
    </w:p>
    <w:p w:rsidR="00E64EAD" w:rsidRPr="00527914" w:rsidRDefault="00E64EAD" w:rsidP="00E64EAD">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E</w:t>
      </w:r>
    </w:p>
    <w:p w:rsidR="00E64EAD" w:rsidRPr="00527914" w:rsidRDefault="005B4489" w:rsidP="00E64EAD">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L’azienda</w:t>
      </w:r>
      <w:r w:rsidR="00E64EAD" w:rsidRPr="00527914">
        <w:rPr>
          <w:rFonts w:ascii="Times New Roman" w:eastAsia="Times New Roman" w:hAnsi="Times New Roman" w:cs="Times New Roman"/>
          <w:b/>
          <w:bCs/>
          <w:sz w:val="28"/>
          <w:szCs w:val="28"/>
          <w:lang w:val="it-IT" w:eastAsia="kk-KZ"/>
        </w:rPr>
        <w:t>…………………………………………………………</w:t>
      </w:r>
      <w:proofErr w:type="gramStart"/>
      <w:r w:rsidR="00E64EAD" w:rsidRPr="00527914">
        <w:rPr>
          <w:rFonts w:ascii="Times New Roman" w:eastAsia="Times New Roman" w:hAnsi="Times New Roman" w:cs="Times New Roman"/>
          <w:b/>
          <w:bCs/>
          <w:sz w:val="28"/>
          <w:szCs w:val="28"/>
          <w:lang w:val="it-IT" w:eastAsia="kk-KZ"/>
        </w:rPr>
        <w:t>…….</w:t>
      </w:r>
      <w:proofErr w:type="gramEnd"/>
      <w:r w:rsidR="00E64EAD" w:rsidRPr="00527914">
        <w:rPr>
          <w:rFonts w:ascii="Times New Roman" w:eastAsia="Times New Roman" w:hAnsi="Times New Roman" w:cs="Times New Roman"/>
          <w:b/>
          <w:bCs/>
          <w:sz w:val="28"/>
          <w:szCs w:val="28"/>
          <w:lang w:val="it-IT" w:eastAsia="kk-KZ"/>
        </w:rPr>
        <w:t>(di seguito denominata IMPRESA) con sede legale in ……………………………………………………………………………………….…..</w:t>
      </w:r>
    </w:p>
    <w:p w:rsidR="00E64EAD" w:rsidRPr="00527914" w:rsidRDefault="00E64EAD" w:rsidP="00143FC4">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C.F./P.IVA ……………………………………………………………………………………………</w:t>
      </w:r>
      <w:proofErr w:type="gramStart"/>
      <w:r w:rsidRPr="00527914">
        <w:rPr>
          <w:rFonts w:ascii="Times New Roman" w:eastAsia="Times New Roman" w:hAnsi="Times New Roman" w:cs="Times New Roman"/>
          <w:b/>
          <w:bCs/>
          <w:sz w:val="28"/>
          <w:szCs w:val="28"/>
          <w:lang w:val="it-IT" w:eastAsia="kk-KZ"/>
        </w:rPr>
        <w:t>…….</w:t>
      </w:r>
      <w:proofErr w:type="gramEnd"/>
      <w:r w:rsidRPr="00527914">
        <w:rPr>
          <w:rFonts w:ascii="Times New Roman" w:eastAsia="Times New Roman" w:hAnsi="Times New Roman" w:cs="Times New Roman"/>
          <w:b/>
          <w:bCs/>
          <w:sz w:val="28"/>
          <w:szCs w:val="28"/>
          <w:lang w:val="it-IT" w:eastAsia="kk-KZ"/>
        </w:rPr>
        <w:t>.</w:t>
      </w:r>
      <w:r w:rsidR="00143FC4" w:rsidRPr="00527914">
        <w:rPr>
          <w:rFonts w:ascii="Times New Roman" w:eastAsia="Times New Roman" w:hAnsi="Times New Roman" w:cs="Times New Roman"/>
          <w:b/>
          <w:bCs/>
          <w:sz w:val="28"/>
          <w:szCs w:val="28"/>
          <w:lang w:val="it-IT" w:eastAsia="kk-KZ"/>
        </w:rPr>
        <w:t>r</w:t>
      </w:r>
      <w:r w:rsidRPr="00527914">
        <w:rPr>
          <w:rFonts w:ascii="Times New Roman" w:eastAsia="Times New Roman" w:hAnsi="Times New Roman" w:cs="Times New Roman"/>
          <w:b/>
          <w:bCs/>
          <w:sz w:val="28"/>
          <w:szCs w:val="28"/>
          <w:lang w:val="it-IT" w:eastAsia="kk-KZ"/>
        </w:rPr>
        <w:t>appresentata da ……………………………………………………….</w:t>
      </w:r>
      <w:r w:rsidR="00143FC4" w:rsidRPr="00527914">
        <w:rPr>
          <w:rFonts w:ascii="Times New Roman" w:eastAsia="Times New Roman" w:hAnsi="Times New Roman" w:cs="Times New Roman"/>
          <w:b/>
          <w:bCs/>
          <w:sz w:val="28"/>
          <w:szCs w:val="28"/>
          <w:lang w:val="it-IT" w:eastAsia="kk-KZ"/>
        </w:rPr>
        <w:t>i</w:t>
      </w:r>
      <w:r w:rsidRPr="00527914">
        <w:rPr>
          <w:rFonts w:ascii="Times New Roman" w:eastAsia="Times New Roman" w:hAnsi="Times New Roman" w:cs="Times New Roman"/>
          <w:b/>
          <w:bCs/>
          <w:sz w:val="28"/>
          <w:szCs w:val="28"/>
          <w:lang w:val="it-IT" w:eastAsia="kk-KZ"/>
        </w:rPr>
        <w:t>nqualità di…………………………………………………………………………</w:t>
      </w:r>
    </w:p>
    <w:p w:rsidR="006C18F4" w:rsidRPr="00527914" w:rsidRDefault="006C18F4" w:rsidP="00143FC4">
      <w:pPr>
        <w:ind w:left="-360"/>
        <w:jc w:val="both"/>
        <w:rPr>
          <w:rFonts w:ascii="Times New Roman" w:eastAsia="Times New Roman" w:hAnsi="Times New Roman" w:cs="Times New Roman"/>
          <w:b/>
          <w:bCs/>
          <w:sz w:val="28"/>
          <w:szCs w:val="28"/>
          <w:lang w:val="it-IT" w:eastAsia="kk-KZ"/>
        </w:rPr>
      </w:pPr>
    </w:p>
    <w:p w:rsidR="004A48FE" w:rsidRPr="00527914" w:rsidRDefault="00E64EAD" w:rsidP="004A48FE">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VISTO</w:t>
      </w:r>
    </w:p>
    <w:p w:rsidR="00E64EAD" w:rsidRPr="00527914" w:rsidRDefault="00E64EAD" w:rsidP="004A48FE">
      <w:pPr>
        <w:pStyle w:val="Paragrafoelenco"/>
        <w:numPr>
          <w:ilvl w:val="0"/>
          <w:numId w:val="17"/>
        </w:numPr>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l'art. l, comma </w:t>
      </w:r>
      <w:proofErr w:type="gramStart"/>
      <w:r w:rsidRPr="00527914">
        <w:rPr>
          <w:rFonts w:ascii="Times New Roman" w:eastAsia="Times New Roman" w:hAnsi="Times New Roman" w:cs="Times New Roman"/>
          <w:b/>
          <w:bCs/>
          <w:sz w:val="28"/>
          <w:szCs w:val="28"/>
          <w:lang w:val="it-IT" w:eastAsia="kk-KZ"/>
        </w:rPr>
        <w:t>17,della</w:t>
      </w:r>
      <w:proofErr w:type="gramEnd"/>
      <w:r w:rsidRPr="00527914">
        <w:rPr>
          <w:rFonts w:ascii="Times New Roman" w:eastAsia="Times New Roman" w:hAnsi="Times New Roman" w:cs="Times New Roman"/>
          <w:b/>
          <w:bCs/>
          <w:sz w:val="28"/>
          <w:szCs w:val="28"/>
          <w:lang w:val="it-IT" w:eastAsia="kk-KZ"/>
        </w:rPr>
        <w:t xml:space="preserve"> legge 6 novembre 2012, n.190, recante “Disposizioni per la prevenzione e la repressione della corruzione e dell'illegalità nella Pubblica Amministrazione"; </w:t>
      </w:r>
    </w:p>
    <w:p w:rsidR="00E64EAD" w:rsidRPr="00527914" w:rsidRDefault="00E64EAD" w:rsidP="004A48FE">
      <w:pPr>
        <w:pStyle w:val="Paragrafoelenco"/>
        <w:numPr>
          <w:ilvl w:val="0"/>
          <w:numId w:val="17"/>
        </w:numPr>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il Piano Nazionale Anticorruzione 20</w:t>
      </w:r>
      <w:r w:rsidR="00E11B03" w:rsidRPr="00527914">
        <w:rPr>
          <w:rFonts w:ascii="Times New Roman" w:eastAsia="Times New Roman" w:hAnsi="Times New Roman" w:cs="Times New Roman"/>
          <w:b/>
          <w:bCs/>
          <w:sz w:val="28"/>
          <w:szCs w:val="28"/>
          <w:lang w:val="it-IT" w:eastAsia="kk-KZ"/>
        </w:rPr>
        <w:t>24</w:t>
      </w:r>
      <w:r w:rsidRPr="00527914">
        <w:rPr>
          <w:rFonts w:ascii="Times New Roman" w:eastAsia="Times New Roman" w:hAnsi="Times New Roman" w:cs="Times New Roman"/>
          <w:b/>
          <w:bCs/>
          <w:sz w:val="28"/>
          <w:szCs w:val="28"/>
          <w:lang w:val="it-IT" w:eastAsia="kk-KZ"/>
        </w:rPr>
        <w:t xml:space="preserve"> approvato dall'Autorità Nazionale A</w:t>
      </w:r>
      <w:r w:rsidR="00DB6DC8" w:rsidRPr="00527914">
        <w:rPr>
          <w:rFonts w:ascii="Times New Roman" w:eastAsia="Times New Roman" w:hAnsi="Times New Roman" w:cs="Times New Roman"/>
          <w:b/>
          <w:bCs/>
          <w:sz w:val="28"/>
          <w:szCs w:val="28"/>
          <w:lang w:val="it-IT" w:eastAsia="kk-KZ"/>
        </w:rPr>
        <w:t>nticorruzione nella seduta</w:t>
      </w:r>
      <w:r w:rsidRPr="00527914">
        <w:rPr>
          <w:rFonts w:ascii="Times New Roman" w:eastAsia="Times New Roman" w:hAnsi="Times New Roman" w:cs="Times New Roman"/>
          <w:b/>
          <w:bCs/>
          <w:sz w:val="28"/>
          <w:szCs w:val="28"/>
          <w:lang w:val="it-IT" w:eastAsia="kk-KZ"/>
        </w:rPr>
        <w:t xml:space="preserve"> del </w:t>
      </w:r>
      <w:r w:rsidR="00E11B03" w:rsidRPr="00527914">
        <w:rPr>
          <w:rFonts w:ascii="Times New Roman" w:eastAsia="Times New Roman" w:hAnsi="Times New Roman" w:cs="Times New Roman"/>
          <w:b/>
          <w:bCs/>
          <w:sz w:val="28"/>
          <w:szCs w:val="28"/>
          <w:lang w:val="it-IT" w:eastAsia="kk-KZ"/>
        </w:rPr>
        <w:t>24 gennaio 2024</w:t>
      </w:r>
      <w:r w:rsidRPr="00527914">
        <w:rPr>
          <w:rFonts w:ascii="Times New Roman" w:eastAsia="Times New Roman" w:hAnsi="Times New Roman" w:cs="Times New Roman"/>
          <w:b/>
          <w:bCs/>
          <w:sz w:val="28"/>
          <w:szCs w:val="28"/>
          <w:lang w:val="it-IT" w:eastAsia="kk-KZ"/>
        </w:rPr>
        <w:t>;</w:t>
      </w:r>
    </w:p>
    <w:p w:rsidR="00E64EAD" w:rsidRPr="00527914" w:rsidRDefault="00E64EAD" w:rsidP="004A48FE">
      <w:pPr>
        <w:pStyle w:val="Paragrafoelenco"/>
        <w:numPr>
          <w:ilvl w:val="0"/>
          <w:numId w:val="17"/>
        </w:numPr>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il Piano Triennale della Prevenzione della Corruzione </w:t>
      </w:r>
      <w:r w:rsidR="00D918F7" w:rsidRPr="00527914">
        <w:rPr>
          <w:rFonts w:ascii="Times New Roman" w:eastAsia="Times New Roman" w:hAnsi="Times New Roman" w:cs="Times New Roman"/>
          <w:b/>
          <w:bCs/>
          <w:sz w:val="28"/>
          <w:szCs w:val="28"/>
          <w:lang w:val="it-IT" w:eastAsia="kk-KZ"/>
        </w:rPr>
        <w:t>202</w:t>
      </w:r>
      <w:r w:rsidR="00151A17" w:rsidRPr="00527914">
        <w:rPr>
          <w:rFonts w:ascii="Times New Roman" w:eastAsia="Times New Roman" w:hAnsi="Times New Roman" w:cs="Times New Roman"/>
          <w:b/>
          <w:bCs/>
          <w:sz w:val="28"/>
          <w:szCs w:val="28"/>
          <w:lang w:val="it-IT" w:eastAsia="kk-KZ"/>
        </w:rPr>
        <w:t>2</w:t>
      </w:r>
      <w:r w:rsidR="00D918F7" w:rsidRPr="00527914">
        <w:rPr>
          <w:rFonts w:ascii="Times New Roman" w:eastAsia="Times New Roman" w:hAnsi="Times New Roman" w:cs="Times New Roman"/>
          <w:b/>
          <w:bCs/>
          <w:sz w:val="28"/>
          <w:szCs w:val="28"/>
          <w:lang w:val="it-IT" w:eastAsia="kk-KZ"/>
        </w:rPr>
        <w:t>- 202</w:t>
      </w:r>
      <w:r w:rsidR="00151A17" w:rsidRPr="00527914">
        <w:rPr>
          <w:rFonts w:ascii="Times New Roman" w:eastAsia="Times New Roman" w:hAnsi="Times New Roman" w:cs="Times New Roman"/>
          <w:b/>
          <w:bCs/>
          <w:sz w:val="28"/>
          <w:szCs w:val="28"/>
          <w:lang w:val="it-IT" w:eastAsia="kk-KZ"/>
        </w:rPr>
        <w:t>4</w:t>
      </w:r>
      <w:r w:rsidRPr="00527914">
        <w:rPr>
          <w:rFonts w:ascii="Times New Roman" w:eastAsia="Times New Roman" w:hAnsi="Times New Roman" w:cs="Times New Roman"/>
          <w:b/>
          <w:bCs/>
          <w:sz w:val="28"/>
          <w:szCs w:val="28"/>
          <w:lang w:val="it-IT" w:eastAsia="kk-KZ"/>
        </w:rPr>
        <w:t xml:space="preserve"> del Ministero dell'Interno adottato con decreto del Ministro in data</w:t>
      </w:r>
      <w:r w:rsidR="00151A17" w:rsidRPr="00527914">
        <w:rPr>
          <w:rFonts w:ascii="Times New Roman" w:eastAsia="Times New Roman" w:hAnsi="Times New Roman" w:cs="Times New Roman"/>
          <w:b/>
          <w:bCs/>
          <w:sz w:val="28"/>
          <w:szCs w:val="28"/>
          <w:lang w:val="it-IT" w:eastAsia="kk-KZ"/>
        </w:rPr>
        <w:t xml:space="preserve"> 29 aprile 2022</w:t>
      </w:r>
      <w:r w:rsidRPr="00527914">
        <w:rPr>
          <w:rFonts w:ascii="Times New Roman" w:eastAsia="Times New Roman" w:hAnsi="Times New Roman" w:cs="Times New Roman"/>
          <w:b/>
          <w:bCs/>
          <w:sz w:val="28"/>
          <w:szCs w:val="28"/>
          <w:lang w:val="it-IT" w:eastAsia="kk-KZ"/>
        </w:rPr>
        <w:t xml:space="preserve">; </w:t>
      </w:r>
    </w:p>
    <w:p w:rsidR="00E64EAD" w:rsidRPr="00527914" w:rsidRDefault="00E64EAD" w:rsidP="004A48FE">
      <w:pPr>
        <w:pStyle w:val="Paragrafoelenco"/>
        <w:numPr>
          <w:ilvl w:val="0"/>
          <w:numId w:val="17"/>
        </w:numPr>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il decreto del Presidente della Repubblica 16 aprile 2013, n. 62</w:t>
      </w:r>
      <w:r w:rsidR="006C7217" w:rsidRPr="00527914">
        <w:rPr>
          <w:rFonts w:ascii="Times New Roman" w:eastAsia="Times New Roman" w:hAnsi="Times New Roman" w:cs="Times New Roman"/>
          <w:b/>
          <w:bCs/>
          <w:sz w:val="28"/>
          <w:szCs w:val="28"/>
          <w:lang w:val="it-IT" w:eastAsia="kk-KZ"/>
        </w:rPr>
        <w:t xml:space="preserve"> – modificato ed integrato dal DPR 13 giugno 2023 n. 81-</w:t>
      </w:r>
      <w:r w:rsidRPr="00527914">
        <w:rPr>
          <w:rFonts w:ascii="Times New Roman" w:eastAsia="Times New Roman" w:hAnsi="Times New Roman" w:cs="Times New Roman"/>
          <w:b/>
          <w:bCs/>
          <w:sz w:val="28"/>
          <w:szCs w:val="28"/>
          <w:lang w:val="it-IT" w:eastAsia="kk-KZ"/>
        </w:rPr>
        <w:t xml:space="preserve"> con il quale è stato emanato il</w:t>
      </w:r>
      <w:r w:rsidR="00F51DFE" w:rsidRPr="00527914">
        <w:rPr>
          <w:rFonts w:ascii="Times New Roman" w:eastAsia="Times New Roman" w:hAnsi="Times New Roman" w:cs="Times New Roman"/>
          <w:b/>
          <w:bCs/>
          <w:sz w:val="28"/>
          <w:szCs w:val="28"/>
          <w:lang w:val="it-IT" w:eastAsia="kk-KZ"/>
        </w:rPr>
        <w:t xml:space="preserve"> </w:t>
      </w:r>
      <w:r w:rsidR="00151A17" w:rsidRPr="00527914">
        <w:rPr>
          <w:rFonts w:ascii="Times New Roman" w:eastAsia="Times New Roman" w:hAnsi="Times New Roman" w:cs="Times New Roman"/>
          <w:b/>
          <w:bCs/>
          <w:sz w:val="28"/>
          <w:szCs w:val="28"/>
          <w:lang w:val="it-IT" w:eastAsia="kk-KZ"/>
        </w:rPr>
        <w:t>Regolamento recante il C</w:t>
      </w:r>
      <w:r w:rsidRPr="00527914">
        <w:rPr>
          <w:rFonts w:ascii="Times New Roman" w:eastAsia="Times New Roman" w:hAnsi="Times New Roman" w:cs="Times New Roman"/>
          <w:b/>
          <w:bCs/>
          <w:sz w:val="28"/>
          <w:szCs w:val="28"/>
          <w:lang w:val="it-IT" w:eastAsia="kk-KZ"/>
        </w:rPr>
        <w:t xml:space="preserve">odice di comportamento dei dipendenti pubblici, a norma dell'art.54 deldecreto legislativo 30 marzo 2001, n. 165"; </w:t>
      </w:r>
    </w:p>
    <w:p w:rsidR="00E64EAD" w:rsidRPr="00527914" w:rsidRDefault="00E64EAD" w:rsidP="004A48FE">
      <w:pPr>
        <w:pStyle w:val="Paragrafoelenco"/>
        <w:numPr>
          <w:ilvl w:val="0"/>
          <w:numId w:val="17"/>
        </w:numPr>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lastRenderedPageBreak/>
        <w:t>il Codice di comportamento dei dipendenti del Ministero dell’Interno, adottato con decreto del sig. Ministro in data 08 agosto 2016</w:t>
      </w:r>
      <w:r w:rsidR="0098710E" w:rsidRPr="00527914">
        <w:rPr>
          <w:rFonts w:ascii="Times New Roman" w:eastAsia="Times New Roman" w:hAnsi="Times New Roman" w:cs="Times New Roman"/>
          <w:b/>
          <w:bCs/>
          <w:sz w:val="28"/>
          <w:szCs w:val="28"/>
          <w:lang w:val="it-IT" w:eastAsia="kk-KZ"/>
        </w:rPr>
        <w:t xml:space="preserve"> e successive integrazioni</w:t>
      </w:r>
      <w:r w:rsidRPr="00527914">
        <w:rPr>
          <w:rFonts w:ascii="Times New Roman" w:eastAsia="Times New Roman" w:hAnsi="Times New Roman" w:cs="Times New Roman"/>
          <w:b/>
          <w:bCs/>
          <w:sz w:val="28"/>
          <w:szCs w:val="28"/>
          <w:lang w:val="it-IT" w:eastAsia="kk-KZ"/>
        </w:rPr>
        <w:t>;</w:t>
      </w:r>
    </w:p>
    <w:p w:rsidR="006C18F4" w:rsidRPr="00527914" w:rsidRDefault="006C18F4" w:rsidP="006C18F4">
      <w:pPr>
        <w:ind w:left="-360"/>
        <w:jc w:val="both"/>
        <w:rPr>
          <w:rFonts w:ascii="Times New Roman" w:eastAsia="Times New Roman" w:hAnsi="Times New Roman" w:cs="Times New Roman"/>
          <w:b/>
          <w:bCs/>
          <w:sz w:val="28"/>
          <w:szCs w:val="28"/>
          <w:lang w:val="it-IT" w:eastAsia="kk-KZ"/>
        </w:rPr>
      </w:pPr>
    </w:p>
    <w:p w:rsidR="00E64EAD" w:rsidRPr="00527914" w:rsidRDefault="00E64EAD" w:rsidP="005B4489">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RITENUTO di dover applicare le previsioni di cui al “Patto d’integrità” - già obbligatorio in tutte le procedure di gara sopra e sotto soglia comunitaria di cui al D. lgs. 18 aprile 2016, n.50</w:t>
      </w:r>
      <w:r w:rsidR="00F51DFE" w:rsidRPr="00527914">
        <w:rPr>
          <w:rFonts w:ascii="Times New Roman" w:eastAsia="Times New Roman" w:hAnsi="Times New Roman" w:cs="Times New Roman"/>
          <w:b/>
          <w:bCs/>
          <w:sz w:val="28"/>
          <w:szCs w:val="28"/>
          <w:lang w:val="it-IT" w:eastAsia="kk-KZ"/>
        </w:rPr>
        <w:t xml:space="preserve"> e successive modificazioni</w:t>
      </w:r>
      <w:r w:rsidRPr="00527914">
        <w:rPr>
          <w:rFonts w:ascii="Times New Roman" w:eastAsia="Times New Roman" w:hAnsi="Times New Roman" w:cs="Times New Roman"/>
          <w:b/>
          <w:bCs/>
          <w:sz w:val="28"/>
          <w:szCs w:val="28"/>
          <w:lang w:val="it-IT" w:eastAsia="kk-KZ"/>
        </w:rPr>
        <w:t xml:space="preserve"> - anche al procedimento di formazione e tenuta dell’elenco prefettizio dei custodi autorizzati a detenere i veicoli a motore sottoposti a fermo o a sequestro amministrativo, quale necessaria misura di prevenzione nei confronti di pratiche corruttive, </w:t>
      </w:r>
      <w:proofErr w:type="spellStart"/>
      <w:r w:rsidRPr="00527914">
        <w:rPr>
          <w:rFonts w:ascii="Times New Roman" w:eastAsia="Times New Roman" w:hAnsi="Times New Roman" w:cs="Times New Roman"/>
          <w:b/>
          <w:bCs/>
          <w:sz w:val="28"/>
          <w:szCs w:val="28"/>
          <w:lang w:val="it-IT" w:eastAsia="kk-KZ"/>
        </w:rPr>
        <w:t>concussive</w:t>
      </w:r>
      <w:proofErr w:type="spellEnd"/>
      <w:r w:rsidRPr="00527914">
        <w:rPr>
          <w:rFonts w:ascii="Times New Roman" w:eastAsia="Times New Roman" w:hAnsi="Times New Roman" w:cs="Times New Roman"/>
          <w:b/>
          <w:bCs/>
          <w:sz w:val="28"/>
          <w:szCs w:val="28"/>
          <w:lang w:val="it-IT" w:eastAsia="kk-KZ"/>
        </w:rPr>
        <w:t xml:space="preserve"> o comunque tendenti ad inficiare il corretto svolgimento dell'azione amministrativa;</w:t>
      </w:r>
    </w:p>
    <w:p w:rsidR="00E64EAD" w:rsidRPr="00527914" w:rsidRDefault="00E64EAD" w:rsidP="00E64EAD">
      <w:pPr>
        <w:ind w:left="-360"/>
        <w:jc w:val="both"/>
        <w:rPr>
          <w:rFonts w:ascii="Times New Roman" w:eastAsia="Times New Roman" w:hAnsi="Times New Roman" w:cs="Times New Roman"/>
          <w:b/>
          <w:bCs/>
          <w:sz w:val="28"/>
          <w:szCs w:val="28"/>
          <w:lang w:val="it-IT" w:eastAsia="kk-KZ"/>
        </w:rPr>
      </w:pPr>
    </w:p>
    <w:p w:rsidR="00E64EAD" w:rsidRPr="00527914" w:rsidRDefault="00E64EAD" w:rsidP="00942C83">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L'AMMINISTRAZIONE e L'IMPRESA CONVENGONO</w:t>
      </w:r>
    </w:p>
    <w:p w:rsidR="00E64EAD" w:rsidRPr="00527914" w:rsidRDefault="00E64EAD" w:rsidP="00942C83">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QUANTO SEGUE</w:t>
      </w:r>
      <w:r w:rsidR="006C18F4" w:rsidRPr="00527914">
        <w:rPr>
          <w:rFonts w:ascii="Times New Roman" w:eastAsia="Times New Roman" w:hAnsi="Times New Roman" w:cs="Times New Roman"/>
          <w:b/>
          <w:bCs/>
          <w:sz w:val="28"/>
          <w:szCs w:val="28"/>
          <w:lang w:val="it-IT" w:eastAsia="kk-KZ"/>
        </w:rPr>
        <w:t>:</w:t>
      </w:r>
    </w:p>
    <w:p w:rsidR="006C18F4" w:rsidRPr="00527914" w:rsidRDefault="006C18F4" w:rsidP="00E64EAD">
      <w:pPr>
        <w:ind w:left="-360"/>
        <w:jc w:val="both"/>
        <w:rPr>
          <w:rFonts w:ascii="Times New Roman" w:eastAsia="Times New Roman" w:hAnsi="Times New Roman" w:cs="Times New Roman"/>
          <w:b/>
          <w:bCs/>
          <w:sz w:val="28"/>
          <w:szCs w:val="28"/>
          <w:lang w:val="it-IT" w:eastAsia="kk-KZ"/>
        </w:rPr>
      </w:pPr>
    </w:p>
    <w:p w:rsidR="00E64EAD" w:rsidRPr="00527914" w:rsidRDefault="00E64EAD" w:rsidP="005B4489">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Articolo 1</w:t>
      </w:r>
    </w:p>
    <w:p w:rsidR="00E64EAD" w:rsidRPr="00527914" w:rsidRDefault="00E64EAD" w:rsidP="005B4489">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(Ambito di applicazione e finalità)</w:t>
      </w:r>
    </w:p>
    <w:p w:rsidR="00BD6990" w:rsidRPr="00527914" w:rsidRDefault="00BD6990" w:rsidP="00BD6990">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2. Il presente Patto di Integrità rappresenta una misura di prevenzione nei confronti di pratiche corruttive, </w:t>
      </w:r>
      <w:proofErr w:type="spellStart"/>
      <w:r w:rsidRPr="00527914">
        <w:rPr>
          <w:rFonts w:ascii="Times New Roman" w:eastAsia="Times New Roman" w:hAnsi="Times New Roman" w:cs="Times New Roman"/>
          <w:b/>
          <w:bCs/>
          <w:sz w:val="28"/>
          <w:szCs w:val="28"/>
          <w:lang w:val="it-IT" w:eastAsia="kk-KZ"/>
        </w:rPr>
        <w:t>concussive</w:t>
      </w:r>
      <w:proofErr w:type="spellEnd"/>
      <w:r w:rsidRPr="00527914">
        <w:rPr>
          <w:rFonts w:ascii="Times New Roman" w:eastAsia="Times New Roman" w:hAnsi="Times New Roman" w:cs="Times New Roman"/>
          <w:b/>
          <w:bCs/>
          <w:sz w:val="28"/>
          <w:szCs w:val="28"/>
          <w:lang w:val="it-IT" w:eastAsia="kk-KZ"/>
        </w:rPr>
        <w:t xml:space="preserve"> o comunque tendenti ad inficiare il corretto svolgimento dell'azione amministrativa nell'ambito dei pubblici appalti banditi dall'Amministrazione.</w:t>
      </w:r>
    </w:p>
    <w:p w:rsidR="00BD6990" w:rsidRPr="00527914" w:rsidRDefault="00BD6990" w:rsidP="00BD6990">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3. Il Patto disciplina e regola i comportamenti degli operatori economici che prendono parte alle procedure di affidamento e gestione degli appalti di lavori, servizi e forniture, nonché del personale appartenente all'Ammi</w:t>
      </w:r>
      <w:r w:rsidR="00F67E7B" w:rsidRPr="00527914">
        <w:rPr>
          <w:rFonts w:ascii="Times New Roman" w:eastAsia="Times New Roman" w:hAnsi="Times New Roman" w:cs="Times New Roman"/>
          <w:b/>
          <w:bCs/>
          <w:sz w:val="28"/>
          <w:szCs w:val="28"/>
          <w:lang w:val="it-IT" w:eastAsia="kk-KZ"/>
        </w:rPr>
        <w:t>ni</w:t>
      </w:r>
      <w:r w:rsidRPr="00527914">
        <w:rPr>
          <w:rFonts w:ascii="Times New Roman" w:eastAsia="Times New Roman" w:hAnsi="Times New Roman" w:cs="Times New Roman"/>
          <w:b/>
          <w:bCs/>
          <w:sz w:val="28"/>
          <w:szCs w:val="28"/>
          <w:lang w:val="it-IT" w:eastAsia="kk-KZ"/>
        </w:rPr>
        <w:t>strazione.</w:t>
      </w:r>
    </w:p>
    <w:p w:rsidR="00BD6990" w:rsidRPr="00527914" w:rsidRDefault="00BD6990" w:rsidP="00BD6990">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4. Nel Patto sono stabilite reciproche e formali obbligazioni tra l'Amministrazione e l'Impresa partecipante </w:t>
      </w:r>
      <w:r w:rsidR="005B4489" w:rsidRPr="00527914">
        <w:rPr>
          <w:rFonts w:ascii="Times New Roman" w:eastAsia="Times New Roman" w:hAnsi="Times New Roman" w:cs="Times New Roman"/>
          <w:b/>
          <w:bCs/>
          <w:sz w:val="28"/>
          <w:szCs w:val="28"/>
          <w:lang w:val="it-IT" w:eastAsia="kk-KZ"/>
        </w:rPr>
        <w:t>all’iscrizione nell’elenco dei custodi giudiziari</w:t>
      </w:r>
      <w:r w:rsidRPr="00527914">
        <w:rPr>
          <w:rFonts w:ascii="Times New Roman" w:eastAsia="Times New Roman" w:hAnsi="Times New Roman" w:cs="Times New Roman"/>
          <w:b/>
          <w:bCs/>
          <w:sz w:val="28"/>
          <w:szCs w:val="28"/>
          <w:lang w:val="it-IT" w:eastAsia="kk-KZ"/>
        </w:rPr>
        <w:t>, affinché i propri comportamenti siano</w:t>
      </w:r>
      <w:r w:rsidR="00151A17" w:rsidRPr="00527914">
        <w:rPr>
          <w:rFonts w:ascii="Times New Roman" w:eastAsia="Times New Roman" w:hAnsi="Times New Roman" w:cs="Times New Roman"/>
          <w:b/>
          <w:bCs/>
          <w:sz w:val="28"/>
          <w:szCs w:val="28"/>
          <w:lang w:val="it-IT" w:eastAsia="kk-KZ"/>
        </w:rPr>
        <w:t xml:space="preserve"> improntati all’ osservanza dei principi di lealtà, trasparenza e correttezza</w:t>
      </w:r>
      <w:r w:rsidR="00F51DFE" w:rsidRPr="00527914">
        <w:rPr>
          <w:rFonts w:ascii="Times New Roman" w:eastAsia="Times New Roman" w:hAnsi="Times New Roman" w:cs="Times New Roman"/>
          <w:b/>
          <w:bCs/>
          <w:sz w:val="28"/>
          <w:szCs w:val="28"/>
          <w:lang w:val="it-IT" w:eastAsia="kk-KZ"/>
        </w:rPr>
        <w:t xml:space="preserve"> durante</w:t>
      </w:r>
      <w:r w:rsidRPr="00527914">
        <w:rPr>
          <w:rFonts w:ascii="Times New Roman" w:eastAsia="Times New Roman" w:hAnsi="Times New Roman" w:cs="Times New Roman"/>
          <w:b/>
          <w:bCs/>
          <w:sz w:val="28"/>
          <w:szCs w:val="28"/>
          <w:lang w:val="it-IT" w:eastAsia="kk-KZ"/>
        </w:rPr>
        <w:t xml:space="preserve"> le fasi dell'appalto, dalla partecipazione alla esecuzione contrattuale.</w:t>
      </w:r>
    </w:p>
    <w:p w:rsidR="00BD6990" w:rsidRPr="00527914" w:rsidRDefault="00BD6990" w:rsidP="00BD6990">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5. Il Patto, sottoscritto per accettazione dal legale rappresentante dell'Impresa, è presentato dalla Impresa medesima allegato alla documentazione relativa alla procedura di </w:t>
      </w:r>
      <w:r w:rsidR="00FC347E" w:rsidRPr="00527914">
        <w:rPr>
          <w:rFonts w:ascii="Times New Roman" w:eastAsia="Times New Roman" w:hAnsi="Times New Roman" w:cs="Times New Roman"/>
          <w:b/>
          <w:bCs/>
          <w:sz w:val="28"/>
          <w:szCs w:val="28"/>
          <w:lang w:val="it-IT" w:eastAsia="kk-KZ"/>
        </w:rPr>
        <w:t>avviso</w:t>
      </w:r>
      <w:r w:rsidRPr="00527914">
        <w:rPr>
          <w:rFonts w:ascii="Times New Roman" w:eastAsia="Times New Roman" w:hAnsi="Times New Roman" w:cs="Times New Roman"/>
          <w:b/>
          <w:bCs/>
          <w:sz w:val="28"/>
          <w:szCs w:val="28"/>
          <w:lang w:val="it-IT" w:eastAsia="kk-KZ"/>
        </w:rPr>
        <w:t>, per formarne, parte integrante e sostanziale.</w:t>
      </w:r>
    </w:p>
    <w:p w:rsidR="00BD6990" w:rsidRPr="00527914" w:rsidRDefault="00BD6990" w:rsidP="00BD6990">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Nel caso di Consorzi o Raggruppamenti Temporanei di Imprese, il Patto va sottoscritto dal legale rappresentante del Consorzio nonché di ciascuna delle Imprese consorziate o raggruppate e dall'eventuale loro Direttore/i Tecnico/i.</w:t>
      </w:r>
    </w:p>
    <w:p w:rsidR="00BD6990" w:rsidRPr="00527914" w:rsidRDefault="00BD6990" w:rsidP="00317655">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7. La presentazione del Patto, sottoscritto per accettazione incondizionata delle relative prescrizioni, costituisce per I' Impresa concorrente condizione essenziale per l'ammissione alla procedura di </w:t>
      </w:r>
      <w:r w:rsidR="005B4489" w:rsidRPr="00527914">
        <w:rPr>
          <w:rFonts w:ascii="Times New Roman" w:eastAsia="Times New Roman" w:hAnsi="Times New Roman" w:cs="Times New Roman"/>
          <w:b/>
          <w:bCs/>
          <w:sz w:val="28"/>
          <w:szCs w:val="28"/>
          <w:lang w:val="it-IT" w:eastAsia="kk-KZ"/>
        </w:rPr>
        <w:t>avviso</w:t>
      </w:r>
      <w:r w:rsidRPr="00527914">
        <w:rPr>
          <w:rFonts w:ascii="Times New Roman" w:eastAsia="Times New Roman" w:hAnsi="Times New Roman" w:cs="Times New Roman"/>
          <w:b/>
          <w:bCs/>
          <w:sz w:val="28"/>
          <w:szCs w:val="28"/>
          <w:lang w:val="it-IT" w:eastAsia="kk-KZ"/>
        </w:rPr>
        <w:t xml:space="preserve"> sopra indicata, pena l'esclusione dalla </w:t>
      </w:r>
      <w:r w:rsidRPr="00527914">
        <w:rPr>
          <w:rFonts w:ascii="Times New Roman" w:eastAsia="Times New Roman" w:hAnsi="Times New Roman" w:cs="Times New Roman"/>
          <w:b/>
          <w:bCs/>
          <w:sz w:val="28"/>
          <w:szCs w:val="28"/>
          <w:lang w:val="it-IT" w:eastAsia="kk-KZ"/>
        </w:rPr>
        <w:lastRenderedPageBreak/>
        <w:t>medesima. La carenza della dichiarazione di accettazione del Patto di Integrità o la mancata produzione dello stesso debitamente sottoscritto dal concorrente, sono regolarizzabili attraverso la procedura di soccorso istruttorio di cui all'art. 83,</w:t>
      </w:r>
      <w:r w:rsidR="00F51DFE" w:rsidRPr="00527914">
        <w:rPr>
          <w:rFonts w:ascii="Times New Roman" w:eastAsia="Times New Roman" w:hAnsi="Times New Roman" w:cs="Times New Roman"/>
          <w:b/>
          <w:bCs/>
          <w:sz w:val="28"/>
          <w:szCs w:val="28"/>
          <w:lang w:val="it-IT" w:eastAsia="kk-KZ"/>
        </w:rPr>
        <w:t xml:space="preserve"> comma 9, del d.lgs. n. 50/2016 e successive modificazioni.</w:t>
      </w:r>
      <w:r w:rsidRPr="00527914">
        <w:rPr>
          <w:rFonts w:ascii="Times New Roman" w:eastAsia="Times New Roman" w:hAnsi="Times New Roman" w:cs="Times New Roman"/>
          <w:b/>
          <w:bCs/>
          <w:sz w:val="28"/>
          <w:szCs w:val="28"/>
          <w:lang w:val="it-IT" w:eastAsia="kk-KZ"/>
        </w:rPr>
        <w:t xml:space="preserve"> Qualora l’Impresa non ottemperi a quanto richiesto con la citata procedura di soccorso istruttorio, verrà esclusa dalla relativa procedura di affidamento. </w:t>
      </w:r>
    </w:p>
    <w:p w:rsidR="003C76DA" w:rsidRPr="00527914" w:rsidRDefault="003C76DA" w:rsidP="00317655">
      <w:pPr>
        <w:ind w:left="-360"/>
        <w:jc w:val="both"/>
        <w:rPr>
          <w:rFonts w:ascii="Times New Roman" w:eastAsia="Times New Roman" w:hAnsi="Times New Roman" w:cs="Times New Roman"/>
          <w:b/>
          <w:bCs/>
          <w:sz w:val="28"/>
          <w:szCs w:val="28"/>
          <w:lang w:val="it-IT" w:eastAsia="kk-KZ"/>
        </w:rPr>
      </w:pPr>
    </w:p>
    <w:p w:rsidR="00446F6B" w:rsidRPr="00527914" w:rsidRDefault="00446F6B" w:rsidP="00317655">
      <w:pPr>
        <w:ind w:left="-360"/>
        <w:jc w:val="both"/>
        <w:rPr>
          <w:rFonts w:ascii="Times New Roman" w:eastAsia="Times New Roman" w:hAnsi="Times New Roman" w:cs="Times New Roman"/>
          <w:b/>
          <w:bCs/>
          <w:sz w:val="28"/>
          <w:szCs w:val="28"/>
          <w:lang w:val="it-IT" w:eastAsia="kk-KZ"/>
        </w:rPr>
      </w:pPr>
    </w:p>
    <w:p w:rsidR="00BD6990" w:rsidRPr="00527914" w:rsidRDefault="00BD6990" w:rsidP="005B4489">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Articolo 2</w:t>
      </w:r>
    </w:p>
    <w:p w:rsidR="00BD6990" w:rsidRPr="00527914" w:rsidRDefault="00BD6990" w:rsidP="005B4489">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(Obblighi dell’Impresa)</w:t>
      </w:r>
    </w:p>
    <w:p w:rsidR="00BD6990" w:rsidRPr="00527914" w:rsidRDefault="00BD6990" w:rsidP="00BD6990">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1. L'Impresa conforma la propria condotta ai principi di lealtà, trasparenza e correttezza.</w:t>
      </w:r>
    </w:p>
    <w:p w:rsidR="00BD6990" w:rsidRPr="00527914" w:rsidRDefault="00BD6990" w:rsidP="003C76DA">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2. 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w:t>
      </w:r>
    </w:p>
    <w:p w:rsidR="00BD6990" w:rsidRPr="00527914" w:rsidRDefault="00BD6990" w:rsidP="003C76DA">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3. L'Impresa si impegna a non offrire somme di denaro, utilità, vantaggi, benefici o qualsiasi altra ricompensa, sia direttamente che indirettamente tramite intermediari, al personale dell'Amministrazione, ovvero a terzi, ai fini </w:t>
      </w:r>
      <w:r w:rsidR="00FC347E" w:rsidRPr="00527914">
        <w:rPr>
          <w:rFonts w:ascii="Times New Roman" w:eastAsia="Times New Roman" w:hAnsi="Times New Roman" w:cs="Times New Roman"/>
          <w:b/>
          <w:bCs/>
          <w:sz w:val="28"/>
          <w:szCs w:val="28"/>
          <w:lang w:val="it-IT" w:eastAsia="kk-KZ"/>
        </w:rPr>
        <w:t>dell’inclusione nell’elenco</w:t>
      </w:r>
      <w:r w:rsidRPr="00527914">
        <w:rPr>
          <w:rFonts w:ascii="Times New Roman" w:eastAsia="Times New Roman" w:hAnsi="Times New Roman" w:cs="Times New Roman"/>
          <w:b/>
          <w:bCs/>
          <w:sz w:val="28"/>
          <w:szCs w:val="28"/>
          <w:lang w:val="it-IT" w:eastAsia="kk-KZ"/>
        </w:rPr>
        <w:t xml:space="preserve"> o di distorcerne la corretta e regolare esecuzione.</w:t>
      </w:r>
    </w:p>
    <w:p w:rsidR="00BD6990" w:rsidRPr="00527914" w:rsidRDefault="00BD6990" w:rsidP="003C76DA">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4. L'Impresa,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 procedimento </w:t>
      </w:r>
      <w:r w:rsidR="00FC347E" w:rsidRPr="00527914">
        <w:rPr>
          <w:rFonts w:ascii="Times New Roman" w:eastAsia="Times New Roman" w:hAnsi="Times New Roman" w:cs="Times New Roman"/>
          <w:b/>
          <w:bCs/>
          <w:sz w:val="28"/>
          <w:szCs w:val="28"/>
          <w:lang w:val="it-IT" w:eastAsia="kk-KZ"/>
        </w:rPr>
        <w:t xml:space="preserve">relativo </w:t>
      </w:r>
      <w:proofErr w:type="gramStart"/>
      <w:r w:rsidR="00FC347E" w:rsidRPr="00527914">
        <w:rPr>
          <w:rFonts w:ascii="Times New Roman" w:eastAsia="Times New Roman" w:hAnsi="Times New Roman" w:cs="Times New Roman"/>
          <w:b/>
          <w:bCs/>
          <w:sz w:val="28"/>
          <w:szCs w:val="28"/>
          <w:lang w:val="it-IT" w:eastAsia="kk-KZ"/>
        </w:rPr>
        <w:t>all’avviso</w:t>
      </w:r>
      <w:r w:rsidRPr="00527914">
        <w:rPr>
          <w:rFonts w:ascii="Times New Roman" w:eastAsia="Times New Roman" w:hAnsi="Times New Roman" w:cs="Times New Roman"/>
          <w:b/>
          <w:bCs/>
          <w:sz w:val="28"/>
          <w:szCs w:val="28"/>
          <w:lang w:val="it-IT" w:eastAsia="kk-KZ"/>
        </w:rPr>
        <w:t>.Agli</w:t>
      </w:r>
      <w:proofErr w:type="gramEnd"/>
      <w:r w:rsidRPr="00527914">
        <w:rPr>
          <w:rFonts w:ascii="Times New Roman" w:eastAsia="Times New Roman" w:hAnsi="Times New Roman" w:cs="Times New Roman"/>
          <w:b/>
          <w:bCs/>
          <w:sz w:val="28"/>
          <w:szCs w:val="28"/>
          <w:lang w:val="it-IT" w:eastAsia="kk-KZ"/>
        </w:rPr>
        <w:t xml:space="preserve"> stessi obblighi, è tenuta anche l'impresa </w:t>
      </w:r>
      <w:r w:rsidR="00FC347E" w:rsidRPr="00527914">
        <w:rPr>
          <w:rFonts w:ascii="Times New Roman" w:eastAsia="Times New Roman" w:hAnsi="Times New Roman" w:cs="Times New Roman"/>
          <w:b/>
          <w:bCs/>
          <w:sz w:val="28"/>
          <w:szCs w:val="28"/>
          <w:lang w:val="it-IT" w:eastAsia="kk-KZ"/>
        </w:rPr>
        <w:t>inclusa nell’elenco previsto dall’avviso</w:t>
      </w:r>
      <w:r w:rsidRPr="00527914">
        <w:rPr>
          <w:rFonts w:ascii="Times New Roman" w:eastAsia="Times New Roman" w:hAnsi="Times New Roman" w:cs="Times New Roman"/>
          <w:b/>
          <w:bCs/>
          <w:sz w:val="28"/>
          <w:szCs w:val="28"/>
          <w:lang w:val="it-IT" w:eastAsia="kk-KZ"/>
        </w:rPr>
        <w:t>.</w:t>
      </w:r>
    </w:p>
    <w:p w:rsidR="00BD6990" w:rsidRPr="00527914" w:rsidRDefault="00BD6990" w:rsidP="003C76DA">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5. II legale rappresentante dell'Impresa informa prontamente e puntualmente tutto il personale di cui si avvale, circa il presente Patto di integrità e gli obblighi in esso contenuti e vigila scrupolosamente sulla loro osservanza.</w:t>
      </w:r>
    </w:p>
    <w:p w:rsidR="00BD6990" w:rsidRPr="00527914" w:rsidRDefault="00BD6990" w:rsidP="00BD6990">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6. Il legale rappresentante dell'Impresa segnala eventuali situazioni di conflitto di interesse, di cui sia a conoscenza, rispetto al personale del</w:t>
      </w:r>
      <w:r w:rsidR="003C76DA" w:rsidRPr="00527914">
        <w:rPr>
          <w:rFonts w:ascii="Times New Roman" w:eastAsia="Times New Roman" w:hAnsi="Times New Roman" w:cs="Times New Roman"/>
          <w:b/>
          <w:bCs/>
          <w:sz w:val="28"/>
          <w:szCs w:val="28"/>
          <w:lang w:val="it-IT" w:eastAsia="kk-KZ"/>
        </w:rPr>
        <w:t>l’</w:t>
      </w:r>
      <w:r w:rsidRPr="00527914">
        <w:rPr>
          <w:rFonts w:ascii="Times New Roman" w:eastAsia="Times New Roman" w:hAnsi="Times New Roman" w:cs="Times New Roman"/>
          <w:b/>
          <w:bCs/>
          <w:sz w:val="28"/>
          <w:szCs w:val="28"/>
          <w:lang w:val="it-IT" w:eastAsia="kk-KZ"/>
        </w:rPr>
        <w:t>Amministrazione.</w:t>
      </w:r>
    </w:p>
    <w:p w:rsidR="00BD6990" w:rsidRPr="00527914" w:rsidRDefault="00BD6990" w:rsidP="00BD6990">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7. Il legale rappresentante dell'Impresa dichiara:</w:t>
      </w:r>
    </w:p>
    <w:p w:rsidR="00BD6990" w:rsidRPr="00527914" w:rsidRDefault="00BD6990" w:rsidP="007631BA">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di non avere in alcun modo influenzato il procedimento amministrativo diretto a stabilire il contenuto del</w:t>
      </w:r>
      <w:r w:rsidR="007631BA" w:rsidRPr="00527914">
        <w:rPr>
          <w:rFonts w:ascii="Times New Roman" w:eastAsia="Times New Roman" w:hAnsi="Times New Roman" w:cs="Times New Roman"/>
          <w:b/>
          <w:bCs/>
          <w:sz w:val="28"/>
          <w:szCs w:val="28"/>
          <w:lang w:val="it-IT" w:eastAsia="kk-KZ"/>
        </w:rPr>
        <w:t xml:space="preserve">l’avviso pubblico della procedura </w:t>
      </w:r>
      <w:r w:rsidRPr="00527914">
        <w:rPr>
          <w:rFonts w:ascii="Times New Roman" w:eastAsia="Times New Roman" w:hAnsi="Times New Roman" w:cs="Times New Roman"/>
          <w:b/>
          <w:bCs/>
          <w:sz w:val="28"/>
          <w:szCs w:val="28"/>
          <w:lang w:val="it-IT" w:eastAsia="kk-KZ"/>
        </w:rPr>
        <w:t>e della documentazione tecnica e normativa ad esso allegata, al fine di condizionar</w:t>
      </w:r>
      <w:r w:rsidR="007631BA" w:rsidRPr="00527914">
        <w:rPr>
          <w:rFonts w:ascii="Times New Roman" w:eastAsia="Times New Roman" w:hAnsi="Times New Roman" w:cs="Times New Roman"/>
          <w:b/>
          <w:bCs/>
          <w:sz w:val="28"/>
          <w:szCs w:val="28"/>
          <w:lang w:val="it-IT" w:eastAsia="kk-KZ"/>
        </w:rPr>
        <w:t>n</w:t>
      </w:r>
      <w:r w:rsidRPr="00527914">
        <w:rPr>
          <w:rFonts w:ascii="Times New Roman" w:eastAsia="Times New Roman" w:hAnsi="Times New Roman" w:cs="Times New Roman"/>
          <w:b/>
          <w:bCs/>
          <w:sz w:val="28"/>
          <w:szCs w:val="28"/>
          <w:lang w:val="it-IT" w:eastAsia="kk-KZ"/>
        </w:rPr>
        <w:t>e i criteri di scelta</w:t>
      </w:r>
      <w:r w:rsidR="007631BA" w:rsidRPr="00527914">
        <w:rPr>
          <w:rFonts w:ascii="Times New Roman" w:eastAsia="Times New Roman" w:hAnsi="Times New Roman" w:cs="Times New Roman"/>
          <w:b/>
          <w:bCs/>
          <w:sz w:val="28"/>
          <w:szCs w:val="28"/>
          <w:lang w:val="it-IT" w:eastAsia="kk-KZ"/>
        </w:rPr>
        <w:t xml:space="preserve">, </w:t>
      </w:r>
      <w:r w:rsidRPr="00527914">
        <w:rPr>
          <w:rFonts w:ascii="Times New Roman" w:eastAsia="Times New Roman" w:hAnsi="Times New Roman" w:cs="Times New Roman"/>
          <w:b/>
          <w:bCs/>
          <w:sz w:val="28"/>
          <w:szCs w:val="28"/>
          <w:lang w:val="it-IT" w:eastAsia="kk-KZ"/>
        </w:rPr>
        <w:t xml:space="preserve">ivi compresi i requisiti di ordine generale, tecnici, professionali, finanziari richiesti per la partecipazione ed i requisiti tecnici </w:t>
      </w:r>
      <w:r w:rsidR="007631BA" w:rsidRPr="00527914">
        <w:rPr>
          <w:rFonts w:ascii="Times New Roman" w:eastAsia="Times New Roman" w:hAnsi="Times New Roman" w:cs="Times New Roman"/>
          <w:b/>
          <w:bCs/>
          <w:sz w:val="28"/>
          <w:szCs w:val="28"/>
          <w:lang w:val="it-IT" w:eastAsia="kk-KZ"/>
        </w:rPr>
        <w:t>previsti</w:t>
      </w:r>
      <w:r w:rsidRPr="00527914">
        <w:rPr>
          <w:rFonts w:ascii="Times New Roman" w:eastAsia="Times New Roman" w:hAnsi="Times New Roman" w:cs="Times New Roman"/>
          <w:b/>
          <w:bCs/>
          <w:sz w:val="28"/>
          <w:szCs w:val="28"/>
          <w:lang w:val="it-IT" w:eastAsia="kk-KZ"/>
        </w:rPr>
        <w:t>;</w:t>
      </w:r>
    </w:p>
    <w:p w:rsidR="00BD6990" w:rsidRPr="00527914" w:rsidRDefault="00BD6990" w:rsidP="003C76DA">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lastRenderedPageBreak/>
        <w:t xml:space="preserve">- di non trovarsi in situazioni di controllo o di collegamento (formale e/o sostanziale) con altri </w:t>
      </w:r>
      <w:r w:rsidR="007631BA" w:rsidRPr="00527914">
        <w:rPr>
          <w:rFonts w:ascii="Times New Roman" w:eastAsia="Times New Roman" w:hAnsi="Times New Roman" w:cs="Times New Roman"/>
          <w:b/>
          <w:bCs/>
          <w:sz w:val="28"/>
          <w:szCs w:val="28"/>
          <w:lang w:val="it-IT" w:eastAsia="kk-KZ"/>
        </w:rPr>
        <w:t xml:space="preserve">partecipanti </w:t>
      </w:r>
      <w:r w:rsidRPr="00527914">
        <w:rPr>
          <w:rFonts w:ascii="Times New Roman" w:eastAsia="Times New Roman" w:hAnsi="Times New Roman" w:cs="Times New Roman"/>
          <w:b/>
          <w:bCs/>
          <w:sz w:val="28"/>
          <w:szCs w:val="28"/>
          <w:lang w:val="it-IT" w:eastAsia="kk-KZ"/>
        </w:rPr>
        <w:t xml:space="preserve">e che non si è accordato e non si accorderà con altri partecipanti </w:t>
      </w:r>
      <w:r w:rsidR="00FC347E" w:rsidRPr="00527914">
        <w:rPr>
          <w:rFonts w:ascii="Times New Roman" w:eastAsia="Times New Roman" w:hAnsi="Times New Roman" w:cs="Times New Roman"/>
          <w:b/>
          <w:bCs/>
          <w:sz w:val="28"/>
          <w:szCs w:val="28"/>
          <w:lang w:val="it-IT" w:eastAsia="kk-KZ"/>
        </w:rPr>
        <w:t xml:space="preserve">all’avviso </w:t>
      </w:r>
      <w:proofErr w:type="gramStart"/>
      <w:r w:rsidR="00FC347E" w:rsidRPr="00527914">
        <w:rPr>
          <w:rFonts w:ascii="Times New Roman" w:eastAsia="Times New Roman" w:hAnsi="Times New Roman" w:cs="Times New Roman"/>
          <w:b/>
          <w:bCs/>
          <w:sz w:val="28"/>
          <w:szCs w:val="28"/>
          <w:lang w:val="it-IT" w:eastAsia="kk-KZ"/>
        </w:rPr>
        <w:t xml:space="preserve">pubblico </w:t>
      </w:r>
      <w:r w:rsidRPr="00527914">
        <w:rPr>
          <w:rFonts w:ascii="Times New Roman" w:eastAsia="Times New Roman" w:hAnsi="Times New Roman" w:cs="Times New Roman"/>
          <w:b/>
          <w:bCs/>
          <w:sz w:val="28"/>
          <w:szCs w:val="28"/>
          <w:lang w:val="it-IT" w:eastAsia="kk-KZ"/>
        </w:rPr>
        <w:t xml:space="preserve"> per</w:t>
      </w:r>
      <w:proofErr w:type="gramEnd"/>
      <w:r w:rsidRPr="00527914">
        <w:rPr>
          <w:rFonts w:ascii="Times New Roman" w:eastAsia="Times New Roman" w:hAnsi="Times New Roman" w:cs="Times New Roman"/>
          <w:b/>
          <w:bCs/>
          <w:sz w:val="28"/>
          <w:szCs w:val="28"/>
          <w:lang w:val="it-IT" w:eastAsia="kk-KZ"/>
        </w:rPr>
        <w:t xml:space="preserve"> limitare la libera concorrenza e, comunque, di non trovarsi in altre situazioni ritenute incompatibili dal Codice degli Appalti, dal Codice Civile ovvero dalle altre disposizioni normative vigenti;</w:t>
      </w:r>
    </w:p>
    <w:p w:rsidR="00BD6990" w:rsidRPr="00527914" w:rsidRDefault="00BD6990" w:rsidP="003C76DA">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di non aver conferito incarichi ai soggetti di cui all'art. 53, c. 16-ter, del d.lgs. n. 165 del 30 marzo 2001 così come integrato dall'art. 21 del d.lgs. 08/04/2013, n. 39, o di non aver stipulato contratti con i medesimi soggetti;</w:t>
      </w:r>
    </w:p>
    <w:p w:rsidR="008A1746" w:rsidRPr="00527914" w:rsidRDefault="00BD6990" w:rsidP="00637868">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di essere consapevole che, qualora venga accertata la violazione del suddetto divieto di cui all'art. 53, comma 16-ter, del d.lgs. 30 marzo 2001, n. 165 così come integrato dall'art. 21 del d.lgs. 08/04/2013, n. 39 verrà disposta l'immediata esclusione del</w:t>
      </w:r>
      <w:r w:rsidR="003C76DA" w:rsidRPr="00527914">
        <w:rPr>
          <w:rFonts w:ascii="Times New Roman" w:eastAsia="Times New Roman" w:hAnsi="Times New Roman" w:cs="Times New Roman"/>
          <w:b/>
          <w:bCs/>
          <w:sz w:val="28"/>
          <w:szCs w:val="28"/>
          <w:lang w:val="it-IT" w:eastAsia="kk-KZ"/>
        </w:rPr>
        <w:t>l’</w:t>
      </w:r>
      <w:r w:rsidRPr="00527914">
        <w:rPr>
          <w:rFonts w:ascii="Times New Roman" w:eastAsia="Times New Roman" w:hAnsi="Times New Roman" w:cs="Times New Roman"/>
          <w:b/>
          <w:bCs/>
          <w:sz w:val="28"/>
          <w:szCs w:val="28"/>
          <w:lang w:val="it-IT" w:eastAsia="kk-KZ"/>
        </w:rPr>
        <w:t>Impresa dalla partecipazione alla procedura</w:t>
      </w:r>
      <w:r w:rsidR="00637868" w:rsidRPr="00527914">
        <w:rPr>
          <w:rFonts w:ascii="Times New Roman" w:eastAsia="Times New Roman" w:hAnsi="Times New Roman" w:cs="Times New Roman"/>
          <w:b/>
          <w:bCs/>
          <w:sz w:val="28"/>
          <w:szCs w:val="28"/>
          <w:lang w:val="it-IT" w:eastAsia="kk-KZ"/>
        </w:rPr>
        <w:t>.</w:t>
      </w:r>
    </w:p>
    <w:p w:rsidR="00446F6B" w:rsidRPr="00527914" w:rsidRDefault="00446F6B" w:rsidP="00637868">
      <w:pPr>
        <w:ind w:left="-360"/>
        <w:jc w:val="both"/>
        <w:rPr>
          <w:rFonts w:ascii="Times New Roman" w:eastAsia="Times New Roman" w:hAnsi="Times New Roman" w:cs="Times New Roman"/>
          <w:b/>
          <w:bCs/>
          <w:sz w:val="28"/>
          <w:szCs w:val="28"/>
          <w:lang w:val="it-IT" w:eastAsia="kk-KZ"/>
        </w:rPr>
      </w:pPr>
    </w:p>
    <w:p w:rsidR="00BD6990" w:rsidRPr="00527914" w:rsidRDefault="00BD6990" w:rsidP="004129AB">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Articolo 3</w:t>
      </w:r>
    </w:p>
    <w:p w:rsidR="00BD6990" w:rsidRPr="00527914" w:rsidRDefault="00BD6990" w:rsidP="004129AB">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(Obblighi dell’Amministrazione)</w:t>
      </w:r>
    </w:p>
    <w:p w:rsidR="00BD6990" w:rsidRPr="00527914" w:rsidRDefault="00BD6990" w:rsidP="00BD6990">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1. L'Amministrazione conforma la propria condotta ai principi di lealtà, trasparenza e correttezza.</w:t>
      </w:r>
    </w:p>
    <w:p w:rsidR="00BD6990" w:rsidRPr="00527914" w:rsidRDefault="00BD6990" w:rsidP="00446F6B">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2. L'Amministrazione informa il proprio personale e tutti i soggetti in essa operanti, a qualsiasi titolo coinvolti nella procedura </w:t>
      </w:r>
      <w:r w:rsidR="004129AB" w:rsidRPr="00527914">
        <w:rPr>
          <w:rFonts w:ascii="Times New Roman" w:eastAsia="Times New Roman" w:hAnsi="Times New Roman" w:cs="Times New Roman"/>
          <w:b/>
          <w:bCs/>
          <w:sz w:val="28"/>
          <w:szCs w:val="28"/>
          <w:lang w:val="it-IT" w:eastAsia="kk-KZ"/>
        </w:rPr>
        <w:t xml:space="preserve">dell’avviso pubblico </w:t>
      </w:r>
      <w:r w:rsidRPr="00527914">
        <w:rPr>
          <w:rFonts w:ascii="Times New Roman" w:eastAsia="Times New Roman" w:hAnsi="Times New Roman" w:cs="Times New Roman"/>
          <w:b/>
          <w:bCs/>
          <w:sz w:val="28"/>
          <w:szCs w:val="28"/>
          <w:lang w:val="it-IT" w:eastAsia="kk-KZ"/>
        </w:rPr>
        <w:t>sopra indicata e nelle fasi di vigilanza, controllo e gestione dell'esecuzione del relativo contratto qualora assegnato, circa il presente Patto di integrità e gli obblighi in esso contenuti, vigilando sulla loro osservanza.</w:t>
      </w:r>
    </w:p>
    <w:p w:rsidR="00BD6990" w:rsidRPr="00527914" w:rsidRDefault="00BD6990" w:rsidP="00446F6B">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3. L'Amministrazione attiverà le procedure di legge nei confronti del personale che non conformi il proprio operato ai principi richiamati al comma primo, ed alle disposizioni contenute nel Codice di comportamento dei dipendenti pubblici di cui al Decreto del Presidente della Repubblica 16 aprile 2013, n. 62, ovvero nel Codice di comportamento dei dipendenti del Ministero dell'Interno.</w:t>
      </w:r>
    </w:p>
    <w:p w:rsidR="00BD6990" w:rsidRPr="00527914" w:rsidRDefault="00BD6990" w:rsidP="00446F6B">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4. L'Amministrazione aprirà un procedimento istruttorio per la verifica di ogni eventuale segnalazione ricevuta in merito a condotte anomale, poste in essere dal proprio personale in relazione al procedimento di gara ed alle fasi di esecuzione del contratto.</w:t>
      </w:r>
    </w:p>
    <w:p w:rsidR="00BD6990" w:rsidRPr="00527914" w:rsidRDefault="00BD6990" w:rsidP="00446F6B">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5. L'Amministrazione formalizza l'accertamento delle violazioni del presente Patto di Integrità, nel rispetto del principio del contraddittorio.</w:t>
      </w:r>
    </w:p>
    <w:p w:rsidR="00446F6B" w:rsidRPr="00527914" w:rsidRDefault="00446F6B" w:rsidP="00BD6990">
      <w:pPr>
        <w:ind w:left="-360"/>
        <w:jc w:val="both"/>
        <w:rPr>
          <w:rFonts w:ascii="Times New Roman" w:eastAsia="Times New Roman" w:hAnsi="Times New Roman" w:cs="Times New Roman"/>
          <w:b/>
          <w:bCs/>
          <w:sz w:val="28"/>
          <w:szCs w:val="28"/>
          <w:lang w:val="it-IT" w:eastAsia="kk-KZ"/>
        </w:rPr>
      </w:pPr>
    </w:p>
    <w:p w:rsidR="00BD6990" w:rsidRPr="00527914" w:rsidRDefault="00BD6990" w:rsidP="004129AB">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Articolo 4</w:t>
      </w:r>
    </w:p>
    <w:p w:rsidR="00BD6990" w:rsidRPr="00527914" w:rsidRDefault="00BD6990" w:rsidP="004129AB">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(Sanzioni)</w:t>
      </w:r>
    </w:p>
    <w:p w:rsidR="00BD6990" w:rsidRPr="00527914" w:rsidRDefault="00BD6990" w:rsidP="00887F50">
      <w:pPr>
        <w:pStyle w:val="Paragrafoelenco"/>
        <w:numPr>
          <w:ilvl w:val="0"/>
          <w:numId w:val="18"/>
        </w:numPr>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L'accertamento del mancato rispetto da parte dell'Impresa anche di una sola delle prescrizioni indicate all'art. 2 del presente Patto potrà comportare oltre </w:t>
      </w:r>
      <w:r w:rsidRPr="00527914">
        <w:rPr>
          <w:rFonts w:ascii="Times New Roman" w:eastAsia="Times New Roman" w:hAnsi="Times New Roman" w:cs="Times New Roman"/>
          <w:b/>
          <w:bCs/>
          <w:sz w:val="28"/>
          <w:szCs w:val="28"/>
          <w:lang w:val="it-IT" w:eastAsia="kk-KZ"/>
        </w:rPr>
        <w:lastRenderedPageBreak/>
        <w:t>alla segnalazione agli Organi competenti, l'applicazione, previa contestazione scritta, delle seguenti sanzioni:</w:t>
      </w:r>
    </w:p>
    <w:p w:rsidR="00887F50" w:rsidRPr="00527914" w:rsidRDefault="00887F50" w:rsidP="00887F50">
      <w:pPr>
        <w:pStyle w:val="Paragrafoelenco"/>
        <w:numPr>
          <w:ilvl w:val="0"/>
          <w:numId w:val="19"/>
        </w:numPr>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esclusione dalla procedura di iscrizione; </w:t>
      </w:r>
    </w:p>
    <w:p w:rsidR="00887F50" w:rsidRPr="00527914" w:rsidRDefault="00887F50" w:rsidP="00887F50">
      <w:pPr>
        <w:pStyle w:val="Paragrafoelenco"/>
        <w:numPr>
          <w:ilvl w:val="0"/>
          <w:numId w:val="19"/>
        </w:numPr>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cancellazione dall’elenco, se la violazione è accertata successivamente all’iscrizione</w:t>
      </w:r>
    </w:p>
    <w:p w:rsidR="00BD6990" w:rsidRPr="00527914" w:rsidRDefault="00AB516E" w:rsidP="00AB516E">
      <w:pPr>
        <w:pStyle w:val="Paragrafoelenco"/>
        <w:numPr>
          <w:ilvl w:val="0"/>
          <w:numId w:val="18"/>
        </w:numPr>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In ogni caso, l'accertamento di una violazione degli obblighi assunti con il presente Patto di Integrità costituisce legittima causa di esclusione dell'Impresa dalla partecipazione alle procedure di ricognizione annuale dell’elenco prefettizio dei custodi autorizzati a detenere i veicoli a motore sottoposti a fermo o a sequestro amministrativo.</w:t>
      </w:r>
    </w:p>
    <w:p w:rsidR="00AB516E" w:rsidRPr="00527914" w:rsidRDefault="00AB516E" w:rsidP="00AB516E">
      <w:pPr>
        <w:jc w:val="both"/>
        <w:rPr>
          <w:rFonts w:ascii="Times New Roman" w:eastAsia="Times New Roman" w:hAnsi="Times New Roman" w:cs="Times New Roman"/>
          <w:b/>
          <w:bCs/>
          <w:sz w:val="28"/>
          <w:szCs w:val="28"/>
          <w:lang w:val="it-IT" w:eastAsia="kk-KZ"/>
        </w:rPr>
      </w:pPr>
    </w:p>
    <w:p w:rsidR="00BD6990" w:rsidRPr="00527914" w:rsidRDefault="00BD6990" w:rsidP="004129AB">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Articolo 5</w:t>
      </w:r>
    </w:p>
    <w:p w:rsidR="00BD6990" w:rsidRPr="00527914" w:rsidRDefault="00BD6990" w:rsidP="004129AB">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(Controversie)</w:t>
      </w:r>
    </w:p>
    <w:p w:rsidR="00BD6990" w:rsidRPr="00527914" w:rsidRDefault="00BD6990" w:rsidP="00D16B67">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La risoluzione di ogni eventuale controversia relativa all'interpretazione ed alla esecuzione del presente Patto di Integrità tra questa Amministrazione e gli operatori economici partecipanti alle procedure di affidamento dei contratti pubblici, sarà risolta dall'Autorità Giudiziaria competente.</w:t>
      </w:r>
    </w:p>
    <w:p w:rsidR="00D16B67" w:rsidRPr="00527914" w:rsidRDefault="00D16B67" w:rsidP="00D16B67">
      <w:pPr>
        <w:ind w:left="-360"/>
        <w:jc w:val="both"/>
        <w:rPr>
          <w:rFonts w:ascii="Times New Roman" w:eastAsia="Times New Roman" w:hAnsi="Times New Roman" w:cs="Times New Roman"/>
          <w:b/>
          <w:bCs/>
          <w:sz w:val="28"/>
          <w:szCs w:val="28"/>
          <w:lang w:val="it-IT" w:eastAsia="kk-KZ"/>
        </w:rPr>
      </w:pPr>
    </w:p>
    <w:p w:rsidR="00BD6990" w:rsidRPr="00527914" w:rsidRDefault="00BD6990" w:rsidP="004129AB">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Articolo 6</w:t>
      </w:r>
    </w:p>
    <w:p w:rsidR="00BD6990" w:rsidRPr="00527914" w:rsidRDefault="00BD6990" w:rsidP="004129AB">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(Durata)</w:t>
      </w:r>
    </w:p>
    <w:p w:rsidR="00BD6990" w:rsidRPr="00527914" w:rsidRDefault="00BD6990" w:rsidP="002F59BA">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Il presente Patto di Integrità e le relative sanzioni applicabili resteranno in vigore dall'inizio della procedura volta all’affidamento e fino alla regolare e completa esecuzione del contratto assegnato a seguito della procedura medesima.</w:t>
      </w:r>
    </w:p>
    <w:p w:rsidR="002F59BA" w:rsidRPr="00527914" w:rsidRDefault="002F59BA" w:rsidP="002F59BA">
      <w:pPr>
        <w:ind w:left="-360"/>
        <w:jc w:val="both"/>
        <w:rPr>
          <w:rFonts w:ascii="Times New Roman" w:eastAsia="Times New Roman" w:hAnsi="Times New Roman" w:cs="Times New Roman"/>
          <w:b/>
          <w:bCs/>
          <w:sz w:val="28"/>
          <w:szCs w:val="28"/>
          <w:lang w:val="it-IT" w:eastAsia="kk-KZ"/>
        </w:rPr>
      </w:pPr>
    </w:p>
    <w:p w:rsidR="00BD6990" w:rsidRPr="00527914" w:rsidRDefault="00BD6990" w:rsidP="004129AB">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Articolo 7</w:t>
      </w:r>
    </w:p>
    <w:p w:rsidR="00BD6990" w:rsidRPr="00527914" w:rsidRDefault="00BD6990" w:rsidP="004129AB">
      <w:pPr>
        <w:ind w:left="-360"/>
        <w:jc w:val="center"/>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(Segnalazione fenomeni corruttivi)</w:t>
      </w:r>
    </w:p>
    <w:p w:rsidR="00BD6990" w:rsidRPr="00527914" w:rsidRDefault="00BD6990" w:rsidP="002F59BA">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Eventuali fenomeni corruttivi o altre fattispecie di illeciti, fermo restando, in ogni caso, quanto previsto dagli articoli 3311 e seguenti del c.p.p., vanno segnalati al Responsabile Unico del Procedimento e al Responsabile della Prevenzione della Corruzione e della Trasparenza del Ministero dell’Interno.</w:t>
      </w:r>
    </w:p>
    <w:p w:rsidR="002F59BA" w:rsidRPr="00527914" w:rsidRDefault="002F59BA" w:rsidP="002F59BA">
      <w:pPr>
        <w:ind w:left="-360"/>
        <w:jc w:val="both"/>
        <w:rPr>
          <w:rFonts w:ascii="Times New Roman" w:eastAsia="Times New Roman" w:hAnsi="Times New Roman" w:cs="Times New Roman"/>
          <w:b/>
          <w:bCs/>
          <w:sz w:val="28"/>
          <w:szCs w:val="28"/>
          <w:lang w:val="it-IT" w:eastAsia="kk-KZ"/>
        </w:rPr>
      </w:pPr>
      <w:bookmarkStart w:id="0" w:name="_GoBack"/>
      <w:bookmarkEnd w:id="0"/>
    </w:p>
    <w:p w:rsidR="002F59BA" w:rsidRPr="00527914" w:rsidRDefault="00F9075C" w:rsidP="002F59BA">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Tarant</w:t>
      </w:r>
      <w:r w:rsidR="002F59BA" w:rsidRPr="00527914">
        <w:rPr>
          <w:rFonts w:ascii="Times New Roman" w:eastAsia="Times New Roman" w:hAnsi="Times New Roman" w:cs="Times New Roman"/>
          <w:b/>
          <w:bCs/>
          <w:sz w:val="28"/>
          <w:szCs w:val="28"/>
          <w:lang w:val="it-IT" w:eastAsia="kk-KZ"/>
        </w:rPr>
        <w:t>o, lì</w:t>
      </w:r>
    </w:p>
    <w:p w:rsidR="002F59BA" w:rsidRPr="00527914" w:rsidRDefault="002F59BA" w:rsidP="002F59BA">
      <w:pPr>
        <w:ind w:left="-360"/>
        <w:jc w:val="both"/>
        <w:rPr>
          <w:rFonts w:ascii="Times New Roman" w:eastAsia="Times New Roman" w:hAnsi="Times New Roman" w:cs="Times New Roman"/>
          <w:b/>
          <w:bCs/>
          <w:sz w:val="28"/>
          <w:szCs w:val="28"/>
          <w:lang w:val="it-IT" w:eastAsia="kk-KZ"/>
        </w:rPr>
      </w:pPr>
    </w:p>
    <w:p w:rsidR="00BD6990" w:rsidRPr="00527914" w:rsidRDefault="00BD6990" w:rsidP="00BD6990">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L'AMMINISTRAZIONE</w:t>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Pr="00527914">
        <w:rPr>
          <w:rFonts w:ascii="Times New Roman" w:eastAsia="Times New Roman" w:hAnsi="Times New Roman" w:cs="Times New Roman"/>
          <w:b/>
          <w:bCs/>
          <w:sz w:val="28"/>
          <w:szCs w:val="28"/>
          <w:lang w:val="it-IT" w:eastAsia="kk-KZ"/>
        </w:rPr>
        <w:t xml:space="preserve"> L'IMPRESA</w:t>
      </w:r>
    </w:p>
    <w:p w:rsidR="00030517" w:rsidRPr="00527914" w:rsidRDefault="00BD6990" w:rsidP="00BD6990">
      <w:pPr>
        <w:ind w:left="-360"/>
        <w:jc w:val="both"/>
        <w:rPr>
          <w:rFonts w:ascii="Times New Roman" w:eastAsia="Times New Roman" w:hAnsi="Times New Roman" w:cs="Times New Roman"/>
          <w:b/>
          <w:bCs/>
          <w:sz w:val="28"/>
          <w:szCs w:val="28"/>
          <w:lang w:val="it-IT" w:eastAsia="kk-KZ"/>
        </w:rPr>
      </w:pPr>
      <w:r w:rsidRPr="00527914">
        <w:rPr>
          <w:rFonts w:ascii="Times New Roman" w:eastAsia="Times New Roman" w:hAnsi="Times New Roman" w:cs="Times New Roman"/>
          <w:b/>
          <w:bCs/>
          <w:sz w:val="28"/>
          <w:szCs w:val="28"/>
          <w:lang w:val="it-IT" w:eastAsia="kk-KZ"/>
        </w:rPr>
        <w:t xml:space="preserve">__________________ </w:t>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002F59BA" w:rsidRPr="00527914">
        <w:rPr>
          <w:rFonts w:ascii="Times New Roman" w:eastAsia="Times New Roman" w:hAnsi="Times New Roman" w:cs="Times New Roman"/>
          <w:b/>
          <w:bCs/>
          <w:sz w:val="28"/>
          <w:szCs w:val="28"/>
          <w:lang w:val="it-IT" w:eastAsia="kk-KZ"/>
        </w:rPr>
        <w:tab/>
      </w:r>
      <w:r w:rsidRPr="00527914">
        <w:rPr>
          <w:rFonts w:ascii="Times New Roman" w:eastAsia="Times New Roman" w:hAnsi="Times New Roman" w:cs="Times New Roman"/>
          <w:b/>
          <w:bCs/>
          <w:sz w:val="28"/>
          <w:szCs w:val="28"/>
          <w:lang w:val="it-IT" w:eastAsia="kk-KZ"/>
        </w:rPr>
        <w:t>_____________________</w:t>
      </w:r>
    </w:p>
    <w:p w:rsidR="00030517" w:rsidRPr="00527914" w:rsidRDefault="00030517" w:rsidP="00030517">
      <w:pPr>
        <w:ind w:left="-360"/>
        <w:jc w:val="both"/>
        <w:rPr>
          <w:rFonts w:ascii="Times New Roman" w:eastAsia="Times New Roman" w:hAnsi="Times New Roman" w:cs="Times New Roman"/>
          <w:b/>
          <w:bCs/>
          <w:sz w:val="28"/>
          <w:szCs w:val="28"/>
          <w:lang w:val="it-IT" w:eastAsia="kk-KZ"/>
        </w:rPr>
      </w:pPr>
    </w:p>
    <w:p w:rsidR="002F59BA" w:rsidRPr="00527914" w:rsidRDefault="002F59BA" w:rsidP="00E64EAD">
      <w:pPr>
        <w:ind w:left="-360"/>
        <w:jc w:val="both"/>
        <w:rPr>
          <w:rFonts w:ascii="Times New Roman" w:eastAsia="Times New Roman" w:hAnsi="Times New Roman" w:cs="Times New Roman"/>
          <w:b/>
          <w:bCs/>
          <w:sz w:val="28"/>
          <w:szCs w:val="28"/>
          <w:lang w:val="it-IT" w:eastAsia="kk-KZ"/>
        </w:rPr>
      </w:pPr>
    </w:p>
    <w:p w:rsidR="00052200" w:rsidRDefault="00527914" w:rsidP="000410B9">
      <w:pPr>
        <w:autoSpaceDE w:val="0"/>
        <w:autoSpaceDN w:val="0"/>
        <w:adjustRightInd w:val="0"/>
        <w:jc w:val="both"/>
        <w:rPr>
          <w:rFonts w:ascii="Times New Roman" w:hAnsi="Times New Roman"/>
          <w:color w:val="000000"/>
          <w:sz w:val="24"/>
        </w:rPr>
      </w:pPr>
      <w:r w:rsidRPr="00527914">
        <w:rPr>
          <w:noProof/>
          <w:lang w:val="it-IT"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54.65pt;margin-top:787.55pt;width:469.1pt;height:7.5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72qgIAAKg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" filled="f" stroked="f">
            <v:textbox inset="0,0,0,0">
              <w:txbxContent>
                <w:p w:rsidR="00052200" w:rsidRDefault="00052200">
                  <w:pPr>
                    <w:ind w:right="180"/>
                    <w:jc w:val="right"/>
                    <w:rPr>
                      <w:rFonts w:ascii="Verdana" w:hAnsi="Verdana"/>
                      <w:color w:val="000000"/>
                      <w:spacing w:val="-8"/>
                      <w:sz w:val="12"/>
                      <w:lang w:val="it-IT"/>
                    </w:rPr>
                  </w:pPr>
                </w:p>
              </w:txbxContent>
            </v:textbox>
            <w10:wrap type="square" anchorx="page" anchory="page"/>
          </v:shape>
        </w:pict>
      </w:r>
    </w:p>
    <w:sectPr w:rsidR="00052200" w:rsidSect="00E039DF">
      <w:headerReference w:type="default" r:id="rId8"/>
      <w:footerReference w:type="default" r:id="rId9"/>
      <w:type w:val="continuous"/>
      <w:pgSz w:w="11918" w:h="16854"/>
      <w:pgMar w:top="1492" w:right="1222" w:bottom="568" w:left="12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05F" w:rsidRDefault="000E005F" w:rsidP="005A1BB3">
      <w:r>
        <w:separator/>
      </w:r>
    </w:p>
  </w:endnote>
  <w:endnote w:type="continuationSeparator" w:id="0">
    <w:p w:rsidR="000E005F" w:rsidRDefault="000E005F" w:rsidP="005A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English111 Adagio BT">
    <w:altName w:val="Calibri"/>
    <w:charset w:val="00"/>
    <w:family w:val="script"/>
    <w:pitch w:val="default"/>
  </w:font>
  <w:font w:name="Kunstler Script">
    <w:panose1 w:val="030304020206070D0D06"/>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823285"/>
      <w:docPartObj>
        <w:docPartGallery w:val="Page Numbers (Bottom of Page)"/>
        <w:docPartUnique/>
      </w:docPartObj>
    </w:sdtPr>
    <w:sdtEndPr/>
    <w:sdtContent>
      <w:p w:rsidR="004F01FE" w:rsidRDefault="008A1A0D">
        <w:pPr>
          <w:pStyle w:val="Pidipagina"/>
          <w:jc w:val="right"/>
        </w:pPr>
        <w:r>
          <w:fldChar w:fldCharType="begin"/>
        </w:r>
        <w:r w:rsidR="004F01FE">
          <w:instrText>PAGE   \* MERGEFORMAT</w:instrText>
        </w:r>
        <w:r>
          <w:fldChar w:fldCharType="separate"/>
        </w:r>
        <w:r w:rsidR="00DB6DC8" w:rsidRPr="00DB6DC8">
          <w:rPr>
            <w:noProof/>
            <w:lang w:val="it-IT"/>
          </w:rPr>
          <w:t>2</w:t>
        </w:r>
        <w:r>
          <w:fldChar w:fldCharType="end"/>
        </w:r>
      </w:p>
    </w:sdtContent>
  </w:sdt>
  <w:p w:rsidR="002A42DA" w:rsidRDefault="002A42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05F" w:rsidRDefault="000E005F" w:rsidP="005A1BB3">
      <w:r>
        <w:separator/>
      </w:r>
    </w:p>
  </w:footnote>
  <w:footnote w:type="continuationSeparator" w:id="0">
    <w:p w:rsidR="000E005F" w:rsidRDefault="000E005F" w:rsidP="005A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A2D" w:rsidRPr="004C2E0F" w:rsidRDefault="00325A2D" w:rsidP="00325A2D">
    <w:pPr>
      <w:jc w:val="center"/>
      <w:rPr>
        <w:rFonts w:ascii="Monotype Corsiva" w:hAnsi="Monotype Corsiva"/>
      </w:rPr>
    </w:pPr>
    <w:r w:rsidRPr="006958E9">
      <w:rPr>
        <w:rFonts w:ascii="Kunstler Script" w:hAnsi="Kunstler Script"/>
        <w:noProof/>
        <w:lang w:val="it-IT" w:eastAsia="it-IT"/>
      </w:rPr>
      <w:drawing>
        <wp:inline distT="0" distB="0" distL="0" distR="0">
          <wp:extent cx="619125" cy="6381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325A2D" w:rsidRPr="00F9075C" w:rsidRDefault="00325A2D" w:rsidP="00325A2D">
    <w:pPr>
      <w:jc w:val="center"/>
      <w:rPr>
        <w:iCs/>
        <w:sz w:val="52"/>
        <w:szCs w:val="52"/>
        <w:lang w:val="it-IT"/>
      </w:rPr>
    </w:pPr>
    <w:r w:rsidRPr="00F9075C">
      <w:rPr>
        <w:bCs/>
        <w:iCs/>
        <w:sz w:val="52"/>
        <w:szCs w:val="52"/>
        <w:lang w:val="it-IT"/>
      </w:rPr>
      <w:t xml:space="preserve">Prefettura di </w:t>
    </w:r>
    <w:r w:rsidR="00F9075C" w:rsidRPr="00F9075C">
      <w:rPr>
        <w:bCs/>
        <w:iCs/>
        <w:sz w:val="52"/>
        <w:szCs w:val="52"/>
        <w:lang w:val="it-IT"/>
      </w:rPr>
      <w:t>Taranto</w:t>
    </w:r>
  </w:p>
  <w:p w:rsidR="00325A2D" w:rsidRPr="00A631FA" w:rsidRDefault="00325A2D" w:rsidP="00325A2D">
    <w:pPr>
      <w:pStyle w:val="Didascalia"/>
      <w:rPr>
        <w:bCs/>
        <w:i w:val="0"/>
        <w:sz w:val="32"/>
        <w:szCs w:val="32"/>
      </w:rPr>
    </w:pPr>
    <w:r w:rsidRPr="007F7DF4">
      <w:rPr>
        <w:bCs/>
        <w:i w:val="0"/>
        <w:sz w:val="32"/>
        <w:szCs w:val="32"/>
      </w:rPr>
      <w:t>Ufficio Territoriale del Governo</w:t>
    </w:r>
  </w:p>
  <w:p w:rsidR="00325A2D" w:rsidRPr="003267A5" w:rsidRDefault="00F9075C" w:rsidP="00325A2D">
    <w:pPr>
      <w:jc w:val="center"/>
    </w:pPr>
    <w:r>
      <w:t>Area III</w:t>
    </w:r>
  </w:p>
  <w:p w:rsidR="005A1BB3" w:rsidRPr="00F1764B" w:rsidRDefault="005A1BB3">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2F2"/>
    <w:multiLevelType w:val="hybridMultilevel"/>
    <w:tmpl w:val="D6E0E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77E42"/>
    <w:multiLevelType w:val="hybridMultilevel"/>
    <w:tmpl w:val="DFB24B48"/>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2C6B14"/>
    <w:multiLevelType w:val="hybridMultilevel"/>
    <w:tmpl w:val="F912D4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6E6109C"/>
    <w:multiLevelType w:val="hybridMultilevel"/>
    <w:tmpl w:val="B3DED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E72D36"/>
    <w:multiLevelType w:val="hybridMultilevel"/>
    <w:tmpl w:val="659C95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336996"/>
    <w:multiLevelType w:val="hybridMultilevel"/>
    <w:tmpl w:val="A1EA158E"/>
    <w:lvl w:ilvl="0" w:tplc="ABFA28AC">
      <w:start w:val="2"/>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6" w15:restartNumberingAfterBreak="0">
    <w:nsid w:val="3C91392C"/>
    <w:multiLevelType w:val="hybridMultilevel"/>
    <w:tmpl w:val="20CEFB52"/>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13E2DE5"/>
    <w:multiLevelType w:val="hybridMultilevel"/>
    <w:tmpl w:val="1818A30A"/>
    <w:lvl w:ilvl="0" w:tplc="420AD3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4B017F"/>
    <w:multiLevelType w:val="hybridMultilevel"/>
    <w:tmpl w:val="4314EB74"/>
    <w:lvl w:ilvl="0" w:tplc="5EE4E262">
      <w:start w:val="1"/>
      <w:numFmt w:val="decimal"/>
      <w:lvlText w:val="%1."/>
      <w:lvlJc w:val="left"/>
      <w:pPr>
        <w:ind w:left="720" w:hanging="360"/>
      </w:pPr>
      <w:rPr>
        <w:b w:val="0"/>
      </w:rPr>
    </w:lvl>
    <w:lvl w:ilvl="1" w:tplc="C6C4D79C">
      <w:start w:val="1"/>
      <w:numFmt w:val="decimal"/>
      <w:lvlText w:val="%2."/>
      <w:lvlJc w:val="left"/>
      <w:pPr>
        <w:ind w:left="1440" w:hanging="360"/>
      </w:pPr>
      <w:rPr>
        <w:rFonts w:asciiTheme="minorHAnsi" w:hAnsiTheme="minorHAnsi" w:hint="default"/>
        <w:color w:val="auto"/>
        <w:sz w:val="22"/>
      </w:rPr>
    </w:lvl>
    <w:lvl w:ilvl="2" w:tplc="BF0224A8">
      <w:start w:val="7"/>
      <w:numFmt w:val="bullet"/>
      <w:lvlText w:val="-"/>
      <w:lvlJc w:val="left"/>
      <w:pPr>
        <w:ind w:left="2340" w:hanging="360"/>
      </w:pPr>
      <w:rPr>
        <w:rFonts w:ascii="Verdana" w:eastAsiaTheme="minorHAnsi" w:hAnsi="Verdana"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741EFA"/>
    <w:multiLevelType w:val="hybridMultilevel"/>
    <w:tmpl w:val="3A8C59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6E74218"/>
    <w:multiLevelType w:val="hybridMultilevel"/>
    <w:tmpl w:val="8E5871B4"/>
    <w:lvl w:ilvl="0" w:tplc="F56CC62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C772E39"/>
    <w:multiLevelType w:val="hybridMultilevel"/>
    <w:tmpl w:val="B4826330"/>
    <w:lvl w:ilvl="0" w:tplc="07243962">
      <w:start w:val="1"/>
      <w:numFmt w:val="decimal"/>
      <w:lvlText w:val="%1."/>
      <w:lvlJc w:val="left"/>
      <w:pPr>
        <w:ind w:left="0" w:hanging="360"/>
      </w:pPr>
      <w:rPr>
        <w:rFonts w:cs="Calibri" w:hint="default"/>
        <w:i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2" w15:restartNumberingAfterBreak="0">
    <w:nsid w:val="53A64D96"/>
    <w:multiLevelType w:val="hybridMultilevel"/>
    <w:tmpl w:val="53AA13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9F1245"/>
    <w:multiLevelType w:val="hybridMultilevel"/>
    <w:tmpl w:val="36EC7EEA"/>
    <w:lvl w:ilvl="0" w:tplc="F56CC62C">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AC3A15"/>
    <w:multiLevelType w:val="hybridMultilevel"/>
    <w:tmpl w:val="CF2C65E4"/>
    <w:lvl w:ilvl="0" w:tplc="25D4879C">
      <w:start w:val="1"/>
      <w:numFmt w:val="decimal"/>
      <w:lvlText w:val="%1."/>
      <w:lvlJc w:val="left"/>
      <w:pPr>
        <w:ind w:left="648" w:hanging="360"/>
      </w:pPr>
      <w:rPr>
        <w:rFonts w:hint="default"/>
      </w:rPr>
    </w:lvl>
    <w:lvl w:ilvl="1" w:tplc="04100019" w:tentative="1">
      <w:start w:val="1"/>
      <w:numFmt w:val="lowerLetter"/>
      <w:lvlText w:val="%2."/>
      <w:lvlJc w:val="left"/>
      <w:pPr>
        <w:ind w:left="1368" w:hanging="360"/>
      </w:pPr>
    </w:lvl>
    <w:lvl w:ilvl="2" w:tplc="0410001B" w:tentative="1">
      <w:start w:val="1"/>
      <w:numFmt w:val="lowerRoman"/>
      <w:lvlText w:val="%3."/>
      <w:lvlJc w:val="right"/>
      <w:pPr>
        <w:ind w:left="2088" w:hanging="180"/>
      </w:pPr>
    </w:lvl>
    <w:lvl w:ilvl="3" w:tplc="0410000F" w:tentative="1">
      <w:start w:val="1"/>
      <w:numFmt w:val="decimal"/>
      <w:lvlText w:val="%4."/>
      <w:lvlJc w:val="left"/>
      <w:pPr>
        <w:ind w:left="2808" w:hanging="360"/>
      </w:pPr>
    </w:lvl>
    <w:lvl w:ilvl="4" w:tplc="04100019" w:tentative="1">
      <w:start w:val="1"/>
      <w:numFmt w:val="lowerLetter"/>
      <w:lvlText w:val="%5."/>
      <w:lvlJc w:val="left"/>
      <w:pPr>
        <w:ind w:left="3528" w:hanging="360"/>
      </w:pPr>
    </w:lvl>
    <w:lvl w:ilvl="5" w:tplc="0410001B" w:tentative="1">
      <w:start w:val="1"/>
      <w:numFmt w:val="lowerRoman"/>
      <w:lvlText w:val="%6."/>
      <w:lvlJc w:val="right"/>
      <w:pPr>
        <w:ind w:left="4248" w:hanging="180"/>
      </w:pPr>
    </w:lvl>
    <w:lvl w:ilvl="6" w:tplc="0410000F" w:tentative="1">
      <w:start w:val="1"/>
      <w:numFmt w:val="decimal"/>
      <w:lvlText w:val="%7."/>
      <w:lvlJc w:val="left"/>
      <w:pPr>
        <w:ind w:left="4968" w:hanging="360"/>
      </w:pPr>
    </w:lvl>
    <w:lvl w:ilvl="7" w:tplc="04100019" w:tentative="1">
      <w:start w:val="1"/>
      <w:numFmt w:val="lowerLetter"/>
      <w:lvlText w:val="%8."/>
      <w:lvlJc w:val="left"/>
      <w:pPr>
        <w:ind w:left="5688" w:hanging="360"/>
      </w:pPr>
    </w:lvl>
    <w:lvl w:ilvl="8" w:tplc="0410001B" w:tentative="1">
      <w:start w:val="1"/>
      <w:numFmt w:val="lowerRoman"/>
      <w:lvlText w:val="%9."/>
      <w:lvlJc w:val="right"/>
      <w:pPr>
        <w:ind w:left="6408" w:hanging="180"/>
      </w:pPr>
    </w:lvl>
  </w:abstractNum>
  <w:abstractNum w:abstractNumId="15" w15:restartNumberingAfterBreak="0">
    <w:nsid w:val="6CFD672C"/>
    <w:multiLevelType w:val="hybridMultilevel"/>
    <w:tmpl w:val="B95456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231514"/>
    <w:multiLevelType w:val="hybridMultilevel"/>
    <w:tmpl w:val="998C1D88"/>
    <w:lvl w:ilvl="0" w:tplc="C8A0433E">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BD6940"/>
    <w:multiLevelType w:val="hybridMultilevel"/>
    <w:tmpl w:val="6A4EAD32"/>
    <w:lvl w:ilvl="0" w:tplc="D92C1582">
      <w:start w:val="1"/>
      <w:numFmt w:val="decimal"/>
      <w:lvlText w:val="%1."/>
      <w:lvlJc w:val="left"/>
      <w:pPr>
        <w:ind w:left="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num w:numId="1">
    <w:abstractNumId w:val="16"/>
  </w:num>
  <w:num w:numId="2">
    <w:abstractNumId w:val="8"/>
  </w:num>
  <w:num w:numId="3">
    <w:abstractNumId w:val="14"/>
  </w:num>
  <w:num w:numId="4">
    <w:abstractNumId w:val="6"/>
  </w:num>
  <w:num w:numId="5">
    <w:abstractNumId w:val="15"/>
  </w:num>
  <w:num w:numId="6">
    <w:abstractNumId w:val="4"/>
  </w:num>
  <w:num w:numId="7">
    <w:abstractNumId w:val="1"/>
  </w:num>
  <w:num w:numId="8">
    <w:abstractNumId w:val="10"/>
  </w:num>
  <w:num w:numId="9">
    <w:abstractNumId w:val="3"/>
  </w:num>
  <w:num w:numId="10">
    <w:abstractNumId w:val="12"/>
  </w:num>
  <w:num w:numId="11">
    <w:abstractNumId w:val="13"/>
  </w:num>
  <w:num w:numId="12">
    <w:abstractNumId w:val="11"/>
  </w:num>
  <w:num w:numId="13">
    <w:abstractNumId w:val="7"/>
  </w:num>
  <w:num w:numId="14">
    <w:abstractNumId w:val="11"/>
  </w:num>
  <w:num w:numId="15">
    <w:abstractNumId w:val="2"/>
  </w:num>
  <w:num w:numId="16">
    <w:abstractNumId w:val="9"/>
  </w:num>
  <w:num w:numId="17">
    <w:abstractNumId w:val="5"/>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2200"/>
    <w:rsid w:val="00003C8F"/>
    <w:rsid w:val="00007A27"/>
    <w:rsid w:val="00030517"/>
    <w:rsid w:val="000410B9"/>
    <w:rsid w:val="00052200"/>
    <w:rsid w:val="00065A2B"/>
    <w:rsid w:val="00075ED3"/>
    <w:rsid w:val="00094B16"/>
    <w:rsid w:val="000A488F"/>
    <w:rsid w:val="000A74CB"/>
    <w:rsid w:val="000E005F"/>
    <w:rsid w:val="00101168"/>
    <w:rsid w:val="00116781"/>
    <w:rsid w:val="00123C48"/>
    <w:rsid w:val="0014299D"/>
    <w:rsid w:val="00143FC4"/>
    <w:rsid w:val="00151A17"/>
    <w:rsid w:val="00167450"/>
    <w:rsid w:val="0016757A"/>
    <w:rsid w:val="001714E1"/>
    <w:rsid w:val="001D3931"/>
    <w:rsid w:val="002118E5"/>
    <w:rsid w:val="0023443E"/>
    <w:rsid w:val="00237A62"/>
    <w:rsid w:val="0028105B"/>
    <w:rsid w:val="002A42DA"/>
    <w:rsid w:val="002F59BA"/>
    <w:rsid w:val="00317655"/>
    <w:rsid w:val="00325A2D"/>
    <w:rsid w:val="00396429"/>
    <w:rsid w:val="003B07C8"/>
    <w:rsid w:val="003C6DD8"/>
    <w:rsid w:val="003C76DA"/>
    <w:rsid w:val="003D2147"/>
    <w:rsid w:val="00400517"/>
    <w:rsid w:val="0040226A"/>
    <w:rsid w:val="004129AB"/>
    <w:rsid w:val="00441CEB"/>
    <w:rsid w:val="00446F6B"/>
    <w:rsid w:val="00460281"/>
    <w:rsid w:val="004816A5"/>
    <w:rsid w:val="004A48FE"/>
    <w:rsid w:val="004A64A3"/>
    <w:rsid w:val="004A6EB4"/>
    <w:rsid w:val="004D3423"/>
    <w:rsid w:val="004D53CF"/>
    <w:rsid w:val="004E71E9"/>
    <w:rsid w:val="004F01FE"/>
    <w:rsid w:val="00527914"/>
    <w:rsid w:val="00565AE2"/>
    <w:rsid w:val="005951EB"/>
    <w:rsid w:val="005A1BB3"/>
    <w:rsid w:val="005B4489"/>
    <w:rsid w:val="005C141D"/>
    <w:rsid w:val="00602C44"/>
    <w:rsid w:val="00633AAC"/>
    <w:rsid w:val="00637868"/>
    <w:rsid w:val="0066216A"/>
    <w:rsid w:val="006877FF"/>
    <w:rsid w:val="00687DFD"/>
    <w:rsid w:val="006962D7"/>
    <w:rsid w:val="006B15BE"/>
    <w:rsid w:val="006C18F4"/>
    <w:rsid w:val="006C7217"/>
    <w:rsid w:val="006E6DB2"/>
    <w:rsid w:val="006F13B9"/>
    <w:rsid w:val="006F57B3"/>
    <w:rsid w:val="0070714A"/>
    <w:rsid w:val="007506E1"/>
    <w:rsid w:val="007631BA"/>
    <w:rsid w:val="00776F9E"/>
    <w:rsid w:val="00796579"/>
    <w:rsid w:val="00796E3A"/>
    <w:rsid w:val="007D13E4"/>
    <w:rsid w:val="007E4758"/>
    <w:rsid w:val="00804F8E"/>
    <w:rsid w:val="00887F50"/>
    <w:rsid w:val="008932A8"/>
    <w:rsid w:val="008A1746"/>
    <w:rsid w:val="008A1A0D"/>
    <w:rsid w:val="008B5771"/>
    <w:rsid w:val="008C2C98"/>
    <w:rsid w:val="008D5E52"/>
    <w:rsid w:val="008E43B2"/>
    <w:rsid w:val="0090112E"/>
    <w:rsid w:val="009320DE"/>
    <w:rsid w:val="009330D7"/>
    <w:rsid w:val="00936809"/>
    <w:rsid w:val="009415A5"/>
    <w:rsid w:val="00942C83"/>
    <w:rsid w:val="0094798D"/>
    <w:rsid w:val="00962197"/>
    <w:rsid w:val="0098710E"/>
    <w:rsid w:val="00994221"/>
    <w:rsid w:val="009B58AF"/>
    <w:rsid w:val="009E27CF"/>
    <w:rsid w:val="00A520F8"/>
    <w:rsid w:val="00A66702"/>
    <w:rsid w:val="00A763A8"/>
    <w:rsid w:val="00A85CE6"/>
    <w:rsid w:val="00A868E7"/>
    <w:rsid w:val="00AB516E"/>
    <w:rsid w:val="00AE3865"/>
    <w:rsid w:val="00AE48F3"/>
    <w:rsid w:val="00AF12D1"/>
    <w:rsid w:val="00B11140"/>
    <w:rsid w:val="00B11D92"/>
    <w:rsid w:val="00B664E4"/>
    <w:rsid w:val="00B76902"/>
    <w:rsid w:val="00B82738"/>
    <w:rsid w:val="00B95966"/>
    <w:rsid w:val="00BC56CF"/>
    <w:rsid w:val="00BC759E"/>
    <w:rsid w:val="00BD6990"/>
    <w:rsid w:val="00BF1549"/>
    <w:rsid w:val="00C03088"/>
    <w:rsid w:val="00C04C3F"/>
    <w:rsid w:val="00C06C93"/>
    <w:rsid w:val="00C075A9"/>
    <w:rsid w:val="00C21523"/>
    <w:rsid w:val="00C47B6F"/>
    <w:rsid w:val="00C60FAB"/>
    <w:rsid w:val="00CB0165"/>
    <w:rsid w:val="00CB0BA3"/>
    <w:rsid w:val="00D16B67"/>
    <w:rsid w:val="00D27763"/>
    <w:rsid w:val="00D918F7"/>
    <w:rsid w:val="00DA0228"/>
    <w:rsid w:val="00DB40B6"/>
    <w:rsid w:val="00DB6DC8"/>
    <w:rsid w:val="00DD217B"/>
    <w:rsid w:val="00DE424F"/>
    <w:rsid w:val="00DE77DC"/>
    <w:rsid w:val="00E039DF"/>
    <w:rsid w:val="00E11B03"/>
    <w:rsid w:val="00E11EF0"/>
    <w:rsid w:val="00E43D13"/>
    <w:rsid w:val="00E50674"/>
    <w:rsid w:val="00E55CBE"/>
    <w:rsid w:val="00E64EAD"/>
    <w:rsid w:val="00F1764B"/>
    <w:rsid w:val="00F51DFE"/>
    <w:rsid w:val="00F67E7B"/>
    <w:rsid w:val="00F7188E"/>
    <w:rsid w:val="00F7423A"/>
    <w:rsid w:val="00F87095"/>
    <w:rsid w:val="00F9075C"/>
    <w:rsid w:val="00FB4919"/>
    <w:rsid w:val="00FC347E"/>
    <w:rsid w:val="00FC4386"/>
    <w:rsid w:val="00FD0464"/>
    <w:rsid w:val="00FD060B"/>
    <w:rsid w:val="00FF6E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84A0FA"/>
  <w15:docId w15:val="{8AE4A93D-9040-4D45-9C19-FE74546C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039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932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32A8"/>
    <w:rPr>
      <w:rFonts w:ascii="Tahoma" w:hAnsi="Tahoma" w:cs="Tahoma"/>
      <w:sz w:val="16"/>
      <w:szCs w:val="16"/>
    </w:rPr>
  </w:style>
  <w:style w:type="paragraph" w:styleId="Paragrafoelenco">
    <w:name w:val="List Paragraph"/>
    <w:basedOn w:val="Normale"/>
    <w:uiPriority w:val="34"/>
    <w:qFormat/>
    <w:rsid w:val="00B11140"/>
    <w:pPr>
      <w:ind w:left="720"/>
      <w:contextualSpacing/>
    </w:pPr>
  </w:style>
  <w:style w:type="paragraph" w:customStyle="1" w:styleId="LO-Normal">
    <w:name w:val="LO-Normal"/>
    <w:basedOn w:val="Normale"/>
    <w:rsid w:val="005A1BB3"/>
    <w:pPr>
      <w:suppressAutoHyphens/>
      <w:autoSpaceDE w:val="0"/>
    </w:pPr>
    <w:rPr>
      <w:rFonts w:ascii="English111 Adagio BT" w:eastAsia="English111 Adagio BT" w:hAnsi="English111 Adagio BT" w:cs="English111 Adagio BT"/>
      <w:color w:val="000000"/>
      <w:sz w:val="24"/>
      <w:szCs w:val="24"/>
      <w:lang w:val="it-IT" w:eastAsia="zh-CN"/>
    </w:rPr>
  </w:style>
  <w:style w:type="paragraph" w:styleId="Intestazione">
    <w:name w:val="header"/>
    <w:basedOn w:val="Normale"/>
    <w:link w:val="IntestazioneCarattere"/>
    <w:uiPriority w:val="99"/>
    <w:unhideWhenUsed/>
    <w:rsid w:val="005A1BB3"/>
    <w:pPr>
      <w:tabs>
        <w:tab w:val="center" w:pos="4819"/>
        <w:tab w:val="right" w:pos="9638"/>
      </w:tabs>
    </w:pPr>
  </w:style>
  <w:style w:type="character" w:customStyle="1" w:styleId="IntestazioneCarattere">
    <w:name w:val="Intestazione Carattere"/>
    <w:basedOn w:val="Carpredefinitoparagrafo"/>
    <w:link w:val="Intestazione"/>
    <w:uiPriority w:val="99"/>
    <w:rsid w:val="005A1BB3"/>
  </w:style>
  <w:style w:type="paragraph" w:styleId="Pidipagina">
    <w:name w:val="footer"/>
    <w:basedOn w:val="Normale"/>
    <w:link w:val="PidipaginaCarattere"/>
    <w:uiPriority w:val="99"/>
    <w:unhideWhenUsed/>
    <w:rsid w:val="005A1BB3"/>
    <w:pPr>
      <w:tabs>
        <w:tab w:val="center" w:pos="4819"/>
        <w:tab w:val="right" w:pos="9638"/>
      </w:tabs>
    </w:pPr>
  </w:style>
  <w:style w:type="character" w:customStyle="1" w:styleId="PidipaginaCarattere">
    <w:name w:val="Piè di pagina Carattere"/>
    <w:basedOn w:val="Carpredefinitoparagrafo"/>
    <w:link w:val="Pidipagina"/>
    <w:uiPriority w:val="99"/>
    <w:rsid w:val="005A1BB3"/>
  </w:style>
  <w:style w:type="paragraph" w:styleId="Nessunaspaziatura">
    <w:name w:val="No Spacing"/>
    <w:uiPriority w:val="1"/>
    <w:qFormat/>
    <w:rsid w:val="003B07C8"/>
  </w:style>
  <w:style w:type="character" w:customStyle="1" w:styleId="Corpodeltesto3">
    <w:name w:val="Corpo del testo (3)_"/>
    <w:link w:val="Corpodeltesto30"/>
    <w:rsid w:val="0014299D"/>
    <w:rPr>
      <w:b/>
      <w:bCs/>
      <w:shd w:val="clear" w:color="auto" w:fill="FFFFFF"/>
    </w:rPr>
  </w:style>
  <w:style w:type="paragraph" w:customStyle="1" w:styleId="Corpodeltesto30">
    <w:name w:val="Corpo del testo (3)"/>
    <w:basedOn w:val="Normale"/>
    <w:link w:val="Corpodeltesto3"/>
    <w:rsid w:val="0014299D"/>
    <w:pPr>
      <w:widowControl w:val="0"/>
      <w:shd w:val="clear" w:color="auto" w:fill="FFFFFF"/>
      <w:spacing w:before="660" w:line="250" w:lineRule="exact"/>
      <w:ind w:hanging="320"/>
      <w:jc w:val="both"/>
    </w:pPr>
    <w:rPr>
      <w:b/>
      <w:bCs/>
    </w:rPr>
  </w:style>
  <w:style w:type="paragraph" w:styleId="Didascalia">
    <w:name w:val="caption"/>
    <w:basedOn w:val="Normale"/>
    <w:next w:val="Normale"/>
    <w:qFormat/>
    <w:rsid w:val="00325A2D"/>
    <w:pPr>
      <w:ind w:right="-1"/>
      <w:jc w:val="center"/>
    </w:pPr>
    <w:rPr>
      <w:rFonts w:ascii="Times New Roman" w:eastAsia="Times New Roman" w:hAnsi="Times New Roman" w:cs="Times New Roman"/>
      <w:i/>
      <w:sz w:val="4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911175">
      <w:bodyDiv w:val="1"/>
      <w:marLeft w:val="0"/>
      <w:marRight w:val="0"/>
      <w:marTop w:val="0"/>
      <w:marBottom w:val="0"/>
      <w:divBdr>
        <w:top w:val="none" w:sz="0" w:space="0" w:color="auto"/>
        <w:left w:val="none" w:sz="0" w:space="0" w:color="auto"/>
        <w:bottom w:val="none" w:sz="0" w:space="0" w:color="auto"/>
        <w:right w:val="none" w:sz="0" w:space="0" w:color="auto"/>
      </w:divBdr>
    </w:div>
    <w:div w:id="815416612">
      <w:bodyDiv w:val="1"/>
      <w:marLeft w:val="0"/>
      <w:marRight w:val="0"/>
      <w:marTop w:val="0"/>
      <w:marBottom w:val="0"/>
      <w:divBdr>
        <w:top w:val="none" w:sz="0" w:space="0" w:color="auto"/>
        <w:left w:val="none" w:sz="0" w:space="0" w:color="auto"/>
        <w:bottom w:val="none" w:sz="0" w:space="0" w:color="auto"/>
        <w:right w:val="none" w:sz="0" w:space="0" w:color="auto"/>
      </w:divBdr>
    </w:div>
    <w:div w:id="1216235921">
      <w:bodyDiv w:val="1"/>
      <w:marLeft w:val="0"/>
      <w:marRight w:val="0"/>
      <w:marTop w:val="0"/>
      <w:marBottom w:val="0"/>
      <w:divBdr>
        <w:top w:val="none" w:sz="0" w:space="0" w:color="auto"/>
        <w:left w:val="none" w:sz="0" w:space="0" w:color="auto"/>
        <w:bottom w:val="none" w:sz="0" w:space="0" w:color="auto"/>
        <w:right w:val="none" w:sz="0" w:space="0" w:color="auto"/>
      </w:divBdr>
    </w:div>
    <w:div w:id="1587038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BD38-BC13-4C7E-BB93-A7C0545A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1541</Words>
  <Characters>8787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Calabro`</dc:creator>
  <cp:lastModifiedBy>carmeloantonio.palummieri@interno.gov.it</cp:lastModifiedBy>
  <cp:revision>13</cp:revision>
  <cp:lastPrinted>2019-06-05T15:42:00Z</cp:lastPrinted>
  <dcterms:created xsi:type="dcterms:W3CDTF">2024-01-17T16:34:00Z</dcterms:created>
  <dcterms:modified xsi:type="dcterms:W3CDTF">2024-06-27T13:11:00Z</dcterms:modified>
</cp:coreProperties>
</file>