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92" w:rsidRPr="00D37992" w:rsidRDefault="00D37992" w:rsidP="00D37992">
      <w:pPr>
        <w:spacing w:after="0"/>
        <w:jc w:val="both"/>
        <w:rPr>
          <w:rFonts w:ascii="Calibri" w:hAnsi="Calibri" w:cs="Calibri"/>
          <w:b/>
          <w:color w:val="000000"/>
          <w:sz w:val="25"/>
          <w:szCs w:val="25"/>
        </w:rPr>
      </w:pPr>
      <w:r w:rsidRPr="00D37992">
        <w:rPr>
          <w:rFonts w:ascii="Calibri" w:hAnsi="Calibri" w:cs="Calibri"/>
          <w:b/>
          <w:color w:val="000000"/>
          <w:sz w:val="25"/>
          <w:szCs w:val="25"/>
        </w:rPr>
        <w:t xml:space="preserve">ASP CONSIP </w:t>
      </w:r>
      <w:r w:rsidR="00A73326" w:rsidRPr="00A73326">
        <w:rPr>
          <w:rFonts w:ascii="Calibri" w:hAnsi="Calibri" w:cs="Calibri"/>
          <w:b/>
          <w:color w:val="000000"/>
          <w:sz w:val="25"/>
          <w:szCs w:val="25"/>
        </w:rPr>
        <w:t>N. 4640080</w:t>
      </w:r>
      <w:r w:rsidR="00A73326">
        <w:rPr>
          <w:rFonts w:ascii="Calibri" w:hAnsi="Calibri" w:cs="Calibri"/>
          <w:b/>
          <w:color w:val="000000"/>
          <w:sz w:val="25"/>
          <w:szCs w:val="25"/>
        </w:rPr>
        <w:t xml:space="preserve"> </w:t>
      </w:r>
      <w:r w:rsidRPr="00D37992">
        <w:rPr>
          <w:rFonts w:ascii="Calibri" w:hAnsi="Calibri" w:cs="Calibri"/>
          <w:b/>
          <w:color w:val="000000"/>
          <w:sz w:val="25"/>
          <w:szCs w:val="25"/>
        </w:rPr>
        <w:t>PROCEDURA NEGOZIATA AI SENSI DELL’ART. 50 DEL D. LGS. 36/2023, PER L’AFFIDAMENTO DEL SERVIZIO DI MANUTENZIONE ANNUALE DEL POLIGONO DI TIRO IN USO ALLA QUESTURA DI FOGGIA - PERIODO 12 MESI A DECORRERE DALLA DATA DI STIPULA, OLTRE OPZIONE DI PROROGA EX ART. 120, C. 11 DEL D. LGS. 36/2023.</w:t>
      </w:r>
    </w:p>
    <w:p w:rsidR="001B17CF" w:rsidRPr="00D37992" w:rsidRDefault="00D37992" w:rsidP="002A2D1D">
      <w:pPr>
        <w:spacing w:after="0"/>
        <w:jc w:val="both"/>
        <w:rPr>
          <w:rFonts w:ascii="Calibri" w:hAnsi="Calibri" w:cs="Calibri"/>
          <w:b/>
          <w:color w:val="000000"/>
          <w:sz w:val="25"/>
          <w:szCs w:val="25"/>
        </w:rPr>
      </w:pPr>
      <w:r w:rsidRPr="00D37992">
        <w:rPr>
          <w:rFonts w:ascii="Calibri" w:hAnsi="Calibri" w:cs="Calibri"/>
          <w:b/>
          <w:color w:val="000000"/>
          <w:sz w:val="25"/>
          <w:szCs w:val="25"/>
        </w:rPr>
        <w:t xml:space="preserve">CIG </w:t>
      </w:r>
      <w:r w:rsidRPr="00D37992">
        <w:rPr>
          <w:rFonts w:ascii="Calibri" w:hAnsi="Calibri" w:cs="Calibri"/>
          <w:b/>
          <w:bCs/>
          <w:color w:val="000000"/>
          <w:sz w:val="25"/>
          <w:szCs w:val="25"/>
        </w:rPr>
        <w:t>B29E3A71BE</w:t>
      </w:r>
    </w:p>
    <w:p w:rsidR="009D2ACE" w:rsidRPr="007C23FE" w:rsidRDefault="009D2ACE" w:rsidP="00BB04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BB0418" w:rsidRPr="007C23FE" w:rsidRDefault="00BB0418" w:rsidP="00BB0418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7C23FE">
        <w:rPr>
          <w:rFonts w:ascii="Calibri" w:eastAsia="Times New Roman" w:hAnsi="Calibri" w:cs="Calibri"/>
          <w:b/>
          <w:bCs/>
          <w:color w:val="000000"/>
          <w:lang w:eastAsia="it-IT"/>
        </w:rPr>
        <w:t>ALLEGATO  Informativa ai sensi dell’art. 13 del Regolamento (UE) 2016/679</w:t>
      </w:r>
    </w:p>
    <w:p w:rsidR="00BB0418" w:rsidRPr="007C23FE" w:rsidRDefault="00BB0418" w:rsidP="00BB0418">
      <w:pPr>
        <w:jc w:val="both"/>
        <w:rPr>
          <w:rFonts w:ascii="Calibri" w:eastAsia="Times New Roman" w:hAnsi="Calibri" w:cs="Calibri"/>
          <w:bCs/>
          <w:color w:val="000000"/>
          <w:lang w:eastAsia="it-IT"/>
        </w:rPr>
      </w:pPr>
    </w:p>
    <w:p w:rsidR="00303A8C" w:rsidRPr="00303A8C" w:rsidRDefault="00BB0418" w:rsidP="00BB0418">
      <w:pPr>
        <w:spacing w:after="0"/>
        <w:jc w:val="both"/>
        <w:rPr>
          <w:rFonts w:ascii="Calibri" w:hAnsi="Calibri" w:cs="Calibri"/>
          <w:color w:val="000000"/>
          <w:sz w:val="25"/>
          <w:szCs w:val="25"/>
        </w:rPr>
      </w:pPr>
      <w:r w:rsidRPr="007C23FE">
        <w:rPr>
          <w:rFonts w:ascii="Calibri" w:eastAsia="Times New Roman" w:hAnsi="Calibri" w:cs="Calibri"/>
          <w:bCs/>
          <w:color w:val="000000"/>
          <w:lang w:eastAsia="it-IT"/>
        </w:rPr>
        <w:t xml:space="preserve">Ai sensi e per gli effetti dell´art. 13 del Regolamento (UE) 2016/679 (di seguito anche “Regolamento”) </w:t>
      </w:r>
      <w:r w:rsidR="004205E7" w:rsidRPr="007C23FE">
        <w:rPr>
          <w:rFonts w:ascii="Calibri" w:eastAsia="Times New Roman" w:hAnsi="Calibri" w:cs="Calibri"/>
          <w:bCs/>
          <w:color w:val="000000"/>
          <w:lang w:eastAsia="it-IT"/>
        </w:rPr>
        <w:t xml:space="preserve"> la Prefettura</w:t>
      </w:r>
      <w:r w:rsidR="00930528" w:rsidRPr="007C23FE"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r w:rsidR="004205E7" w:rsidRPr="007C23FE">
        <w:rPr>
          <w:rFonts w:ascii="Calibri" w:eastAsia="Times New Roman" w:hAnsi="Calibri" w:cs="Calibri"/>
          <w:bCs/>
          <w:color w:val="000000"/>
          <w:lang w:eastAsia="it-IT"/>
        </w:rPr>
        <w:t>- UTG di F</w:t>
      </w:r>
      <w:r w:rsidR="00103C50" w:rsidRPr="007C23FE">
        <w:rPr>
          <w:rFonts w:ascii="Calibri" w:eastAsia="Times New Roman" w:hAnsi="Calibri" w:cs="Calibri"/>
          <w:bCs/>
          <w:color w:val="000000"/>
          <w:lang w:eastAsia="it-IT"/>
        </w:rPr>
        <w:t>o</w:t>
      </w:r>
      <w:r w:rsidR="004205E7" w:rsidRPr="007C23FE">
        <w:rPr>
          <w:rFonts w:ascii="Calibri" w:eastAsia="Times New Roman" w:hAnsi="Calibri" w:cs="Calibri"/>
          <w:bCs/>
          <w:color w:val="000000"/>
          <w:lang w:eastAsia="it-IT"/>
        </w:rPr>
        <w:t>ggia</w:t>
      </w:r>
      <w:r w:rsidRPr="007C23FE">
        <w:rPr>
          <w:rFonts w:ascii="Calibri" w:eastAsia="Times New Roman" w:hAnsi="Calibri" w:cs="Calibri"/>
          <w:bCs/>
          <w:color w:val="000000"/>
          <w:lang w:eastAsia="it-IT"/>
        </w:rPr>
        <w:t>, in qualità di Titolar</w:t>
      </w:r>
      <w:r w:rsidR="004205E7" w:rsidRPr="007C23FE">
        <w:rPr>
          <w:rFonts w:ascii="Calibri" w:eastAsia="Times New Roman" w:hAnsi="Calibri" w:cs="Calibri"/>
          <w:bCs/>
          <w:color w:val="000000"/>
          <w:lang w:eastAsia="it-IT"/>
        </w:rPr>
        <w:t>e</w:t>
      </w:r>
      <w:r w:rsidRPr="007C23FE">
        <w:rPr>
          <w:rFonts w:ascii="Calibri" w:eastAsia="Times New Roman" w:hAnsi="Calibri" w:cs="Calibri"/>
          <w:bCs/>
          <w:color w:val="000000"/>
          <w:lang w:eastAsia="it-IT"/>
        </w:rPr>
        <w:t xml:space="preserve"> del trattamento, rend</w:t>
      </w:r>
      <w:r w:rsidR="004205E7" w:rsidRPr="007C23FE">
        <w:rPr>
          <w:rFonts w:ascii="Calibri" w:eastAsia="Times New Roman" w:hAnsi="Calibri" w:cs="Calibri"/>
          <w:bCs/>
          <w:color w:val="000000"/>
          <w:lang w:eastAsia="it-IT"/>
        </w:rPr>
        <w:t>e</w:t>
      </w:r>
      <w:r w:rsidRPr="007C23FE">
        <w:rPr>
          <w:rFonts w:ascii="Calibri" w:eastAsia="Times New Roman" w:hAnsi="Calibri" w:cs="Calibri"/>
          <w:bCs/>
          <w:color w:val="000000"/>
          <w:lang w:eastAsia="it-IT"/>
        </w:rPr>
        <w:t xml:space="preserve"> note le finalità e le modalità del trattamento dei dati personali forniti dai partecipanti, nella procedura</w:t>
      </w:r>
      <w:r w:rsidRPr="007C23FE">
        <w:rPr>
          <w:rFonts w:ascii="Calibri" w:eastAsiaTheme="minorHAnsi" w:hAnsi="Calibri" w:cs="Calibri"/>
          <w:lang w:eastAsia="en-US"/>
        </w:rPr>
        <w:t xml:space="preserve"> </w:t>
      </w:r>
      <w:r w:rsidR="00103C50" w:rsidRPr="007C23FE">
        <w:rPr>
          <w:rFonts w:ascii="Calibri" w:eastAsiaTheme="minorHAnsi" w:hAnsi="Calibri" w:cs="Calibri"/>
          <w:lang w:eastAsia="en-US"/>
        </w:rPr>
        <w:t xml:space="preserve">per </w:t>
      </w:r>
      <w:r w:rsidR="000434A8" w:rsidRPr="000434A8">
        <w:rPr>
          <w:rFonts w:ascii="Calibri" w:eastAsiaTheme="minorHAnsi" w:hAnsi="Calibri" w:cs="Calibri"/>
          <w:lang w:eastAsia="en-US"/>
        </w:rPr>
        <w:t xml:space="preserve">l’affidamento del servizio di manutenzione del poligono di tiro in uso alla questura di Foggia . Periodo </w:t>
      </w:r>
      <w:r w:rsidR="00303A8C" w:rsidRPr="00303A8C">
        <w:rPr>
          <w:rFonts w:ascii="Calibri" w:eastAsiaTheme="minorHAnsi" w:hAnsi="Calibri" w:cs="Calibri"/>
          <w:lang w:eastAsia="en-US"/>
        </w:rPr>
        <w:t>12 mesi a decorrere dalla data di stipula, oltre opzione di proroga ex art. 120, c. 11 del d. lgs. 36/2023</w:t>
      </w:r>
      <w:r w:rsidR="00303A8C">
        <w:rPr>
          <w:rFonts w:ascii="Calibri" w:eastAsiaTheme="minorHAnsi" w:hAnsi="Calibri" w:cs="Calibri"/>
          <w:lang w:eastAsia="en-US"/>
        </w:rPr>
        <w:t>.</w:t>
      </w: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BB0418">
        <w:rPr>
          <w:rFonts w:eastAsia="Times New Roman" w:cs="Times New Roman"/>
          <w:bCs/>
          <w:color w:val="000000"/>
          <w:lang w:eastAsia="it-IT"/>
        </w:rPr>
        <w:t>I dati personali conferiti dagli interessati, anche attraverso la compilazione e la consegna di appositi moduli</w:t>
      </w:r>
      <w:r w:rsidR="004205E7"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BB0418">
        <w:rPr>
          <w:rFonts w:eastAsia="Times New Roman" w:cs="Times New Roman"/>
          <w:bCs/>
          <w:color w:val="000000"/>
          <w:lang w:eastAsia="it-IT"/>
        </w:rPr>
        <w:t>saranno trattati dall</w:t>
      </w:r>
      <w:r w:rsidR="004205E7">
        <w:rPr>
          <w:rFonts w:eastAsia="Times New Roman" w:cs="Times New Roman"/>
          <w:bCs/>
          <w:color w:val="000000"/>
          <w:lang w:eastAsia="it-IT"/>
        </w:rPr>
        <w:t>a Prefettura</w:t>
      </w:r>
      <w:r w:rsidR="00103C50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4205E7">
        <w:rPr>
          <w:rFonts w:eastAsia="Times New Roman" w:cs="Times New Roman"/>
          <w:bCs/>
          <w:color w:val="000000"/>
          <w:lang w:eastAsia="it-IT"/>
        </w:rPr>
        <w:t>- UTG di Foggia</w:t>
      </w:r>
      <w:r w:rsidRPr="00BB0418">
        <w:rPr>
          <w:rFonts w:eastAsia="Times New Roman" w:cs="Times New Roman"/>
          <w:bCs/>
          <w:color w:val="000000"/>
          <w:lang w:eastAsia="it-IT"/>
        </w:rPr>
        <w:t>, esclusivamente per lo svolgimento degli adempimenti connessi alla procedura alla quale l’interessato ha inteso partecipare.</w:t>
      </w:r>
    </w:p>
    <w:p w:rsidR="00BB0418" w:rsidRPr="00BB0418" w:rsidRDefault="00BB0418" w:rsidP="00BB0418">
      <w:pPr>
        <w:spacing w:after="0"/>
        <w:jc w:val="both"/>
        <w:rPr>
          <w:rFonts w:eastAsiaTheme="minorHAnsi"/>
          <w:lang w:eastAsia="en-US"/>
        </w:rPr>
      </w:pPr>
      <w:r w:rsidRPr="00BB0418">
        <w:rPr>
          <w:rFonts w:eastAsiaTheme="minorHAnsi"/>
          <w:lang w:eastAsia="en-US"/>
        </w:rPr>
        <w:t xml:space="preserve">Il conferimento delle informazioni richieste, e in particolare, dei dati personali da parte degli interessati, è assolutamente facoltativo ma necessario per la partecipazione alla presente procedura che, dunque, in mancanza del conferimento, dovrà considerarsi preclusa. </w:t>
      </w:r>
    </w:p>
    <w:p w:rsidR="00BB0418" w:rsidRPr="00BB0418" w:rsidRDefault="00BB0418" w:rsidP="00BB0418">
      <w:pPr>
        <w:spacing w:after="0"/>
        <w:jc w:val="both"/>
        <w:rPr>
          <w:rFonts w:eastAsiaTheme="minorHAnsi"/>
          <w:lang w:eastAsia="en-US"/>
        </w:rPr>
      </w:pP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BB0418">
        <w:rPr>
          <w:rFonts w:eastAsia="Times New Roman" w:cs="Times New Roman"/>
          <w:bCs/>
          <w:color w:val="000000"/>
          <w:lang w:eastAsia="it-IT"/>
        </w:rPr>
        <w:t>I dati forniti saranno trattati singolarmente da</w:t>
      </w:r>
      <w:r w:rsidR="004205E7">
        <w:rPr>
          <w:rFonts w:eastAsia="Times New Roman" w:cs="Times New Roman"/>
          <w:bCs/>
          <w:color w:val="000000"/>
          <w:lang w:eastAsia="it-IT"/>
        </w:rPr>
        <w:t xml:space="preserve">l 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Titolar</w:t>
      </w:r>
      <w:r w:rsidR="004205E7">
        <w:rPr>
          <w:rFonts w:eastAsia="Times New Roman" w:cs="Times New Roman"/>
          <w:bCs/>
          <w:color w:val="000000"/>
          <w:lang w:eastAsia="it-IT"/>
        </w:rPr>
        <w:t>e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in conformità con quanto previsto e disciplinato dal Regolamento con logiche strettamente correlate alle rispettive finalità de</w:t>
      </w:r>
      <w:r w:rsidR="004205E7">
        <w:rPr>
          <w:rFonts w:eastAsia="Times New Roman" w:cs="Times New Roman"/>
          <w:bCs/>
          <w:color w:val="000000"/>
          <w:lang w:eastAsia="it-IT"/>
        </w:rPr>
        <w:t>l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Titolar</w:t>
      </w:r>
      <w:r w:rsidR="004205E7">
        <w:rPr>
          <w:rFonts w:eastAsia="Times New Roman" w:cs="Times New Roman"/>
          <w:bCs/>
          <w:color w:val="000000"/>
          <w:lang w:eastAsia="it-IT"/>
        </w:rPr>
        <w:t>e</w:t>
      </w:r>
      <w:r w:rsidRPr="00BB0418">
        <w:rPr>
          <w:rFonts w:eastAsia="Times New Roman" w:cs="Times New Roman"/>
          <w:bCs/>
          <w:color w:val="000000"/>
          <w:lang w:eastAsia="it-IT"/>
        </w:rPr>
        <w:t>, esplicitate nel</w:t>
      </w:r>
      <w:r w:rsidR="004205E7">
        <w:rPr>
          <w:rFonts w:eastAsia="Times New Roman" w:cs="Times New Roman"/>
          <w:bCs/>
          <w:color w:val="000000"/>
          <w:lang w:eastAsia="it-IT"/>
        </w:rPr>
        <w:t>le Condizioni particolari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. Il trattamento dei dati sarà effettuato in modo lecito e secondo correttezza nonché nel rispetto del principio di minimizzazione. I dati medesimi saranno conservati per il tempo strettamente necessario al raggiungimento delle finalità per le quali sono stati conferiti e successivamente per l’adempimento degli obblighi di legge connessi e conseguenti alla presente procedura, cui </w:t>
      </w:r>
      <w:r w:rsidR="004205E7">
        <w:rPr>
          <w:rFonts w:eastAsia="Times New Roman" w:cs="Times New Roman"/>
          <w:bCs/>
          <w:color w:val="000000"/>
          <w:lang w:eastAsia="it-IT"/>
        </w:rPr>
        <w:t>la Prefettura- UTG di Foggia</w:t>
      </w:r>
      <w:r w:rsidR="004205E7" w:rsidRPr="00BB0418">
        <w:rPr>
          <w:rFonts w:eastAsiaTheme="minorHAnsi"/>
          <w:lang w:eastAsia="en-US"/>
        </w:rPr>
        <w:t xml:space="preserve"> </w:t>
      </w:r>
      <w:r w:rsidR="004205E7">
        <w:rPr>
          <w:rFonts w:eastAsiaTheme="minorHAnsi"/>
          <w:lang w:eastAsia="en-US"/>
        </w:rPr>
        <w:t xml:space="preserve">è </w:t>
      </w:r>
      <w:r w:rsidRPr="00BB0418">
        <w:rPr>
          <w:rFonts w:eastAsiaTheme="minorHAnsi"/>
          <w:lang w:eastAsia="en-US"/>
        </w:rPr>
        <w:t>tenut</w:t>
      </w:r>
      <w:r w:rsidR="004205E7">
        <w:rPr>
          <w:rFonts w:eastAsiaTheme="minorHAnsi"/>
          <w:lang w:eastAsia="en-US"/>
        </w:rPr>
        <w:t>a</w:t>
      </w:r>
      <w:r w:rsidRPr="00BB0418">
        <w:rPr>
          <w:rFonts w:eastAsiaTheme="minorHAnsi"/>
          <w:lang w:eastAsia="en-US"/>
        </w:rPr>
        <w:t xml:space="preserve"> e comunque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nel rispetto delle procedure interne de</w:t>
      </w:r>
      <w:r w:rsidR="004205E7">
        <w:rPr>
          <w:rFonts w:eastAsia="Times New Roman" w:cs="Times New Roman"/>
          <w:bCs/>
          <w:color w:val="000000"/>
          <w:lang w:eastAsia="it-IT"/>
        </w:rPr>
        <w:t xml:space="preserve">l 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Titolar</w:t>
      </w:r>
      <w:r w:rsidR="004205E7">
        <w:rPr>
          <w:rFonts w:eastAsia="Times New Roman" w:cs="Times New Roman"/>
          <w:bCs/>
          <w:color w:val="000000"/>
          <w:lang w:eastAsia="it-IT"/>
        </w:rPr>
        <w:t>e</w:t>
      </w:r>
      <w:r w:rsidRPr="00BB0418">
        <w:rPr>
          <w:rFonts w:eastAsia="Times New Roman" w:cs="Times New Roman"/>
          <w:bCs/>
          <w:color w:val="000000"/>
          <w:lang w:eastAsia="it-IT"/>
        </w:rPr>
        <w:t>, in relazione ai  trattamenti effettuati.</w:t>
      </w: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BB0418">
        <w:rPr>
          <w:rFonts w:eastAsia="Times New Roman" w:cs="Times New Roman"/>
          <w:bCs/>
          <w:color w:val="000000"/>
          <w:lang w:eastAsia="it-IT"/>
        </w:rPr>
        <w:t>I dati potranno essere comunicati da</w:t>
      </w:r>
      <w:r w:rsidR="004205E7">
        <w:rPr>
          <w:rFonts w:eastAsia="Times New Roman" w:cs="Times New Roman"/>
          <w:bCs/>
          <w:color w:val="000000"/>
          <w:lang w:eastAsia="it-IT"/>
        </w:rPr>
        <w:t>l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predett</w:t>
      </w:r>
      <w:r w:rsidR="004205E7">
        <w:rPr>
          <w:rFonts w:eastAsia="Times New Roman" w:cs="Times New Roman"/>
          <w:bCs/>
          <w:color w:val="000000"/>
          <w:lang w:eastAsia="it-IT"/>
        </w:rPr>
        <w:t>o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Titolar</w:t>
      </w:r>
      <w:r w:rsidR="004205E7">
        <w:rPr>
          <w:rFonts w:eastAsia="Times New Roman" w:cs="Times New Roman"/>
          <w:bCs/>
          <w:color w:val="000000"/>
          <w:lang w:eastAsia="it-IT"/>
        </w:rPr>
        <w:t>e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ad altre Pubbliche Autorità e Amministrazioni per l’esecuzione di loro ordini e per l’adempimento di obblighi di legge, ove previsti, e potranno essere conosciuti da rispettivi dipendenti o collaboratori previamente autorizzati ed istruiti da</w:t>
      </w:r>
      <w:r w:rsidR="004205E7">
        <w:rPr>
          <w:rFonts w:eastAsia="Times New Roman" w:cs="Times New Roman"/>
          <w:bCs/>
          <w:color w:val="000000"/>
          <w:lang w:eastAsia="it-IT"/>
        </w:rPr>
        <w:t>l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Titolar</w:t>
      </w:r>
      <w:r w:rsidR="004205E7">
        <w:rPr>
          <w:rFonts w:eastAsia="Times New Roman" w:cs="Times New Roman"/>
          <w:bCs/>
          <w:color w:val="000000"/>
          <w:lang w:eastAsia="it-IT"/>
        </w:rPr>
        <w:t>e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, per le sole finalità connesse alla procedura. </w:t>
      </w: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BB0418">
        <w:rPr>
          <w:rFonts w:eastAsiaTheme="minorHAnsi"/>
          <w:lang w:eastAsia="en-US"/>
        </w:rPr>
        <w:t>L</w:t>
      </w:r>
      <w:r w:rsidR="004205E7">
        <w:rPr>
          <w:rFonts w:eastAsiaTheme="minorHAnsi"/>
          <w:lang w:eastAsia="en-US"/>
        </w:rPr>
        <w:t xml:space="preserve">a </w:t>
      </w:r>
      <w:r w:rsidR="004205E7">
        <w:rPr>
          <w:rFonts w:eastAsia="Times New Roman" w:cs="Times New Roman"/>
          <w:bCs/>
          <w:color w:val="000000"/>
          <w:lang w:eastAsia="it-IT"/>
        </w:rPr>
        <w:t>Prefettura- UTG di Foggia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potr</w:t>
      </w:r>
      <w:r w:rsidR="004205E7">
        <w:rPr>
          <w:rFonts w:eastAsia="Times New Roman" w:cs="Times New Roman"/>
          <w:bCs/>
          <w:color w:val="000000"/>
          <w:lang w:eastAsia="it-IT"/>
        </w:rPr>
        <w:t>à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avvalersi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BB0418" w:rsidRPr="00BB0418" w:rsidRDefault="00BB0418" w:rsidP="00BB0418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</w:p>
    <w:p w:rsidR="00BB0418" w:rsidRPr="00BB0418" w:rsidRDefault="00BB0418" w:rsidP="00BB0418">
      <w:pPr>
        <w:spacing w:after="0"/>
        <w:jc w:val="both"/>
        <w:rPr>
          <w:rFonts w:eastAsiaTheme="minorHAnsi" w:cs="Times New Roman"/>
          <w:lang w:eastAsia="en-US"/>
        </w:rPr>
      </w:pPr>
      <w:r w:rsidRPr="00BB0418">
        <w:rPr>
          <w:rFonts w:eastAsia="Times New Roman" w:cs="Times New Roman"/>
          <w:bCs/>
          <w:color w:val="000000"/>
          <w:lang w:eastAsia="it-IT"/>
        </w:rPr>
        <w:t>Considerata la delicatezza della procedura in oggetto, l</w:t>
      </w:r>
      <w:r w:rsidR="004205E7">
        <w:rPr>
          <w:rFonts w:eastAsia="Times New Roman" w:cs="Times New Roman"/>
          <w:bCs/>
          <w:color w:val="000000"/>
          <w:lang w:eastAsia="it-IT"/>
        </w:rPr>
        <w:t>a</w:t>
      </w:r>
      <w:r w:rsidR="004205E7" w:rsidRPr="004205E7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4205E7">
        <w:rPr>
          <w:rFonts w:eastAsia="Times New Roman" w:cs="Times New Roman"/>
          <w:bCs/>
          <w:color w:val="000000"/>
          <w:lang w:eastAsia="it-IT"/>
        </w:rPr>
        <w:t>Prefettura</w:t>
      </w:r>
      <w:r w:rsidR="00930528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4205E7">
        <w:rPr>
          <w:rFonts w:eastAsia="Times New Roman" w:cs="Times New Roman"/>
          <w:bCs/>
          <w:color w:val="000000"/>
          <w:lang w:eastAsia="it-IT"/>
        </w:rPr>
        <w:t>- UTG di Foggia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potr</w:t>
      </w:r>
      <w:r w:rsidR="004205E7">
        <w:rPr>
          <w:rFonts w:eastAsia="Times New Roman" w:cs="Times New Roman"/>
          <w:bCs/>
          <w:color w:val="000000"/>
          <w:lang w:eastAsia="it-IT"/>
        </w:rPr>
        <w:t>à</w:t>
      </w:r>
      <w:r w:rsidRPr="00BB0418">
        <w:rPr>
          <w:rFonts w:eastAsia="Times New Roman" w:cs="Times New Roman"/>
          <w:bCs/>
          <w:color w:val="000000"/>
          <w:lang w:eastAsia="it-IT"/>
        </w:rPr>
        <w:t xml:space="preserve"> eventualmente trattare informazioni</w:t>
      </w:r>
      <w:r w:rsidRPr="00BB0418">
        <w:rPr>
          <w:rFonts w:eastAsiaTheme="minorHAnsi" w:cs="Times New Roman"/>
          <w:lang w:eastAsia="en-US"/>
        </w:rPr>
        <w:t xml:space="preserve"> ricadenti nell’art. 10 del Regolamento, relative a condanne penali e reati o a connesse misure di sicurezza (c.d. dati giudiziari), di cui si dà piena garanzia di trattamento nel rispetto delle prescrizioni di legge.</w:t>
      </w:r>
    </w:p>
    <w:p w:rsidR="00BB0418" w:rsidRPr="00BB0418" w:rsidRDefault="00BB0418" w:rsidP="00BB0418">
      <w:pPr>
        <w:spacing w:after="0"/>
        <w:jc w:val="both"/>
        <w:rPr>
          <w:rFonts w:eastAsiaTheme="minorHAnsi" w:cs="Times New Roman"/>
          <w:lang w:eastAsia="en-US"/>
        </w:rPr>
      </w:pPr>
      <w:r w:rsidRPr="00BB0418">
        <w:rPr>
          <w:rFonts w:eastAsiaTheme="minorHAnsi" w:cs="Times New Roman"/>
          <w:lang w:eastAsia="en-US"/>
        </w:rPr>
        <w:lastRenderedPageBreak/>
        <w:t>Gli interessati potranno esercitare il diritto di chiedere a</w:t>
      </w:r>
      <w:r w:rsidR="004205E7">
        <w:rPr>
          <w:rFonts w:eastAsiaTheme="minorHAnsi" w:cs="Times New Roman"/>
          <w:lang w:eastAsia="en-US"/>
        </w:rPr>
        <w:t>l</w:t>
      </w:r>
      <w:r w:rsidRPr="00BB0418">
        <w:rPr>
          <w:rFonts w:eastAsiaTheme="minorHAnsi" w:cs="Times New Roman"/>
          <w:lang w:eastAsia="en-US"/>
        </w:rPr>
        <w:t xml:space="preserve"> Titolar</w:t>
      </w:r>
      <w:r w:rsidR="004205E7">
        <w:rPr>
          <w:rFonts w:eastAsiaTheme="minorHAnsi" w:cs="Times New Roman"/>
          <w:lang w:eastAsia="en-US"/>
        </w:rPr>
        <w:t>e</w:t>
      </w:r>
      <w:r w:rsidRPr="00BB0418">
        <w:rPr>
          <w:rFonts w:eastAsiaTheme="minorHAnsi" w:cs="Times New Roman"/>
          <w:lang w:eastAsia="en-US"/>
        </w:rPr>
        <w:t xml:space="preserve"> del trattamento l'accesso ai dati personali, la rettifica, la cancellazione degli stessi, la limitazione del trattamento che li riguarda e di opporsi al trattamento stesso (artt. 15 e ss. del Regolamento) mediante apposita istanza da inviare:</w:t>
      </w:r>
    </w:p>
    <w:p w:rsidR="00BB0418" w:rsidRPr="00BB0418" w:rsidRDefault="00BB0418" w:rsidP="00BB0418">
      <w:pPr>
        <w:spacing w:after="0"/>
        <w:jc w:val="both"/>
        <w:rPr>
          <w:rFonts w:eastAsiaTheme="minorHAnsi" w:cs="Times New Roman"/>
          <w:lang w:eastAsia="en-US"/>
        </w:rPr>
      </w:pPr>
    </w:p>
    <w:p w:rsidR="00BB0418" w:rsidRPr="00BB0418" w:rsidRDefault="00BB0418" w:rsidP="004205E7">
      <w:pPr>
        <w:spacing w:after="0"/>
        <w:jc w:val="both"/>
        <w:rPr>
          <w:rFonts w:eastAsiaTheme="minorHAnsi" w:cs="Times New Roman"/>
          <w:lang w:eastAsia="en-US"/>
        </w:rPr>
      </w:pPr>
      <w:r w:rsidRPr="00BB0418">
        <w:rPr>
          <w:rFonts w:eastAsiaTheme="minorHAnsi" w:cs="Times New Roman"/>
          <w:lang w:eastAsia="en-US"/>
        </w:rPr>
        <w:t xml:space="preserve">- per </w:t>
      </w:r>
      <w:r w:rsidR="004205E7">
        <w:rPr>
          <w:rFonts w:eastAsiaTheme="minorHAnsi" w:cs="Times New Roman"/>
          <w:lang w:eastAsia="en-US"/>
        </w:rPr>
        <w:t>la Prefettura</w:t>
      </w:r>
      <w:r w:rsidR="00776FF0">
        <w:rPr>
          <w:rFonts w:eastAsiaTheme="minorHAnsi" w:cs="Times New Roman"/>
          <w:lang w:eastAsia="en-US"/>
        </w:rPr>
        <w:t xml:space="preserve"> </w:t>
      </w:r>
      <w:r w:rsidR="00930528">
        <w:rPr>
          <w:rFonts w:eastAsiaTheme="minorHAnsi" w:cs="Times New Roman"/>
          <w:lang w:eastAsia="en-US"/>
        </w:rPr>
        <w:t>- UTG di Foggia</w:t>
      </w:r>
      <w:r w:rsidRPr="00BB0418">
        <w:rPr>
          <w:rFonts w:eastAsiaTheme="minorHAnsi"/>
          <w:lang w:eastAsia="en-US"/>
        </w:rPr>
        <w:t xml:space="preserve">, </w:t>
      </w:r>
      <w:r w:rsidRPr="00BB0418">
        <w:rPr>
          <w:rFonts w:eastAsiaTheme="minorHAnsi" w:cs="Times New Roman"/>
          <w:lang w:eastAsia="en-US"/>
        </w:rPr>
        <w:t>Titolare del Trattamento, domiciliato per la f</w:t>
      </w:r>
      <w:r>
        <w:rPr>
          <w:rFonts w:eastAsiaTheme="minorHAnsi" w:cs="Times New Roman"/>
          <w:lang w:eastAsia="en-US"/>
        </w:rPr>
        <w:t xml:space="preserve">unzione presso la medesima sede, </w:t>
      </w:r>
      <w:r w:rsidRPr="00BB0418">
        <w:rPr>
          <w:rFonts w:eastAsiaTheme="minorHAnsi" w:cs="Times New Roman"/>
          <w:lang w:eastAsia="en-US"/>
        </w:rPr>
        <w:t xml:space="preserve">il cui Responsabile della protezione dei dati personali è contattabile all’indirizzo </w:t>
      </w:r>
      <w:r w:rsidR="00C06FB2">
        <w:rPr>
          <w:rFonts w:eastAsiaTheme="minorHAnsi" w:cs="Times New Roman"/>
          <w:lang w:eastAsia="en-US"/>
        </w:rPr>
        <w:t>pec: protocollo.preffg@pec.interno.i</w:t>
      </w:r>
      <w:r w:rsidR="00C06FB2" w:rsidRPr="00103C50">
        <w:rPr>
          <w:rFonts w:eastAsiaTheme="minorHAnsi" w:cs="Times New Roman"/>
          <w:lang w:eastAsia="en-US"/>
        </w:rPr>
        <w:t>t</w:t>
      </w:r>
      <w:r w:rsidRPr="00103C50">
        <w:rPr>
          <w:rFonts w:eastAsiaTheme="minorHAnsi" w:cs="Times New Roman"/>
          <w:lang w:eastAsia="en-US"/>
        </w:rPr>
        <w:t>.</w:t>
      </w:r>
    </w:p>
    <w:p w:rsidR="00BB0418" w:rsidRPr="00BB0418" w:rsidRDefault="000E5BBE" w:rsidP="00BB0418">
      <w:pPr>
        <w:jc w:val="both"/>
        <w:rPr>
          <w:rFonts w:eastAsiaTheme="minorHAnsi" w:cs="Times New Roman"/>
          <w:lang w:eastAsia="en-US"/>
        </w:rPr>
      </w:pPr>
      <w:hyperlink r:id="rId6" w:history="1"/>
      <w:r w:rsidR="00BB0418" w:rsidRPr="00BB0418">
        <w:rPr>
          <w:rFonts w:eastAsiaTheme="minorHAnsi" w:cs="Times New Roman"/>
          <w:lang w:eastAsia="en-US"/>
        </w:rPr>
        <w:t>Gli interessati che ritengono che il trattamento dei dati personali a loro riferiti effettuato da</w:t>
      </w:r>
      <w:r w:rsidR="004205E7">
        <w:rPr>
          <w:rFonts w:eastAsiaTheme="minorHAnsi" w:cs="Times New Roman"/>
          <w:lang w:eastAsia="en-US"/>
        </w:rPr>
        <w:t>l</w:t>
      </w:r>
      <w:r w:rsidR="00BB0418" w:rsidRPr="00BB0418">
        <w:rPr>
          <w:rFonts w:eastAsiaTheme="minorHAnsi" w:cs="Times New Roman"/>
          <w:lang w:eastAsia="en-US"/>
        </w:rPr>
        <w:t xml:space="preserve"> Titolar</w:t>
      </w:r>
      <w:r w:rsidR="004205E7">
        <w:rPr>
          <w:rFonts w:eastAsiaTheme="minorHAnsi" w:cs="Times New Roman"/>
          <w:lang w:eastAsia="en-US"/>
        </w:rPr>
        <w:t>e</w:t>
      </w:r>
      <w:r w:rsidR="00BB0418" w:rsidRPr="00BB0418">
        <w:rPr>
          <w:rFonts w:eastAsiaTheme="minorHAnsi" w:cs="Times New Roman"/>
          <w:lang w:eastAsia="en-US"/>
        </w:rPr>
        <w:t xml:space="preserve"> avvenga in violazione di quanto previsto dal Regolamento hanno il diritto di proporre reclamo al Garante, come previsto dall'art. 77 del Regolamento stesso, o di adire le opportune sedi giudiziarie (art. 79 del Regolamento).</w:t>
      </w:r>
    </w:p>
    <w:p w:rsidR="00BB0418" w:rsidRDefault="00BB0418" w:rsidP="00BB0418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BB0418">
        <w:rPr>
          <w:rFonts w:eastAsia="Times New Roman" w:cs="Times New Roman"/>
          <w:bCs/>
          <w:color w:val="000000"/>
          <w:lang w:eastAsia="it-IT"/>
        </w:rPr>
        <w:t>Ministero dell’Interno</w:t>
      </w:r>
    </w:p>
    <w:p w:rsidR="004205E7" w:rsidRPr="00BB0418" w:rsidRDefault="004205E7" w:rsidP="00BB0418">
      <w:pPr>
        <w:jc w:val="center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PREFETTURA – UTG di Foggia </w:t>
      </w:r>
    </w:p>
    <w:p w:rsidR="00BB0418" w:rsidRPr="00BB0418" w:rsidRDefault="00BB0418" w:rsidP="00BB0418">
      <w:pPr>
        <w:jc w:val="center"/>
        <w:rPr>
          <w:rFonts w:eastAsia="Times New Roman" w:cs="Times New Roman"/>
          <w:b/>
          <w:bCs/>
          <w:color w:val="000000"/>
          <w:lang w:eastAsia="it-IT"/>
        </w:rPr>
      </w:pPr>
      <w:r w:rsidRPr="00BB0418">
        <w:rPr>
          <w:rFonts w:eastAsia="Times New Roman" w:cs="Times New Roman"/>
          <w:b/>
          <w:bCs/>
          <w:color w:val="000000"/>
          <w:lang w:eastAsia="it-IT"/>
        </w:rPr>
        <w:t>LETTO, CONFERMATO E SOTTOSCRITTO</w:t>
      </w:r>
    </w:p>
    <w:p w:rsidR="00BB0418" w:rsidRPr="00BB0418" w:rsidRDefault="00BB0418" w:rsidP="00BB0418">
      <w:pPr>
        <w:jc w:val="both"/>
        <w:rPr>
          <w:rFonts w:eastAsia="Times New Roman" w:cs="Times New Roman"/>
          <w:bCs/>
          <w:color w:val="000000"/>
          <w:lang w:eastAsia="it-IT"/>
        </w:rPr>
      </w:pPr>
      <w:r w:rsidRPr="00BB0418">
        <w:rPr>
          <w:rFonts w:eastAsia="Times New Roman" w:cs="Times New Roman"/>
          <w:bCs/>
          <w:color w:val="000000"/>
          <w:lang w:eastAsia="it-IT"/>
        </w:rPr>
        <w:t>......................,lì............................</w:t>
      </w:r>
    </w:p>
    <w:p w:rsidR="00BB0418" w:rsidRPr="00BB0418" w:rsidRDefault="00BB0418" w:rsidP="00BB0418">
      <w:pPr>
        <w:jc w:val="both"/>
        <w:rPr>
          <w:rFonts w:eastAsiaTheme="minorHAnsi"/>
          <w:lang w:eastAsia="en-US"/>
        </w:rPr>
      </w:pPr>
    </w:p>
    <w:p w:rsidR="00BB0418" w:rsidRPr="00BB0418" w:rsidRDefault="00BB0418" w:rsidP="00BB0418">
      <w:pPr>
        <w:rPr>
          <w:rFonts w:eastAsiaTheme="minorHAnsi"/>
          <w:lang w:eastAsia="en-US"/>
        </w:rPr>
      </w:pPr>
    </w:p>
    <w:p w:rsidR="00B270E4" w:rsidRDefault="00B270E4" w:rsidP="00BB0418">
      <w:pPr>
        <w:jc w:val="both"/>
      </w:pPr>
    </w:p>
    <w:sectPr w:rsidR="00B270E4" w:rsidSect="00776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18" w:rsidRDefault="00C61C18" w:rsidP="00120377">
      <w:pPr>
        <w:spacing w:after="0" w:line="240" w:lineRule="auto"/>
      </w:pPr>
      <w:r>
        <w:separator/>
      </w:r>
    </w:p>
  </w:endnote>
  <w:endnote w:type="continuationSeparator" w:id="1">
    <w:p w:rsidR="00C61C18" w:rsidRDefault="00C61C18" w:rsidP="0012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18" w:rsidRDefault="00C61C18" w:rsidP="00120377">
      <w:pPr>
        <w:spacing w:after="0" w:line="240" w:lineRule="auto"/>
      </w:pPr>
      <w:r>
        <w:separator/>
      </w:r>
    </w:p>
  </w:footnote>
  <w:footnote w:type="continuationSeparator" w:id="1">
    <w:p w:rsidR="00C61C18" w:rsidRDefault="00C61C18" w:rsidP="00120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418"/>
    <w:rsid w:val="00013991"/>
    <w:rsid w:val="000434A8"/>
    <w:rsid w:val="000E5BBE"/>
    <w:rsid w:val="00103C50"/>
    <w:rsid w:val="00120377"/>
    <w:rsid w:val="001562D0"/>
    <w:rsid w:val="00176784"/>
    <w:rsid w:val="001B17CF"/>
    <w:rsid w:val="002053C9"/>
    <w:rsid w:val="00255D65"/>
    <w:rsid w:val="002644CD"/>
    <w:rsid w:val="002A2D1D"/>
    <w:rsid w:val="00303A8C"/>
    <w:rsid w:val="003367AE"/>
    <w:rsid w:val="00406131"/>
    <w:rsid w:val="004205E7"/>
    <w:rsid w:val="0042252C"/>
    <w:rsid w:val="0048644A"/>
    <w:rsid w:val="004E3C65"/>
    <w:rsid w:val="0065337C"/>
    <w:rsid w:val="006614D5"/>
    <w:rsid w:val="007006B2"/>
    <w:rsid w:val="007268A6"/>
    <w:rsid w:val="00736022"/>
    <w:rsid w:val="00776FF0"/>
    <w:rsid w:val="007A0C40"/>
    <w:rsid w:val="007C23FE"/>
    <w:rsid w:val="00830995"/>
    <w:rsid w:val="008B02A9"/>
    <w:rsid w:val="008B6738"/>
    <w:rsid w:val="00930528"/>
    <w:rsid w:val="009D2ACE"/>
    <w:rsid w:val="00A73326"/>
    <w:rsid w:val="00A955CA"/>
    <w:rsid w:val="00AC1201"/>
    <w:rsid w:val="00AF23C7"/>
    <w:rsid w:val="00B21657"/>
    <w:rsid w:val="00B270E4"/>
    <w:rsid w:val="00BB0418"/>
    <w:rsid w:val="00C06FB2"/>
    <w:rsid w:val="00C61C18"/>
    <w:rsid w:val="00CD6511"/>
    <w:rsid w:val="00D37992"/>
    <w:rsid w:val="00D66C6E"/>
    <w:rsid w:val="00D83244"/>
    <w:rsid w:val="00D90F59"/>
    <w:rsid w:val="00D9153C"/>
    <w:rsid w:val="00DB041F"/>
    <w:rsid w:val="00DC2B79"/>
    <w:rsid w:val="00DE5424"/>
    <w:rsid w:val="00E67046"/>
    <w:rsid w:val="00FC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C6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377"/>
  </w:style>
  <w:style w:type="paragraph" w:styleId="Pidipagina">
    <w:name w:val="footer"/>
    <w:basedOn w:val="Normale"/>
    <w:link w:val="PidipaginaCarattere"/>
    <w:uiPriority w:val="99"/>
    <w:unhideWhenUsed/>
    <w:rsid w:val="0012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377"/>
  </w:style>
  <w:style w:type="paragraph" w:styleId="Pidipagina">
    <w:name w:val="footer"/>
    <w:basedOn w:val="Normale"/>
    <w:link w:val="PidipaginaCarattere"/>
    <w:uiPriority w:val="99"/>
    <w:unhideWhenUsed/>
    <w:rsid w:val="00120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dpp1062982</cp:lastModifiedBy>
  <cp:revision>12</cp:revision>
  <cp:lastPrinted>2019-11-25T10:28:00Z</cp:lastPrinted>
  <dcterms:created xsi:type="dcterms:W3CDTF">2022-11-21T08:22:00Z</dcterms:created>
  <dcterms:modified xsi:type="dcterms:W3CDTF">2024-09-13T09:58:00Z</dcterms:modified>
</cp:coreProperties>
</file>