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9E" w:rsidRDefault="0021789E">
      <w:pPr>
        <w:pStyle w:val="Corpotesto"/>
        <w:rPr>
          <w:b/>
        </w:rPr>
      </w:pPr>
      <w:bookmarkStart w:id="0" w:name="_GoBack"/>
      <w:bookmarkEnd w:id="0"/>
    </w:p>
    <w:p w:rsidR="00C345A4" w:rsidRDefault="00C345A4">
      <w:pPr>
        <w:pStyle w:val="Corpotesto"/>
      </w:pPr>
    </w:p>
    <w:p w:rsidR="005E4475" w:rsidRDefault="00E441A2">
      <w:pPr>
        <w:pStyle w:val="Corpotes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983CD0">
        <w:t xml:space="preserve">Al Prefetto di </w:t>
      </w:r>
      <w:r w:rsidR="005E4475">
        <w:rPr>
          <w:b/>
          <w:u w:val="single"/>
        </w:rPr>
        <w:t>RAVENNA (RA)</w:t>
      </w:r>
      <w:r w:rsidR="00983CD0" w:rsidRPr="00E441A2">
        <w:rPr>
          <w:b/>
          <w:u w:val="single"/>
        </w:rPr>
        <w:t xml:space="preserve"> </w:t>
      </w:r>
    </w:p>
    <w:p w:rsidR="004607E5" w:rsidRDefault="00E441A2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 w:rsidR="00983CD0">
        <w:t xml:space="preserve">Area procedimenti sanzionatori (assegni) </w:t>
      </w:r>
    </w:p>
    <w:p w:rsidR="004607E5" w:rsidRDefault="004607E5">
      <w:pPr>
        <w:pStyle w:val="Corpotesto"/>
      </w:pPr>
    </w:p>
    <w:p w:rsidR="004607E5" w:rsidRDefault="00983CD0">
      <w:pPr>
        <w:pStyle w:val="Corpotesto"/>
      </w:pPr>
      <w:r w:rsidRPr="005E4475">
        <w:rPr>
          <w:u w:val="single"/>
        </w:rPr>
        <w:t>OGGETTO</w:t>
      </w:r>
      <w:r>
        <w:t xml:space="preserve">: Scritti difensivi ai sensi dell’art. 8 bis, comma 4, della legge 386/90. </w:t>
      </w:r>
    </w:p>
    <w:p w:rsidR="004607E5" w:rsidRDefault="004607E5">
      <w:pPr>
        <w:pStyle w:val="Corpotesto"/>
      </w:pPr>
    </w:p>
    <w:p w:rsidR="004607E5" w:rsidRDefault="005E4475" w:rsidP="005E4475">
      <w:pPr>
        <w:pStyle w:val="Corpotesto"/>
        <w:tabs>
          <w:tab w:val="left" w:pos="8364"/>
        </w:tabs>
        <w:spacing w:line="480" w:lineRule="auto"/>
        <w:ind w:right="616"/>
        <w:jc w:val="both"/>
      </w:pPr>
      <w:r>
        <w:t xml:space="preserve">Il/la sottoscritto/a _____________________________________ nato/a ________________________ il ____________________ e residente a ________________________________ in Via _________________________________ n. _______ con riferimento al verbale di contestazione n. ______________________________ </w:t>
      </w:r>
      <w:r w:rsidR="00983CD0">
        <w:t xml:space="preserve">(1) per aver emesso un assegno </w:t>
      </w:r>
      <w:r w:rsidR="00983CD0">
        <w:rPr>
          <w:b/>
        </w:rPr>
        <w:t xml:space="preserve">in difetto di provvista </w:t>
      </w:r>
      <w:r w:rsidR="00983CD0">
        <w:rPr>
          <w:i/>
        </w:rPr>
        <w:t>(c.d. assegno scoperto)</w:t>
      </w:r>
      <w:r w:rsidR="00983CD0">
        <w:t xml:space="preserve"> fa presente di aver </w:t>
      </w:r>
      <w:r>
        <w:t xml:space="preserve"> </w:t>
      </w:r>
      <w:r w:rsidR="00983CD0">
        <w:t xml:space="preserve">provveduto a effettuare il pagamento dell’assegno, degli interessi, della penale e </w:t>
      </w:r>
      <w:r>
        <w:t xml:space="preserve"> </w:t>
      </w:r>
      <w:r w:rsidR="00983CD0">
        <w:t xml:space="preserve">delle eventuali spese di protesto all’avente diritto. </w:t>
      </w:r>
    </w:p>
    <w:p w:rsidR="004607E5" w:rsidRDefault="00983CD0" w:rsidP="005E4475">
      <w:pPr>
        <w:pStyle w:val="Corpotesto"/>
        <w:spacing w:line="480" w:lineRule="auto"/>
        <w:ind w:right="616"/>
        <w:jc w:val="both"/>
      </w:pPr>
      <w:r>
        <w:t xml:space="preserve">A tal fine allega quietanza liberatoria del portatore con firma autentificata (2) ovvero attestazione di deposito vincolato. </w:t>
      </w:r>
    </w:p>
    <w:p w:rsidR="005E4475" w:rsidRDefault="00983CD0" w:rsidP="005E4475">
      <w:pPr>
        <w:pStyle w:val="Corpotesto"/>
        <w:spacing w:line="480" w:lineRule="auto"/>
        <w:ind w:right="616"/>
        <w:jc w:val="both"/>
      </w:pPr>
      <w:r>
        <w:t>Chiede pertanto l’archiviazione del procedimento ai sensi dell’art. 8, comma 1</w:t>
      </w:r>
      <w:r w:rsidR="005E4475">
        <w:t xml:space="preserve">, </w:t>
      </w:r>
      <w:r>
        <w:t xml:space="preserve">della legge 386/90. </w:t>
      </w:r>
    </w:p>
    <w:p w:rsidR="004607E5" w:rsidRDefault="005E4475" w:rsidP="005E4475">
      <w:pPr>
        <w:pStyle w:val="Corpotesto"/>
        <w:ind w:right="49"/>
      </w:pPr>
      <w:r>
        <w:t>Data  _______________________</w:t>
      </w:r>
      <w:r>
        <w:tab/>
      </w:r>
      <w:r>
        <w:tab/>
      </w:r>
      <w:r>
        <w:tab/>
      </w:r>
      <w:r>
        <w:tab/>
      </w:r>
      <w:r>
        <w:tab/>
      </w:r>
      <w:r w:rsidR="00983CD0">
        <w:t xml:space="preserve">Firma </w:t>
      </w:r>
    </w:p>
    <w:p w:rsidR="004607E5" w:rsidRDefault="005E4475">
      <w:pPr>
        <w:pStyle w:val="Corpotesto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983CD0">
        <w:t xml:space="preserve">______________________________ </w:t>
      </w:r>
    </w:p>
    <w:p w:rsidR="005E4475" w:rsidRDefault="005E4475">
      <w:pPr>
        <w:pStyle w:val="Corpotesto"/>
      </w:pPr>
    </w:p>
    <w:p w:rsidR="004607E5" w:rsidRDefault="00983CD0" w:rsidP="005E4475">
      <w:pPr>
        <w:pStyle w:val="Corpotesto"/>
        <w:jc w:val="both"/>
      </w:pPr>
      <w:r>
        <w:t xml:space="preserve">(1) Indicare il numero in alto a sinistra dell’atto o verbale di contestazione. </w:t>
      </w:r>
    </w:p>
    <w:p w:rsidR="004607E5" w:rsidRDefault="00983CD0" w:rsidP="005E4475">
      <w:pPr>
        <w:pStyle w:val="Corpotesto"/>
        <w:jc w:val="both"/>
      </w:pPr>
      <w:r>
        <w:t xml:space="preserve">(2) Attenzione: la quietanza deve essere autenticata da pubblico ufficiale entro 60 dalla data di </w:t>
      </w:r>
      <w:r>
        <w:br/>
        <w:t xml:space="preserve">scadenza del termine di presentazione del titolo (quindi entro 68 ovvero 75 giorni dalla data </w:t>
      </w:r>
      <w:r>
        <w:br/>
        <w:t xml:space="preserve">indicata nell’assegno a secondo se il titolo è su piazza o fuori piazza) ( cfr. sentenza </w:t>
      </w:r>
      <w:r>
        <w:br/>
        <w:t xml:space="preserve">Cassazione sez. I, 18 agosto 2006, n. 18190) </w:t>
      </w:r>
    </w:p>
    <w:p w:rsidR="004607E5" w:rsidRPr="005E4475" w:rsidRDefault="00983CD0" w:rsidP="005E4475">
      <w:pPr>
        <w:pStyle w:val="Corpotesto"/>
        <w:jc w:val="both"/>
        <w:rPr>
          <w:i/>
        </w:rPr>
      </w:pPr>
      <w:r w:rsidRPr="005E4475">
        <w:rPr>
          <w:b/>
        </w:rPr>
        <w:t>N.B.</w:t>
      </w:r>
      <w:r>
        <w:t xml:space="preserve"> </w:t>
      </w:r>
      <w:r w:rsidRPr="005E4475">
        <w:rPr>
          <w:i/>
        </w:rPr>
        <w:t xml:space="preserve">Lo scritto difensivo deve essere presentato dal soggetto interessato, cioè </w:t>
      </w:r>
      <w:r w:rsidR="005E4475">
        <w:rPr>
          <w:i/>
        </w:rPr>
        <w:t xml:space="preserve">dale persone fisiche o giuridiche (legale rappresentante) </w:t>
      </w:r>
      <w:r w:rsidRPr="005E4475">
        <w:rPr>
          <w:i/>
        </w:rPr>
        <w:t xml:space="preserve">destinatarie del verbale </w:t>
      </w:r>
      <w:r w:rsidR="005E4475">
        <w:rPr>
          <w:i/>
        </w:rPr>
        <w:t>di contestazione entro 30 (trenta) giorni dalla notifica</w:t>
      </w:r>
      <w:r w:rsidRPr="005E4475">
        <w:rPr>
          <w:i/>
        </w:rPr>
        <w:t xml:space="preserve">. </w:t>
      </w:r>
    </w:p>
    <w:sectPr w:rsidR="004607E5" w:rsidRPr="005E4475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5"/>
    <w:rsid w:val="0021789E"/>
    <w:rsid w:val="004607E5"/>
    <w:rsid w:val="005E4475"/>
    <w:rsid w:val="005E47F2"/>
    <w:rsid w:val="00983CD0"/>
    <w:rsid w:val="00B538CC"/>
    <w:rsid w:val="00C345A4"/>
    <w:rsid w:val="00C841CB"/>
    <w:rsid w:val="00E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Casadei Sabrina</dc:creator>
  <cp:lastModifiedBy>Casadei Sabrina</cp:lastModifiedBy>
  <cp:revision>2</cp:revision>
  <cp:lastPrinted>2021-02-16T09:52:00Z</cp:lastPrinted>
  <dcterms:created xsi:type="dcterms:W3CDTF">2024-02-08T14:53:00Z</dcterms:created>
  <dcterms:modified xsi:type="dcterms:W3CDTF">2024-02-08T14:53:00Z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