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BCCF" w14:textId="125F768A" w:rsidR="003751EB" w:rsidRDefault="003751EB" w:rsidP="0029464B">
      <w:pPr>
        <w:spacing w:after="0"/>
        <w:ind w:left="617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</w:t>
      </w:r>
    </w:p>
    <w:p w14:paraId="6C0EF01B" w14:textId="4AA8A787" w:rsidR="0029464B" w:rsidRPr="0008655C" w:rsidRDefault="0029464B" w:rsidP="0029464B">
      <w:pPr>
        <w:spacing w:after="0"/>
        <w:ind w:left="6178" w:hanging="10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Alla Prefettura di </w:t>
      </w:r>
      <w:r w:rsidR="0077062D">
        <w:rPr>
          <w:rFonts w:ascii="Times New Roman" w:hAnsi="Times New Roman" w:cs="Times New Roman"/>
          <w:sz w:val="24"/>
          <w:szCs w:val="24"/>
        </w:rPr>
        <w:t>Perugia</w:t>
      </w:r>
    </w:p>
    <w:p w14:paraId="65F1F44B" w14:textId="5CEBF524" w:rsidR="0029464B" w:rsidRPr="0008655C" w:rsidRDefault="0077062D" w:rsidP="0029464B">
      <w:pPr>
        <w:spacing w:after="0"/>
        <w:ind w:left="676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Italia n. 11</w:t>
      </w:r>
    </w:p>
    <w:p w14:paraId="4312A3A3" w14:textId="77777777" w:rsidR="0077062D" w:rsidRDefault="0077062D" w:rsidP="0077062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</w:p>
    <w:p w14:paraId="4F5E9AAB" w14:textId="3F80C8EB" w:rsidR="0029464B" w:rsidRPr="0008655C" w:rsidRDefault="009C6622" w:rsidP="0077062D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MANIFESTAZIONE DI INTERESSE – </w:t>
      </w:r>
      <w:r w:rsidR="003751EB">
        <w:rPr>
          <w:rFonts w:ascii="Times New Roman" w:hAnsi="Times New Roman" w:cs="Times New Roman"/>
          <w:b/>
          <w:sz w:val="24"/>
          <w:szCs w:val="24"/>
        </w:rPr>
        <w:t>DICHIARAZIONE DEI REQUISITI</w:t>
      </w:r>
    </w:p>
    <w:p w14:paraId="081063D9" w14:textId="2F3963B7" w:rsidR="0029464B" w:rsidRPr="0008655C" w:rsidRDefault="0029464B" w:rsidP="0029464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5C">
        <w:rPr>
          <w:rFonts w:ascii="Times New Roman" w:hAnsi="Times New Roman" w:cs="Times New Roman"/>
          <w:b/>
          <w:sz w:val="24"/>
          <w:szCs w:val="24"/>
        </w:rPr>
        <w:t xml:space="preserve">PER L'AFFIDAMENTO DEL SERVIZIO DI ACCOGLIENZA IN FAVORE </w:t>
      </w:r>
      <w:r w:rsidR="008E289E">
        <w:rPr>
          <w:rFonts w:ascii="Times New Roman" w:hAnsi="Times New Roman" w:cs="Times New Roman"/>
          <w:b/>
          <w:sz w:val="24"/>
          <w:szCs w:val="24"/>
        </w:rPr>
        <w:t>CITTADINI STRANIERI DA COLLOCARE</w:t>
      </w:r>
      <w:r w:rsidRPr="0008655C">
        <w:rPr>
          <w:rFonts w:ascii="Times New Roman" w:hAnsi="Times New Roman" w:cs="Times New Roman"/>
          <w:b/>
          <w:sz w:val="24"/>
          <w:szCs w:val="24"/>
        </w:rPr>
        <w:t xml:space="preserve"> PRESSO S</w:t>
      </w:r>
      <w:r w:rsidR="008E289E">
        <w:rPr>
          <w:rFonts w:ascii="Times New Roman" w:hAnsi="Times New Roman" w:cs="Times New Roman"/>
          <w:b/>
          <w:sz w:val="24"/>
          <w:szCs w:val="24"/>
        </w:rPr>
        <w:t>INGOLE UNITA’ ABITATIVE</w:t>
      </w:r>
      <w:r w:rsidRPr="0008655C">
        <w:rPr>
          <w:rFonts w:ascii="Times New Roman" w:hAnsi="Times New Roman" w:cs="Times New Roman"/>
          <w:b/>
          <w:sz w:val="24"/>
          <w:szCs w:val="24"/>
        </w:rPr>
        <w:t xml:space="preserve"> UBICATE NEL TERRITORIO </w:t>
      </w:r>
      <w:r w:rsidR="00DB2513">
        <w:rPr>
          <w:rFonts w:ascii="Times New Roman" w:hAnsi="Times New Roman" w:cs="Times New Roman"/>
          <w:b/>
          <w:sz w:val="24"/>
          <w:szCs w:val="24"/>
        </w:rPr>
        <w:t xml:space="preserve">DELLA PROVINCIA DI PERUGIA </w:t>
      </w:r>
    </w:p>
    <w:p w14:paraId="77D32171" w14:textId="3FA6AB8F" w:rsidR="0029464B" w:rsidRPr="0008655C" w:rsidRDefault="0029464B" w:rsidP="0029464B">
      <w:pPr>
        <w:spacing w:after="92"/>
        <w:ind w:left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C1468A4" wp14:editId="48FD7CB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75" cy="3175"/>
            <wp:effectExtent l="0" t="0" r="0" b="0"/>
            <wp:wrapSquare wrapText="bothSides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79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9B6F34B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Il sottoscritto</w:t>
      </w:r>
    </w:p>
    <w:p w14:paraId="7AA07F33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NOME_______________________COGNOME______________________________________</w:t>
      </w:r>
    </w:p>
    <w:p w14:paraId="7A3CCA93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Nato a_______________ il _________ residente a ______________________</w:t>
      </w:r>
    </w:p>
    <w:p w14:paraId="09345DC5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via ______________________</w:t>
      </w:r>
    </w:p>
    <w:p w14:paraId="38FE057D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In qualità di legale rappresentante del </w:t>
      </w:r>
    </w:p>
    <w:p w14:paraId="04256BB9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AA24D7C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Natura giuridica:</w:t>
      </w:r>
    </w:p>
    <w:p w14:paraId="2F834725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A4D19A7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Sede legale:</w:t>
      </w:r>
    </w:p>
    <w:p w14:paraId="5ADDF2E2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FBBB26E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Codice fiscale/Partita IVA_____________________________________</w:t>
      </w:r>
    </w:p>
    <w:p w14:paraId="2EB8CFC6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Indirizzo __________________________________________________</w:t>
      </w:r>
    </w:p>
    <w:p w14:paraId="0307A00C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tel. </w:t>
      </w:r>
    </w:p>
    <w:p w14:paraId="569399EA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proofErr w:type="spellStart"/>
      <w:r w:rsidRPr="0008655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0865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490A1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PEC </w:t>
      </w:r>
    </w:p>
    <w:p w14:paraId="272F8702" w14:textId="53FE9F53" w:rsidR="00877628" w:rsidRPr="003751EB" w:rsidRDefault="003751EB" w:rsidP="003751E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1EB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4377DE98" w14:textId="377640BB" w:rsidR="003751EB" w:rsidRPr="0008655C" w:rsidRDefault="003751EB" w:rsidP="003751E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manifestare l’interesse alla partecipazione alla futura procedura negoziata ex art. 50 comma 1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e) che sarà espletata dalla Prefettura di Perugia.</w:t>
      </w:r>
    </w:p>
    <w:p w14:paraId="3D18AD8F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55C">
        <w:rPr>
          <w:rFonts w:ascii="Times New Roman" w:hAnsi="Times New Roman" w:cs="Times New Roman"/>
          <w:b/>
          <w:bCs/>
          <w:sz w:val="24"/>
          <w:szCs w:val="24"/>
        </w:rPr>
        <w:t>A TAL FINE DICHIARA</w:t>
      </w:r>
    </w:p>
    <w:p w14:paraId="4ED4A77A" w14:textId="463D97CA" w:rsidR="0029464B" w:rsidRPr="0008655C" w:rsidRDefault="0029464B" w:rsidP="004522B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513">
        <w:rPr>
          <w:rFonts w:ascii="Times New Roman" w:hAnsi="Times New Roman" w:cs="Times New Roman"/>
          <w:bCs/>
          <w:sz w:val="24"/>
          <w:szCs w:val="24"/>
        </w:rPr>
        <w:t xml:space="preserve">La disponibilità, </w:t>
      </w:r>
      <w:r w:rsidRPr="00DB2513">
        <w:rPr>
          <w:rFonts w:ascii="Times New Roman" w:hAnsi="Times New Roman" w:cs="Times New Roman"/>
          <w:sz w:val="24"/>
          <w:szCs w:val="24"/>
        </w:rPr>
        <w:t>a titolo di _______________ (proprietà, locazione, comodato</w:t>
      </w:r>
      <w:r w:rsidR="00DB2513" w:rsidRPr="00DB2513">
        <w:rPr>
          <w:rFonts w:ascii="Times New Roman" w:hAnsi="Times New Roman" w:cs="Times New Roman"/>
          <w:sz w:val="24"/>
          <w:szCs w:val="24"/>
        </w:rPr>
        <w:t xml:space="preserve"> ovvero </w:t>
      </w:r>
      <w:bookmarkStart w:id="0" w:name="_Hlk152790487"/>
      <w:proofErr w:type="spellStart"/>
      <w:r w:rsidR="00DB2513" w:rsidRPr="00DB2513">
        <w:rPr>
          <w:iCs/>
          <w:sz w:val="24"/>
        </w:rPr>
        <w:t>ovvero</w:t>
      </w:r>
      <w:proofErr w:type="spellEnd"/>
      <w:r w:rsidR="00DB2513" w:rsidRPr="00DB2513">
        <w:rPr>
          <w:iCs/>
          <w:sz w:val="24"/>
        </w:rPr>
        <w:t xml:space="preserve"> l’atto del proprietario di impegnarsi a concedere all’operatore in locazione o comodato la struttura nel termine previsto dal presente avviso di avvio del servizio</w:t>
      </w:r>
      <w:bookmarkEnd w:id="0"/>
      <w:r w:rsidRPr="00DB2513">
        <w:rPr>
          <w:rFonts w:ascii="Times New Roman" w:hAnsi="Times New Roman" w:cs="Times New Roman"/>
          <w:sz w:val="24"/>
          <w:szCs w:val="24"/>
        </w:rPr>
        <w:t xml:space="preserve">) </w:t>
      </w:r>
      <w:r w:rsidRPr="00DB2513">
        <w:rPr>
          <w:rFonts w:ascii="Times New Roman" w:hAnsi="Times New Roman" w:cs="Times New Roman"/>
          <w:bCs/>
          <w:sz w:val="24"/>
          <w:szCs w:val="24"/>
        </w:rPr>
        <w:t>della</w:t>
      </w:r>
      <w:r w:rsidR="004522B5">
        <w:rPr>
          <w:rFonts w:ascii="Times New Roman" w:hAnsi="Times New Roman" w:cs="Times New Roman"/>
          <w:bCs/>
          <w:sz w:val="24"/>
          <w:szCs w:val="24"/>
        </w:rPr>
        <w:t>/e</w:t>
      </w:r>
      <w:r w:rsidRPr="00DB2513">
        <w:rPr>
          <w:rFonts w:ascii="Times New Roman" w:hAnsi="Times New Roman" w:cs="Times New Roman"/>
          <w:bCs/>
          <w:sz w:val="24"/>
          <w:szCs w:val="24"/>
        </w:rPr>
        <w:t xml:space="preserve"> struttura</w:t>
      </w:r>
      <w:r w:rsidR="004522B5">
        <w:rPr>
          <w:rFonts w:ascii="Times New Roman" w:hAnsi="Times New Roman" w:cs="Times New Roman"/>
          <w:bCs/>
          <w:sz w:val="24"/>
          <w:szCs w:val="24"/>
        </w:rPr>
        <w:t>/e</w:t>
      </w:r>
      <w:r w:rsidRPr="00DB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2B5">
        <w:rPr>
          <w:rFonts w:ascii="Times New Roman" w:hAnsi="Times New Roman" w:cs="Times New Roman"/>
          <w:bCs/>
          <w:sz w:val="24"/>
          <w:szCs w:val="24"/>
        </w:rPr>
        <w:t>di seguito indicate</w:t>
      </w:r>
      <w:r w:rsidRPr="00DB25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D2EBA4" w14:textId="13BA728B" w:rsidR="0029464B" w:rsidRPr="0008655C" w:rsidRDefault="0029464B" w:rsidP="0029464B">
      <w:pPr>
        <w:spacing w:line="249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345"/>
        <w:tblW w:w="8759" w:type="dxa"/>
        <w:tblLayout w:type="fixed"/>
        <w:tblLook w:val="04A0" w:firstRow="1" w:lastRow="0" w:firstColumn="1" w:lastColumn="0" w:noHBand="0" w:noVBand="1"/>
      </w:tblPr>
      <w:tblGrid>
        <w:gridCol w:w="5756"/>
        <w:gridCol w:w="3003"/>
      </w:tblGrid>
      <w:tr w:rsidR="007A021E" w:rsidRPr="007A021E" w14:paraId="7732F27F" w14:textId="77777777" w:rsidTr="007A021E">
        <w:trPr>
          <w:trHeight w:val="275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B2EC3" w14:textId="70508EE7" w:rsidR="007A021E" w:rsidRPr="007A021E" w:rsidRDefault="007A021E" w:rsidP="007A0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 Narrow"/>
                <w:lang w:eastAsia="zh-CN"/>
              </w:rPr>
              <w:t>Struttura proposta</w:t>
            </w:r>
            <w:r w:rsidR="004522B5">
              <w:rPr>
                <w:rFonts w:ascii="Times New Roman" w:eastAsia="Times New Roman" w:hAnsi="Times New Roman" w:cs="Arial Narrow"/>
                <w:lang w:eastAsia="zh-CN"/>
              </w:rPr>
              <w:t xml:space="preserve"> e </w:t>
            </w:r>
            <w:proofErr w:type="spellStart"/>
            <w:r w:rsidR="004522B5">
              <w:rPr>
                <w:rFonts w:ascii="Times New Roman" w:eastAsia="Times New Roman" w:hAnsi="Times New Roman" w:cs="Arial Narrow"/>
                <w:lang w:eastAsia="zh-CN"/>
              </w:rPr>
              <w:t>ubicaizone</w:t>
            </w:r>
            <w:proofErr w:type="spell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DD7F7" w14:textId="77777777" w:rsidR="007A021E" w:rsidRPr="007A021E" w:rsidRDefault="007A021E" w:rsidP="007A0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7A021E">
              <w:rPr>
                <w:rFonts w:ascii="Times New Roman" w:eastAsia="Times New Roman" w:hAnsi="Times New Roman" w:cs="Arial Narrow"/>
                <w:lang w:eastAsia="zh-CN"/>
              </w:rPr>
              <w:t>Capienza posti</w:t>
            </w:r>
          </w:p>
        </w:tc>
      </w:tr>
      <w:tr w:rsidR="007A021E" w:rsidRPr="007A021E" w14:paraId="2991A5FA" w14:textId="77777777" w:rsidTr="007A021E">
        <w:trPr>
          <w:trHeight w:val="259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DF52F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4006F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</w:tr>
      <w:tr w:rsidR="007A021E" w:rsidRPr="007A021E" w14:paraId="3C40B375" w14:textId="77777777" w:rsidTr="007A021E">
        <w:trPr>
          <w:trHeight w:val="275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920D7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DBAB6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</w:tr>
      <w:tr w:rsidR="007A021E" w:rsidRPr="007A021E" w14:paraId="795D6170" w14:textId="77777777" w:rsidTr="007A021E">
        <w:trPr>
          <w:trHeight w:val="259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15318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D6D0E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</w:tr>
      <w:tr w:rsidR="007A021E" w:rsidRPr="007A021E" w14:paraId="6CA65C21" w14:textId="77777777" w:rsidTr="007A021E">
        <w:trPr>
          <w:trHeight w:val="275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FFE1A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3DB06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</w:tr>
      <w:tr w:rsidR="007A021E" w:rsidRPr="007A021E" w14:paraId="5E0235D5" w14:textId="77777777" w:rsidTr="007A021E">
        <w:trPr>
          <w:trHeight w:val="275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94E02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B7B" w14:textId="77777777" w:rsidR="007A021E" w:rsidRPr="007A021E" w:rsidRDefault="007A021E" w:rsidP="007A02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eastAsia="zh-CN"/>
              </w:rPr>
            </w:pPr>
          </w:p>
        </w:tc>
      </w:tr>
    </w:tbl>
    <w:p w14:paraId="3BA6C719" w14:textId="48008E6E" w:rsidR="0029464B" w:rsidRDefault="0029464B" w:rsidP="007A021E">
      <w:pPr>
        <w:spacing w:line="249" w:lineRule="auto"/>
        <w:rPr>
          <w:rFonts w:ascii="Times New Roman" w:hAnsi="Times New Roman" w:cs="Times New Roman"/>
          <w:b/>
          <w:sz w:val="24"/>
          <w:szCs w:val="24"/>
        </w:rPr>
      </w:pPr>
    </w:p>
    <w:p w14:paraId="7E8CD248" w14:textId="1317A41D" w:rsidR="007A021E" w:rsidRDefault="007A021E" w:rsidP="007A021E">
      <w:pPr>
        <w:spacing w:line="24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830DFBB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55C">
        <w:rPr>
          <w:rFonts w:ascii="Times New Roman" w:hAnsi="Times New Roman" w:cs="Times New Roman"/>
          <w:b/>
          <w:bCs/>
          <w:sz w:val="24"/>
          <w:szCs w:val="24"/>
        </w:rPr>
        <w:t>DICHIARA, altresì,</w:t>
      </w:r>
    </w:p>
    <w:p w14:paraId="1EFF1ADB" w14:textId="77777777" w:rsid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i/>
          <w:iCs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</w:t>
      </w:r>
      <w:r w:rsidRPr="0008655C">
        <w:rPr>
          <w:rFonts w:ascii="Times New Roman" w:hAnsi="Times New Roman" w:cs="Times New Roman"/>
          <w:sz w:val="24"/>
          <w:szCs w:val="24"/>
        </w:rPr>
        <w:t>:</w:t>
      </w:r>
    </w:p>
    <w:p w14:paraId="0DA5A155" w14:textId="478045B5" w:rsidR="0029464B" w:rsidRPr="00DB2513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2513">
        <w:rPr>
          <w:rFonts w:ascii="Times New Roman" w:hAnsi="Times New Roman" w:cs="Times New Roman"/>
          <w:sz w:val="24"/>
          <w:szCs w:val="24"/>
        </w:rPr>
        <w:t>-che la/le struttura/e sopra indicata/e è/sono</w:t>
      </w:r>
    </w:p>
    <w:p w14:paraId="262AE2A4" w14:textId="1AD81E2E" w:rsidR="0029464B" w:rsidRPr="00DB2513" w:rsidRDefault="0029464B" w:rsidP="000865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B2513">
        <w:rPr>
          <w:sz w:val="24"/>
          <w:szCs w:val="24"/>
        </w:rPr>
        <w:lastRenderedPageBreak/>
        <w:t>immediatamente disponibile/i a titolo di _______________ (proprietà, locazione, comodato)</w:t>
      </w:r>
      <w:r w:rsidR="00DB2513" w:rsidRPr="00DB2513">
        <w:rPr>
          <w:sz w:val="24"/>
          <w:szCs w:val="24"/>
        </w:rPr>
        <w:t xml:space="preserve"> ovvero di avere acquisito formalmente l’impegno del proprietario a renderla disponibile </w:t>
      </w:r>
      <w:r w:rsidR="00DB2513">
        <w:rPr>
          <w:sz w:val="24"/>
          <w:szCs w:val="24"/>
        </w:rPr>
        <w:t xml:space="preserve">secondo quanto previsto dagli atti della presente procedura </w:t>
      </w:r>
      <w:r w:rsidR="00DB2513" w:rsidRPr="00DB2513">
        <w:rPr>
          <w:sz w:val="24"/>
          <w:szCs w:val="24"/>
        </w:rPr>
        <w:t xml:space="preserve">entro il termine di inizio del </w:t>
      </w:r>
      <w:proofErr w:type="gramStart"/>
      <w:r w:rsidR="00DB2513" w:rsidRPr="00DB2513">
        <w:rPr>
          <w:sz w:val="24"/>
          <w:szCs w:val="24"/>
        </w:rPr>
        <w:t xml:space="preserve">servizio </w:t>
      </w:r>
      <w:r w:rsidR="0008655C" w:rsidRPr="00DB2513">
        <w:rPr>
          <w:sz w:val="24"/>
          <w:szCs w:val="24"/>
        </w:rPr>
        <w:t>;</w:t>
      </w:r>
      <w:proofErr w:type="gramEnd"/>
    </w:p>
    <w:p w14:paraId="56458039" w14:textId="33D0280F" w:rsidR="0029464B" w:rsidRPr="00DB2513" w:rsidRDefault="0029464B" w:rsidP="000865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B2513">
        <w:rPr>
          <w:sz w:val="24"/>
          <w:szCs w:val="24"/>
        </w:rPr>
        <w:t xml:space="preserve">in possesso dei prescritti requisiti sotto il profilo urbanistico </w:t>
      </w:r>
      <w:proofErr w:type="gramStart"/>
      <w:r w:rsidRPr="00DB2513">
        <w:rPr>
          <w:sz w:val="24"/>
          <w:szCs w:val="24"/>
        </w:rPr>
        <w:t>ed</w:t>
      </w:r>
      <w:proofErr w:type="gramEnd"/>
      <w:r w:rsidRPr="00DB2513">
        <w:rPr>
          <w:sz w:val="24"/>
          <w:szCs w:val="24"/>
        </w:rPr>
        <w:t xml:space="preserve"> edilizio, di conformità alla destinazione d’uso, di rispondenza alla vigente normativa in materia di impiantistica, di sicurezza e di prevenzione incendi, nonché delle autorizzazioni sanitarie previste dalle vigenti disposizioni</w:t>
      </w:r>
      <w:r w:rsidR="0008655C" w:rsidRPr="00DB2513">
        <w:rPr>
          <w:sz w:val="24"/>
          <w:szCs w:val="24"/>
        </w:rPr>
        <w:t>;</w:t>
      </w:r>
    </w:p>
    <w:p w14:paraId="4354F1F5" w14:textId="77777777" w:rsidR="0029464B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- di possedere i requisiti di </w:t>
      </w:r>
      <w:r w:rsidRPr="0008655C">
        <w:rPr>
          <w:rFonts w:ascii="Times New Roman" w:hAnsi="Times New Roman" w:cs="Times New Roman"/>
          <w:sz w:val="24"/>
          <w:szCs w:val="24"/>
          <w:u w:val="single"/>
        </w:rPr>
        <w:t>ordine generale</w:t>
      </w:r>
      <w:r w:rsidRPr="0008655C">
        <w:rPr>
          <w:rFonts w:ascii="Times New Roman" w:hAnsi="Times New Roman" w:cs="Times New Roman"/>
          <w:sz w:val="24"/>
          <w:szCs w:val="24"/>
        </w:rPr>
        <w:t xml:space="preserve">, di cui agli artt. da 94 a 98 del Codice degli appalti, e </w:t>
      </w:r>
      <w:r w:rsidRPr="0008655C">
        <w:rPr>
          <w:rFonts w:ascii="Times New Roman" w:hAnsi="Times New Roman" w:cs="Times New Roman"/>
          <w:sz w:val="24"/>
          <w:szCs w:val="24"/>
          <w:u w:val="single"/>
        </w:rPr>
        <w:t>speciale</w:t>
      </w:r>
      <w:r w:rsidRPr="0008655C">
        <w:rPr>
          <w:rFonts w:ascii="Times New Roman" w:hAnsi="Times New Roman" w:cs="Times New Roman"/>
          <w:sz w:val="24"/>
          <w:szCs w:val="24"/>
        </w:rPr>
        <w:t xml:space="preserve"> come da dichiarazione resa ai sensi del DPR 445/2000 ed allegata alla presente;</w:t>
      </w:r>
    </w:p>
    <w:p w14:paraId="1F75ABCC" w14:textId="5E6B8576" w:rsidR="003751EB" w:rsidRPr="0008655C" w:rsidRDefault="003751E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possedere i </w:t>
      </w:r>
      <w:r w:rsidRPr="003751EB">
        <w:rPr>
          <w:rFonts w:ascii="Times New Roman" w:hAnsi="Times New Roman" w:cs="Times New Roman"/>
          <w:sz w:val="24"/>
          <w:szCs w:val="24"/>
        </w:rPr>
        <w:t xml:space="preserve">requisiti </w:t>
      </w:r>
      <w:r w:rsidRPr="003751EB">
        <w:rPr>
          <w:rFonts w:ascii="Times New Roman" w:hAnsi="Times New Roman" w:cs="Times New Roman"/>
          <w:color w:val="00000A"/>
        </w:rPr>
        <w:t>di idoneità professionale e tecnico organizzativi</w:t>
      </w:r>
      <w:r w:rsidRPr="003751EB">
        <w:rPr>
          <w:rFonts w:ascii="Times New Roman" w:hAnsi="Times New Roman" w:cs="Times New Roman"/>
          <w:color w:val="00000A"/>
        </w:rPr>
        <w:t xml:space="preserve"> ed i requisiti</w:t>
      </w:r>
      <w:r w:rsidRPr="003751EB">
        <w:rPr>
          <w:rFonts w:ascii="Times New Roman" w:hAnsi="Times New Roman" w:cs="Times New Roman"/>
          <w:color w:val="00000A"/>
        </w:rPr>
        <w:t xml:space="preserve"> di idoneità economico-finanziaria</w:t>
      </w:r>
      <w:r w:rsidRPr="003751EB">
        <w:rPr>
          <w:rFonts w:ascii="Times New Roman" w:hAnsi="Times New Roman" w:cs="Times New Roman"/>
          <w:color w:val="00000A"/>
        </w:rPr>
        <w:t>;</w:t>
      </w:r>
    </w:p>
    <w:p w14:paraId="2CD32962" w14:textId="26006153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- di essere a conoscenza che la presente richiesta, non costituisce proposta contrattuale e non vincola in alcun modo la Prefettura di </w:t>
      </w:r>
      <w:r w:rsidR="00036708">
        <w:rPr>
          <w:rFonts w:ascii="Times New Roman" w:hAnsi="Times New Roman" w:cs="Times New Roman"/>
          <w:sz w:val="24"/>
          <w:szCs w:val="24"/>
        </w:rPr>
        <w:t xml:space="preserve">Perugia </w:t>
      </w:r>
      <w:r w:rsidRPr="0008655C">
        <w:rPr>
          <w:rFonts w:ascii="Times New Roman" w:hAnsi="Times New Roman" w:cs="Times New Roman"/>
          <w:sz w:val="24"/>
          <w:szCs w:val="24"/>
        </w:rPr>
        <w:t>che sarà libera di seguire anche altre procedure e che la stessa si riserva di interrompere in qualsiasi momento, per ragioni di sua esclusiva competenza, il procedimento avviato, senza che i soggetti richiedenti possano vantare alcuna pretesa;</w:t>
      </w:r>
    </w:p>
    <w:p w14:paraId="3BE7653A" w14:textId="3094FA96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- di essere a conoscenza che la presente dichiarazione non costituisce prova di possesso dei requisiti richiesti che invece dovrà essere accertato dalla Prefettura di </w:t>
      </w:r>
      <w:r w:rsidR="00D378F5">
        <w:rPr>
          <w:rFonts w:ascii="Times New Roman" w:hAnsi="Times New Roman" w:cs="Times New Roman"/>
          <w:sz w:val="24"/>
          <w:szCs w:val="24"/>
        </w:rPr>
        <w:t>Perugia</w:t>
      </w:r>
      <w:r w:rsidRPr="0008655C">
        <w:rPr>
          <w:rFonts w:ascii="Times New Roman" w:hAnsi="Times New Roman" w:cs="Times New Roman"/>
          <w:sz w:val="24"/>
          <w:szCs w:val="24"/>
        </w:rPr>
        <w:t>, nei modi di legge, ai fini della successiva procedura negoziata di affidamento;</w:t>
      </w:r>
    </w:p>
    <w:p w14:paraId="372326A1" w14:textId="77777777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- di essere informato che i dati raccolti saranno trattati, anche con strumenti informatici e conformemente al Regolamento generale per la protezione dei dati personali n. 2016/679 (General Data </w:t>
      </w:r>
      <w:proofErr w:type="spellStart"/>
      <w:r w:rsidRPr="0008655C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08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55C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08655C">
        <w:rPr>
          <w:rFonts w:ascii="Times New Roman" w:hAnsi="Times New Roman" w:cs="Times New Roman"/>
          <w:sz w:val="24"/>
          <w:szCs w:val="24"/>
        </w:rPr>
        <w:t xml:space="preserve"> o GDPR), esclusivamente nell’ambito del procedimento per il quale la presente dichiarazione viene resa.</w:t>
      </w:r>
    </w:p>
    <w:p w14:paraId="5A8DD00B" w14:textId="77777777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7322DF" w14:textId="77777777" w:rsidR="0029464B" w:rsidRPr="0008655C" w:rsidRDefault="0029464B" w:rsidP="0008655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0D7591" w14:textId="77777777" w:rsidR="0029464B" w:rsidRPr="0008655C" w:rsidRDefault="0029464B" w:rsidP="0008655C">
      <w:pPr>
        <w:ind w:left="7080" w:hanging="6795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Luogo ___________, data ____________                      </w:t>
      </w:r>
    </w:p>
    <w:p w14:paraId="40640A20" w14:textId="77777777" w:rsidR="0029464B" w:rsidRPr="0008655C" w:rsidRDefault="0029464B" w:rsidP="0008655C">
      <w:pPr>
        <w:ind w:left="7080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55C">
        <w:rPr>
          <w:rFonts w:ascii="Times New Roman" w:hAnsi="Times New Roman" w:cs="Times New Roman"/>
          <w:i/>
          <w:sz w:val="24"/>
          <w:szCs w:val="24"/>
        </w:rPr>
        <w:t>Firma del legale rappresentante</w:t>
      </w:r>
    </w:p>
    <w:p w14:paraId="10564AA9" w14:textId="1B3C9665" w:rsidR="0029464B" w:rsidRPr="0008655C" w:rsidRDefault="00BC49B7" w:rsidP="00BC49B7">
      <w:pPr>
        <w:ind w:left="7080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Firma digitale</w:t>
      </w:r>
    </w:p>
    <w:p w14:paraId="597B00EC" w14:textId="77777777" w:rsidR="0029464B" w:rsidRPr="0008655C" w:rsidRDefault="0029464B" w:rsidP="0029464B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1C800891" w14:textId="77777777" w:rsidR="0008655C" w:rsidRPr="0008655C" w:rsidRDefault="0008655C" w:rsidP="0029464B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738D2E5C" w14:textId="77777777" w:rsidR="0008655C" w:rsidRPr="0008655C" w:rsidRDefault="0008655C" w:rsidP="0029464B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3387FA41" w14:textId="77777777" w:rsidR="0008655C" w:rsidRPr="0008655C" w:rsidRDefault="0008655C" w:rsidP="0029464B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4C4B42A2" w14:textId="63A9C44A" w:rsidR="00DE48CD" w:rsidRPr="007A021E" w:rsidRDefault="0029464B" w:rsidP="007A02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i/>
          <w:sz w:val="24"/>
          <w:szCs w:val="24"/>
        </w:rPr>
        <w:t>(Allega la fotocopia del documento d’identità in corso di validità, qualora sia apposta la firma autografa in luogo della firma digitale)</w:t>
      </w:r>
    </w:p>
    <w:sectPr w:rsidR="00DE48CD" w:rsidRPr="007A021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B9EC" w14:textId="77777777" w:rsidR="00017F8D" w:rsidRDefault="00017F8D" w:rsidP="00ED58F4">
      <w:pPr>
        <w:spacing w:after="0" w:line="240" w:lineRule="auto"/>
      </w:pPr>
      <w:r>
        <w:separator/>
      </w:r>
    </w:p>
  </w:endnote>
  <w:endnote w:type="continuationSeparator" w:id="0">
    <w:p w14:paraId="1DE1D5BD" w14:textId="77777777" w:rsidR="00017F8D" w:rsidRDefault="00017F8D" w:rsidP="00ED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82CD" w14:textId="77777777" w:rsidR="00017F8D" w:rsidRDefault="00017F8D" w:rsidP="00ED58F4">
      <w:pPr>
        <w:spacing w:after="0" w:line="240" w:lineRule="auto"/>
      </w:pPr>
      <w:r>
        <w:separator/>
      </w:r>
    </w:p>
  </w:footnote>
  <w:footnote w:type="continuationSeparator" w:id="0">
    <w:p w14:paraId="7A1B28DD" w14:textId="77777777" w:rsidR="00017F8D" w:rsidRDefault="00017F8D" w:rsidP="00ED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C97F" w14:textId="136DD4E0" w:rsidR="00017F8D" w:rsidRDefault="00017F8D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6CF59F7"/>
    <w:multiLevelType w:val="hybridMultilevel"/>
    <w:tmpl w:val="F0FEFA9E"/>
    <w:lvl w:ilvl="0" w:tplc="7D382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BA3"/>
    <w:multiLevelType w:val="hybridMultilevel"/>
    <w:tmpl w:val="75E41C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42478"/>
    <w:multiLevelType w:val="multilevel"/>
    <w:tmpl w:val="73BC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50245"/>
    <w:multiLevelType w:val="multilevel"/>
    <w:tmpl w:val="91B2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360FAD"/>
    <w:multiLevelType w:val="hybridMultilevel"/>
    <w:tmpl w:val="2756734A"/>
    <w:lvl w:ilvl="0" w:tplc="9982907E">
      <w:start w:val="1"/>
      <w:numFmt w:val="bullet"/>
      <w:lvlText w:val="o"/>
      <w:lvlJc w:val="left"/>
      <w:pPr>
        <w:ind w:left="490"/>
      </w:pPr>
      <w:rPr>
        <w:rFonts w:ascii="Wingdings" w:eastAsia="Wingdings" w:hAnsi="Wingdings" w:cs="Wingdings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E0C1E">
      <w:start w:val="1"/>
      <w:numFmt w:val="bullet"/>
      <w:lvlText w:val="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E4F78">
      <w:start w:val="1"/>
      <w:numFmt w:val="bullet"/>
      <w:lvlText w:val="▪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B0FE">
      <w:start w:val="1"/>
      <w:numFmt w:val="bullet"/>
      <w:lvlText w:val="•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907E">
      <w:start w:val="1"/>
      <w:numFmt w:val="bullet"/>
      <w:lvlText w:val="o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D04A">
      <w:start w:val="1"/>
      <w:numFmt w:val="bullet"/>
      <w:lvlText w:val="▪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DF58">
      <w:start w:val="1"/>
      <w:numFmt w:val="bullet"/>
      <w:lvlText w:val="•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C4788">
      <w:start w:val="1"/>
      <w:numFmt w:val="bullet"/>
      <w:lvlText w:val="o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876DA">
      <w:start w:val="1"/>
      <w:numFmt w:val="bullet"/>
      <w:lvlText w:val="▪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060457"/>
    <w:multiLevelType w:val="hybridMultilevel"/>
    <w:tmpl w:val="C23634DC"/>
    <w:lvl w:ilvl="0" w:tplc="2654AA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C62F9B"/>
    <w:multiLevelType w:val="multilevel"/>
    <w:tmpl w:val="F59C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2224F8"/>
    <w:multiLevelType w:val="hybridMultilevel"/>
    <w:tmpl w:val="F95C038E"/>
    <w:lvl w:ilvl="0" w:tplc="C37CE9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3F1FF8"/>
    <w:multiLevelType w:val="multilevel"/>
    <w:tmpl w:val="32A6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326601">
    <w:abstractNumId w:val="3"/>
  </w:num>
  <w:num w:numId="2" w16cid:durableId="595401297">
    <w:abstractNumId w:val="4"/>
  </w:num>
  <w:num w:numId="3" w16cid:durableId="65691359">
    <w:abstractNumId w:val="9"/>
  </w:num>
  <w:num w:numId="4" w16cid:durableId="493959939">
    <w:abstractNumId w:val="7"/>
  </w:num>
  <w:num w:numId="5" w16cid:durableId="43528577">
    <w:abstractNumId w:val="0"/>
    <w:lvlOverride w:ilvl="0">
      <w:startOverride w:val="1"/>
    </w:lvlOverride>
  </w:num>
  <w:num w:numId="6" w16cid:durableId="1039085891">
    <w:abstractNumId w:val="5"/>
  </w:num>
  <w:num w:numId="7" w16cid:durableId="1860192299">
    <w:abstractNumId w:val="2"/>
  </w:num>
  <w:num w:numId="8" w16cid:durableId="202517908">
    <w:abstractNumId w:val="1"/>
  </w:num>
  <w:num w:numId="9" w16cid:durableId="673461198">
    <w:abstractNumId w:val="8"/>
  </w:num>
  <w:num w:numId="10" w16cid:durableId="648021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1D6"/>
    <w:rsid w:val="00017F8D"/>
    <w:rsid w:val="0002243D"/>
    <w:rsid w:val="00036708"/>
    <w:rsid w:val="00047968"/>
    <w:rsid w:val="0008655C"/>
    <w:rsid w:val="00287088"/>
    <w:rsid w:val="0029464B"/>
    <w:rsid w:val="003751EB"/>
    <w:rsid w:val="00380678"/>
    <w:rsid w:val="003E09DB"/>
    <w:rsid w:val="004522B5"/>
    <w:rsid w:val="00476911"/>
    <w:rsid w:val="006B41D6"/>
    <w:rsid w:val="006D00B9"/>
    <w:rsid w:val="007159E0"/>
    <w:rsid w:val="0076421B"/>
    <w:rsid w:val="0077062D"/>
    <w:rsid w:val="007A021E"/>
    <w:rsid w:val="00867792"/>
    <w:rsid w:val="00877628"/>
    <w:rsid w:val="008E289E"/>
    <w:rsid w:val="009C6622"/>
    <w:rsid w:val="00B85039"/>
    <w:rsid w:val="00BA72B9"/>
    <w:rsid w:val="00BC49B7"/>
    <w:rsid w:val="00D378F5"/>
    <w:rsid w:val="00DB2513"/>
    <w:rsid w:val="00DE48CD"/>
    <w:rsid w:val="00E00DE2"/>
    <w:rsid w:val="00E956F5"/>
    <w:rsid w:val="00ED58F4"/>
    <w:rsid w:val="00FA05B2"/>
    <w:rsid w:val="00FC4719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B3C0"/>
  <w15:docId w15:val="{5E5D49DB-DA59-420D-A920-DD7B6143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243D"/>
    <w:rPr>
      <w:b/>
      <w:bCs/>
    </w:rPr>
  </w:style>
  <w:style w:type="character" w:customStyle="1" w:styleId="c1">
    <w:name w:val="c1"/>
    <w:basedOn w:val="Carpredefinitoparagrafo"/>
    <w:rsid w:val="0002243D"/>
  </w:style>
  <w:style w:type="paragraph" w:styleId="Intestazione">
    <w:name w:val="header"/>
    <w:basedOn w:val="Normale"/>
    <w:link w:val="Intestazione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8F4"/>
  </w:style>
  <w:style w:type="paragraph" w:styleId="Pidipagina">
    <w:name w:val="footer"/>
    <w:basedOn w:val="Normale"/>
    <w:link w:val="Pidipagina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8F4"/>
  </w:style>
  <w:style w:type="paragraph" w:customStyle="1" w:styleId="Numerazioneperbuste">
    <w:name w:val="Numerazione per buste"/>
    <w:basedOn w:val="Normale"/>
    <w:rsid w:val="00ED58F4"/>
    <w:pPr>
      <w:numPr>
        <w:numId w:val="5"/>
      </w:numPr>
      <w:spacing w:before="120" w:after="120" w:line="360" w:lineRule="auto"/>
    </w:pPr>
    <w:rPr>
      <w:rFonts w:ascii="Georgia" w:eastAsia="Calibri" w:hAnsi="Georgi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D58F4"/>
    <w:pPr>
      <w:spacing w:after="3"/>
      <w:ind w:left="720" w:right="2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58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8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62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9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9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3E91-2831-465D-8F26-567FEF40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Giordano Maddaloni</cp:lastModifiedBy>
  <cp:revision>14</cp:revision>
  <dcterms:created xsi:type="dcterms:W3CDTF">2023-12-07T11:32:00Z</dcterms:created>
  <dcterms:modified xsi:type="dcterms:W3CDTF">2024-10-18T11:38:00Z</dcterms:modified>
</cp:coreProperties>
</file>