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A5581" w14:textId="2857F994" w:rsidR="000E64F7" w:rsidRPr="00384229" w:rsidRDefault="000E64F7" w:rsidP="00F873FC">
      <w:pPr>
        <w:jc w:val="center"/>
        <w:rPr>
          <w:rFonts w:ascii="Arial" w:hAnsi="Arial" w:cs="Arial"/>
          <w:b/>
          <w:strike/>
          <w:sz w:val="23"/>
          <w:szCs w:val="23"/>
          <w:u w:val="thick"/>
        </w:rPr>
      </w:pPr>
      <w:r w:rsidRPr="00384229">
        <w:rPr>
          <w:rFonts w:ascii="Arial" w:hAnsi="Arial" w:cs="Arial"/>
          <w:b/>
          <w:sz w:val="23"/>
          <w:szCs w:val="23"/>
        </w:rPr>
        <w:t>SPECIFICHE TECNICHE INTEGRATIVE DELLO SCHEMA DI CAP</w:t>
      </w:r>
      <w:r w:rsidR="007C3C4B" w:rsidRPr="00384229">
        <w:rPr>
          <w:rFonts w:ascii="Arial" w:hAnsi="Arial" w:cs="Arial"/>
          <w:b/>
          <w:sz w:val="23"/>
          <w:szCs w:val="23"/>
        </w:rPr>
        <w:t>ITOLATO DI APPALTO RELATIVE ALL’EROGAZIONE D</w:t>
      </w:r>
      <w:r w:rsidR="00F70684" w:rsidRPr="00384229">
        <w:rPr>
          <w:rFonts w:ascii="Arial" w:hAnsi="Arial" w:cs="Arial"/>
          <w:b/>
          <w:sz w:val="23"/>
          <w:szCs w:val="23"/>
        </w:rPr>
        <w:t>E</w:t>
      </w:r>
      <w:r w:rsidR="007C3C4B" w:rsidRPr="00384229">
        <w:rPr>
          <w:rFonts w:ascii="Arial" w:hAnsi="Arial" w:cs="Arial"/>
          <w:b/>
          <w:sz w:val="23"/>
          <w:szCs w:val="23"/>
        </w:rPr>
        <w:t xml:space="preserve">I SERVIZI </w:t>
      </w:r>
      <w:r w:rsidR="00F70684" w:rsidRPr="00384229">
        <w:rPr>
          <w:rFonts w:ascii="Arial" w:hAnsi="Arial" w:cs="Arial"/>
          <w:b/>
          <w:sz w:val="23"/>
          <w:szCs w:val="23"/>
        </w:rPr>
        <w:t xml:space="preserve">DI ACCOGLIENZA </w:t>
      </w:r>
      <w:r w:rsidR="00F873FC">
        <w:rPr>
          <w:rFonts w:ascii="Arial" w:hAnsi="Arial" w:cs="Arial"/>
          <w:b/>
          <w:sz w:val="23"/>
          <w:szCs w:val="23"/>
        </w:rPr>
        <w:t xml:space="preserve">E </w:t>
      </w:r>
      <w:r w:rsidR="007C3C4B" w:rsidRPr="00384229">
        <w:rPr>
          <w:rFonts w:ascii="Arial" w:hAnsi="Arial" w:cs="Arial"/>
          <w:b/>
          <w:sz w:val="23"/>
          <w:szCs w:val="23"/>
        </w:rPr>
        <w:t>ALLA FORNITURA DI BENI</w:t>
      </w:r>
      <w:r w:rsidR="00F70684" w:rsidRPr="00384229">
        <w:rPr>
          <w:rFonts w:ascii="Arial" w:hAnsi="Arial" w:cs="Arial"/>
          <w:b/>
          <w:sz w:val="23"/>
          <w:szCs w:val="23"/>
        </w:rPr>
        <w:t xml:space="preserve"> – </w:t>
      </w:r>
      <w:r w:rsidR="00F70684" w:rsidRPr="00384229">
        <w:rPr>
          <w:rFonts w:ascii="Arial" w:hAnsi="Arial" w:cs="Arial"/>
          <w:b/>
          <w:sz w:val="23"/>
          <w:szCs w:val="23"/>
          <w:u w:val="thick"/>
        </w:rPr>
        <w:t>LOTTO UNICO</w:t>
      </w:r>
    </w:p>
    <w:p w14:paraId="16CEE825" w14:textId="77777777" w:rsidR="000E64F7" w:rsidRPr="00384229" w:rsidRDefault="000E64F7" w:rsidP="000E64F7">
      <w:pPr>
        <w:jc w:val="both"/>
        <w:rPr>
          <w:rFonts w:ascii="Arial" w:hAnsi="Arial" w:cs="Arial"/>
          <w:b/>
          <w:strike/>
          <w:sz w:val="23"/>
          <w:szCs w:val="23"/>
          <w:u w:val="thick"/>
        </w:rPr>
      </w:pPr>
      <w:bookmarkStart w:id="0" w:name="_GoBack"/>
      <w:bookmarkEnd w:id="0"/>
    </w:p>
    <w:p w14:paraId="1AAC8259" w14:textId="77777777" w:rsidR="000E64F7" w:rsidRPr="00384229" w:rsidRDefault="00441FEC" w:rsidP="0016530B">
      <w:pPr>
        <w:jc w:val="center"/>
        <w:rPr>
          <w:rFonts w:ascii="Arial" w:hAnsi="Arial" w:cs="Arial"/>
          <w:b/>
          <w:sz w:val="23"/>
          <w:szCs w:val="23"/>
          <w:u w:val="single"/>
        </w:rPr>
      </w:pPr>
      <w:r w:rsidRPr="00384229">
        <w:rPr>
          <w:rFonts w:ascii="Arial" w:hAnsi="Arial" w:cs="Arial"/>
          <w:b/>
          <w:sz w:val="23"/>
          <w:szCs w:val="23"/>
          <w:u w:val="single"/>
        </w:rPr>
        <w:t>CENTRI</w:t>
      </w:r>
      <w:r w:rsidR="007C3C4B" w:rsidRPr="00384229">
        <w:rPr>
          <w:rFonts w:ascii="Arial" w:hAnsi="Arial" w:cs="Arial"/>
          <w:b/>
          <w:sz w:val="23"/>
          <w:szCs w:val="23"/>
          <w:u w:val="single"/>
        </w:rPr>
        <w:t xml:space="preserve"> DI CUI ALL’ART. 10-</w:t>
      </w:r>
      <w:r w:rsidR="000E64F7" w:rsidRPr="00384229">
        <w:rPr>
          <w:rFonts w:ascii="Arial" w:hAnsi="Arial" w:cs="Arial"/>
          <w:b/>
          <w:sz w:val="23"/>
          <w:szCs w:val="23"/>
          <w:u w:val="single"/>
        </w:rPr>
        <w:t>TER DEL</w:t>
      </w:r>
      <w:r w:rsidR="007C3C4B" w:rsidRPr="00384229">
        <w:rPr>
          <w:rFonts w:ascii="Arial" w:hAnsi="Arial" w:cs="Arial"/>
          <w:b/>
          <w:sz w:val="23"/>
          <w:szCs w:val="23"/>
          <w:u w:val="single"/>
        </w:rPr>
        <w:t xml:space="preserve"> D.LGS. 25 LUGLIO 1998, N. 286 E</w:t>
      </w:r>
      <w:r w:rsidR="000E64F7" w:rsidRPr="00384229">
        <w:rPr>
          <w:rFonts w:ascii="Arial" w:hAnsi="Arial" w:cs="Arial"/>
          <w:b/>
          <w:sz w:val="23"/>
          <w:szCs w:val="23"/>
          <w:u w:val="single"/>
        </w:rPr>
        <w:t xml:space="preserve"> S.M.I.</w:t>
      </w:r>
    </w:p>
    <w:p w14:paraId="67115EEE" w14:textId="77777777" w:rsidR="00B8413A" w:rsidRPr="00384229" w:rsidRDefault="00B8413A" w:rsidP="00D93B11">
      <w:pPr>
        <w:jc w:val="both"/>
        <w:rPr>
          <w:rFonts w:ascii="Arial" w:hAnsi="Arial" w:cs="Arial"/>
          <w:sz w:val="23"/>
          <w:szCs w:val="23"/>
        </w:rPr>
      </w:pPr>
    </w:p>
    <w:p w14:paraId="2073BF0F" w14:textId="77777777" w:rsidR="007E0EBE" w:rsidRPr="00384229" w:rsidRDefault="007E0EBE" w:rsidP="00D840F9">
      <w:pPr>
        <w:pStyle w:val="Paragrafoelenco"/>
        <w:numPr>
          <w:ilvl w:val="0"/>
          <w:numId w:val="16"/>
        </w:numPr>
        <w:jc w:val="both"/>
        <w:rPr>
          <w:rFonts w:ascii="Arial" w:hAnsi="Arial" w:cs="Arial"/>
          <w:b/>
          <w:sz w:val="23"/>
          <w:szCs w:val="23"/>
        </w:rPr>
      </w:pPr>
      <w:r w:rsidRPr="00384229">
        <w:rPr>
          <w:rFonts w:ascii="Arial" w:hAnsi="Arial" w:cs="Arial"/>
          <w:b/>
          <w:bCs/>
          <w:sz w:val="23"/>
          <w:szCs w:val="23"/>
        </w:rPr>
        <w:t xml:space="preserve">SERVIZIO DI ASSISTENZA GENERICA ALLA PERSONA, </w:t>
      </w:r>
      <w:r w:rsidRPr="00384229">
        <w:rPr>
          <w:rFonts w:ascii="Arial" w:hAnsi="Arial" w:cs="Arial"/>
          <w:bCs/>
          <w:sz w:val="23"/>
          <w:szCs w:val="23"/>
        </w:rPr>
        <w:t>di cui all’</w:t>
      </w:r>
      <w:r w:rsidRPr="00384229">
        <w:rPr>
          <w:rFonts w:ascii="Arial" w:hAnsi="Arial" w:cs="Arial"/>
          <w:b/>
          <w:bCs/>
          <w:sz w:val="23"/>
          <w:szCs w:val="23"/>
        </w:rPr>
        <w:t>articolo 2, lettera B)</w:t>
      </w:r>
      <w:r w:rsidR="007C3C4B" w:rsidRPr="00384229">
        <w:rPr>
          <w:rFonts w:ascii="Arial" w:hAnsi="Arial" w:cs="Arial"/>
          <w:bCs/>
          <w:sz w:val="23"/>
          <w:szCs w:val="23"/>
        </w:rPr>
        <w:t xml:space="preserve">, </w:t>
      </w:r>
      <w:r w:rsidR="007C3C4B" w:rsidRPr="00F75B54">
        <w:rPr>
          <w:rFonts w:ascii="Arial" w:hAnsi="Arial" w:cs="Arial"/>
          <w:b/>
          <w:bCs/>
          <w:sz w:val="23"/>
          <w:szCs w:val="23"/>
        </w:rPr>
        <w:t>del</w:t>
      </w:r>
      <w:r w:rsidRPr="00F75B54">
        <w:rPr>
          <w:rFonts w:ascii="Arial" w:hAnsi="Arial" w:cs="Arial"/>
          <w:b/>
          <w:bCs/>
          <w:sz w:val="23"/>
          <w:szCs w:val="23"/>
        </w:rPr>
        <w:t xml:space="preserve"> capitolato</w:t>
      </w:r>
      <w:r w:rsidRPr="00384229">
        <w:rPr>
          <w:rFonts w:ascii="Arial" w:hAnsi="Arial" w:cs="Arial"/>
          <w:bCs/>
          <w:sz w:val="23"/>
          <w:szCs w:val="23"/>
        </w:rPr>
        <w:t>:</w:t>
      </w:r>
    </w:p>
    <w:p w14:paraId="137559D3" w14:textId="77777777" w:rsidR="00B8413A" w:rsidRPr="00384229" w:rsidRDefault="00321F37" w:rsidP="00D93B11">
      <w:pPr>
        <w:jc w:val="both"/>
        <w:rPr>
          <w:rFonts w:ascii="Arial" w:hAnsi="Arial" w:cs="Arial"/>
          <w:sz w:val="23"/>
          <w:szCs w:val="23"/>
        </w:rPr>
      </w:pPr>
      <w:r w:rsidRPr="00384229">
        <w:rPr>
          <w:rFonts w:ascii="Arial" w:hAnsi="Arial" w:cs="Arial"/>
          <w:sz w:val="23"/>
          <w:szCs w:val="23"/>
        </w:rPr>
        <w:t>Il servizio comprende, oltre a quanto già previsto dall’art.</w:t>
      </w:r>
      <w:r w:rsidR="00BA5F3A" w:rsidRPr="00384229">
        <w:rPr>
          <w:rFonts w:ascii="Arial" w:hAnsi="Arial" w:cs="Arial"/>
          <w:sz w:val="23"/>
          <w:szCs w:val="23"/>
        </w:rPr>
        <w:t xml:space="preserve"> 2, lett. B)</w:t>
      </w:r>
      <w:r w:rsidR="007E0EBE" w:rsidRPr="00384229">
        <w:rPr>
          <w:rFonts w:ascii="Arial" w:hAnsi="Arial" w:cs="Arial"/>
          <w:sz w:val="23"/>
          <w:szCs w:val="23"/>
        </w:rPr>
        <w:t>,</w:t>
      </w:r>
      <w:r w:rsidR="007C3C4B" w:rsidRPr="00384229">
        <w:rPr>
          <w:rFonts w:ascii="Arial" w:hAnsi="Arial" w:cs="Arial"/>
          <w:sz w:val="23"/>
          <w:szCs w:val="23"/>
        </w:rPr>
        <w:t xml:space="preserve"> del </w:t>
      </w:r>
      <w:r w:rsidR="00BA5F3A" w:rsidRPr="00384229">
        <w:rPr>
          <w:rFonts w:ascii="Arial" w:hAnsi="Arial" w:cs="Arial"/>
          <w:sz w:val="23"/>
          <w:szCs w:val="23"/>
        </w:rPr>
        <w:t xml:space="preserve">capitolato: </w:t>
      </w:r>
    </w:p>
    <w:p w14:paraId="1803B00C" w14:textId="0C5FAB11" w:rsidR="00D840F9" w:rsidRPr="00384229" w:rsidRDefault="008840C7" w:rsidP="00D840F9">
      <w:pPr>
        <w:pStyle w:val="Paragrafoelenco"/>
        <w:numPr>
          <w:ilvl w:val="0"/>
          <w:numId w:val="10"/>
        </w:numPr>
        <w:jc w:val="both"/>
        <w:rPr>
          <w:rFonts w:ascii="Arial" w:hAnsi="Arial" w:cs="Arial"/>
          <w:sz w:val="23"/>
          <w:szCs w:val="23"/>
        </w:rPr>
      </w:pPr>
      <w:r>
        <w:rPr>
          <w:rFonts w:ascii="Arial" w:hAnsi="Arial" w:cs="Arial"/>
          <w:b/>
          <w:bCs/>
          <w:sz w:val="23"/>
          <w:szCs w:val="23"/>
        </w:rPr>
        <w:t>Il s</w:t>
      </w:r>
      <w:r w:rsidR="00D840F9" w:rsidRPr="00384229">
        <w:rPr>
          <w:rFonts w:ascii="Arial" w:hAnsi="Arial" w:cs="Arial"/>
          <w:b/>
          <w:bCs/>
          <w:sz w:val="23"/>
          <w:szCs w:val="23"/>
        </w:rPr>
        <w:t>ervizio di informazione</w:t>
      </w:r>
      <w:r w:rsidR="002066D2">
        <w:rPr>
          <w:rFonts w:ascii="Arial" w:hAnsi="Arial" w:cs="Arial"/>
          <w:b/>
          <w:bCs/>
          <w:sz w:val="23"/>
          <w:szCs w:val="23"/>
        </w:rPr>
        <w:t xml:space="preserve"> e orientamento legale</w:t>
      </w:r>
      <w:r w:rsidR="00D840F9" w:rsidRPr="00384229">
        <w:rPr>
          <w:rFonts w:ascii="Arial" w:hAnsi="Arial" w:cs="Arial"/>
          <w:bCs/>
          <w:sz w:val="23"/>
          <w:szCs w:val="23"/>
        </w:rPr>
        <w:t xml:space="preserve">.  Il servizio assicura l’informazione allo straniero secondo quanto previsto dall’articolo 2, lettera B), n. </w:t>
      </w:r>
      <w:r>
        <w:rPr>
          <w:rFonts w:ascii="Arial" w:hAnsi="Arial" w:cs="Arial"/>
          <w:bCs/>
          <w:sz w:val="23"/>
          <w:szCs w:val="23"/>
        </w:rPr>
        <w:t>3</w:t>
      </w:r>
      <w:r w:rsidR="00D840F9" w:rsidRPr="00384229">
        <w:rPr>
          <w:rFonts w:ascii="Arial" w:hAnsi="Arial" w:cs="Arial"/>
          <w:bCs/>
          <w:sz w:val="23"/>
          <w:szCs w:val="23"/>
        </w:rPr>
        <w:t>), del capitolato, e comprende:</w:t>
      </w:r>
    </w:p>
    <w:p w14:paraId="60857F45" w14:textId="736AFAEC" w:rsidR="00D840F9" w:rsidRPr="00384229" w:rsidRDefault="00D840F9" w:rsidP="00D840F9">
      <w:pPr>
        <w:pStyle w:val="Paragrafoelenco"/>
        <w:numPr>
          <w:ilvl w:val="0"/>
          <w:numId w:val="11"/>
        </w:numPr>
        <w:jc w:val="both"/>
        <w:rPr>
          <w:rFonts w:ascii="Arial" w:hAnsi="Arial" w:cs="Arial"/>
          <w:sz w:val="23"/>
          <w:szCs w:val="23"/>
        </w:rPr>
      </w:pPr>
      <w:r w:rsidRPr="00384229">
        <w:rPr>
          <w:rFonts w:ascii="Arial" w:hAnsi="Arial" w:cs="Arial"/>
          <w:bCs/>
          <w:sz w:val="23"/>
          <w:szCs w:val="23"/>
        </w:rPr>
        <w:t>le informazioni sulle modalità di identificazione e sulle conseguenze del rifiuto di collaborare al procedimento di identificazione nonché sulle modalità di accertamento dell’età del minore in caso di dubbi sulla minore età;</w:t>
      </w:r>
    </w:p>
    <w:p w14:paraId="7C705BC5" w14:textId="4D326EC3" w:rsidR="00D840F9" w:rsidRPr="00384229" w:rsidRDefault="00D840F9" w:rsidP="00D840F9">
      <w:pPr>
        <w:pStyle w:val="Paragrafoelenco"/>
        <w:numPr>
          <w:ilvl w:val="0"/>
          <w:numId w:val="11"/>
        </w:numPr>
        <w:jc w:val="both"/>
        <w:rPr>
          <w:rFonts w:ascii="Arial" w:hAnsi="Arial" w:cs="Arial"/>
          <w:sz w:val="23"/>
          <w:szCs w:val="23"/>
        </w:rPr>
      </w:pPr>
      <w:r w:rsidRPr="00384229">
        <w:rPr>
          <w:rFonts w:ascii="Arial" w:hAnsi="Arial" w:cs="Arial"/>
          <w:bCs/>
          <w:sz w:val="23"/>
          <w:szCs w:val="23"/>
        </w:rPr>
        <w:t>le informazioni sul funzionamento del sistema di accoglienza per richiedenti asilo e sulle norme e procedure relative al riconoscimento della protezione internazionale;</w:t>
      </w:r>
    </w:p>
    <w:p w14:paraId="7D7D8F5F" w14:textId="42F8018A" w:rsidR="004B23CB" w:rsidRPr="001A7BB4" w:rsidRDefault="00D840F9" w:rsidP="00D840F9">
      <w:pPr>
        <w:pStyle w:val="Paragrafoelenco"/>
        <w:numPr>
          <w:ilvl w:val="0"/>
          <w:numId w:val="11"/>
        </w:numPr>
        <w:jc w:val="both"/>
        <w:rPr>
          <w:rFonts w:ascii="Arial" w:hAnsi="Arial" w:cs="Arial"/>
          <w:b/>
          <w:sz w:val="23"/>
          <w:szCs w:val="23"/>
        </w:rPr>
      </w:pPr>
      <w:r w:rsidRPr="00384229">
        <w:rPr>
          <w:rFonts w:ascii="Arial" w:hAnsi="Arial" w:cs="Arial"/>
          <w:bCs/>
          <w:sz w:val="23"/>
          <w:szCs w:val="23"/>
        </w:rPr>
        <w:t xml:space="preserve">le informazioni sulle </w:t>
      </w:r>
      <w:r w:rsidR="00BA5F3A" w:rsidRPr="00384229">
        <w:rPr>
          <w:rFonts w:ascii="Arial" w:hAnsi="Arial" w:cs="Arial"/>
          <w:sz w:val="23"/>
          <w:szCs w:val="23"/>
        </w:rPr>
        <w:t>modalità di determinazione dello Stato competente all’esame della domanda di protezione internazionale</w:t>
      </w:r>
      <w:r w:rsidRPr="00384229">
        <w:rPr>
          <w:rFonts w:ascii="Arial" w:hAnsi="Arial" w:cs="Arial"/>
          <w:sz w:val="23"/>
          <w:szCs w:val="23"/>
        </w:rPr>
        <w:t xml:space="preserve"> e</w:t>
      </w:r>
      <w:r w:rsidR="00BA5F3A" w:rsidRPr="00384229">
        <w:rPr>
          <w:rFonts w:ascii="Arial" w:hAnsi="Arial" w:cs="Arial"/>
          <w:sz w:val="23"/>
          <w:szCs w:val="23"/>
        </w:rPr>
        <w:t xml:space="preserve"> </w:t>
      </w:r>
      <w:r w:rsidR="00E567B8" w:rsidRPr="00384229">
        <w:rPr>
          <w:rFonts w:ascii="Arial" w:hAnsi="Arial" w:cs="Arial"/>
          <w:sz w:val="23"/>
          <w:szCs w:val="23"/>
        </w:rPr>
        <w:t>sulle ipotesi</w:t>
      </w:r>
      <w:r w:rsidR="00BA5F3A" w:rsidRPr="00384229">
        <w:rPr>
          <w:rFonts w:ascii="Arial" w:hAnsi="Arial" w:cs="Arial"/>
          <w:sz w:val="23"/>
          <w:szCs w:val="23"/>
        </w:rPr>
        <w:t xml:space="preserve"> di trattenimento</w:t>
      </w:r>
      <w:r w:rsidRPr="00384229">
        <w:rPr>
          <w:rFonts w:ascii="Arial" w:hAnsi="Arial" w:cs="Arial"/>
          <w:sz w:val="23"/>
          <w:szCs w:val="23"/>
        </w:rPr>
        <w:t xml:space="preserve"> ai sensi dell’art. 6, del decreto legislativo 18 agosto 2015, n. 142.</w:t>
      </w:r>
    </w:p>
    <w:p w14:paraId="3F5FDD8F" w14:textId="6ED80412" w:rsidR="003616C8" w:rsidRPr="00F75B54" w:rsidRDefault="003616C8" w:rsidP="00D840F9">
      <w:pPr>
        <w:pStyle w:val="Paragrafoelenco"/>
        <w:numPr>
          <w:ilvl w:val="0"/>
          <w:numId w:val="11"/>
        </w:numPr>
        <w:jc w:val="both"/>
        <w:rPr>
          <w:rFonts w:ascii="Arial" w:hAnsi="Arial" w:cs="Arial"/>
          <w:b/>
          <w:sz w:val="23"/>
          <w:szCs w:val="23"/>
        </w:rPr>
      </w:pPr>
      <w:r>
        <w:rPr>
          <w:rFonts w:ascii="Arial" w:hAnsi="Arial" w:cs="Arial"/>
          <w:sz w:val="23"/>
          <w:szCs w:val="23"/>
        </w:rPr>
        <w:t>le informazioni relative allo svolgimento e ai possibili esiti delle procedure accelerate di frontiera ai sensi del D.lgs. 28 gennaio 2008, n. 25 così come mo</w:t>
      </w:r>
      <w:r w:rsidR="00BD6E8E">
        <w:rPr>
          <w:rFonts w:ascii="Arial" w:hAnsi="Arial" w:cs="Arial"/>
          <w:sz w:val="23"/>
          <w:szCs w:val="23"/>
        </w:rPr>
        <w:t>dificato dall’art. 7 bis del D.L</w:t>
      </w:r>
      <w:r>
        <w:rPr>
          <w:rFonts w:ascii="Arial" w:hAnsi="Arial" w:cs="Arial"/>
          <w:sz w:val="23"/>
          <w:szCs w:val="23"/>
        </w:rPr>
        <w:t>. 10 marzo 2023, n. 20 convertito con modificazioni dalla L. 5 maggio 2023, n. 50;</w:t>
      </w:r>
    </w:p>
    <w:p w14:paraId="6873E45E" w14:textId="75DE8F8B" w:rsidR="00D840F9" w:rsidRPr="001A7BB4" w:rsidRDefault="00873279" w:rsidP="00D840F9">
      <w:pPr>
        <w:pStyle w:val="Paragrafoelenco"/>
        <w:ind w:left="1080"/>
        <w:jc w:val="both"/>
        <w:rPr>
          <w:rFonts w:ascii="Arial" w:hAnsi="Arial" w:cs="Arial"/>
          <w:bCs/>
          <w:sz w:val="23"/>
          <w:szCs w:val="23"/>
        </w:rPr>
      </w:pPr>
      <w:r>
        <w:rPr>
          <w:rFonts w:ascii="Arial" w:hAnsi="Arial" w:cs="Arial"/>
          <w:bCs/>
          <w:sz w:val="23"/>
          <w:szCs w:val="23"/>
        </w:rPr>
        <w:t xml:space="preserve">2. Il Servizio di informazione sulle regole del centro. Il servizio, secondo quanto previsto dall’art. 2, lettera B), n. </w:t>
      </w:r>
      <w:r w:rsidR="003564C7">
        <w:rPr>
          <w:rFonts w:ascii="Arial" w:hAnsi="Arial" w:cs="Arial"/>
          <w:bCs/>
          <w:sz w:val="23"/>
          <w:szCs w:val="23"/>
        </w:rPr>
        <w:t xml:space="preserve"> 3 </w:t>
      </w:r>
      <w:r>
        <w:rPr>
          <w:rFonts w:ascii="Arial" w:hAnsi="Arial" w:cs="Arial"/>
          <w:bCs/>
          <w:sz w:val="23"/>
          <w:szCs w:val="23"/>
        </w:rPr>
        <w:t xml:space="preserve">, prevede </w:t>
      </w:r>
      <w:r w:rsidR="00C557D8" w:rsidRPr="001A7BB4">
        <w:rPr>
          <w:rFonts w:ascii="Arial" w:hAnsi="Arial" w:cs="Arial"/>
          <w:bCs/>
          <w:sz w:val="23"/>
          <w:szCs w:val="23"/>
        </w:rPr>
        <w:t>la consegna e l’illustrazione al beneficiario del regolamento del centro</w:t>
      </w:r>
      <w:r w:rsidR="008840C7">
        <w:rPr>
          <w:rFonts w:ascii="Arial" w:hAnsi="Arial" w:cs="Arial"/>
          <w:bCs/>
          <w:sz w:val="23"/>
          <w:szCs w:val="23"/>
        </w:rPr>
        <w:t xml:space="preserve"> che </w:t>
      </w:r>
      <w:r w:rsidR="00C557D8" w:rsidRPr="001A7BB4">
        <w:rPr>
          <w:rFonts w:ascii="Arial" w:hAnsi="Arial" w:cs="Arial"/>
          <w:bCs/>
          <w:sz w:val="23"/>
          <w:szCs w:val="23"/>
        </w:rPr>
        <w:t xml:space="preserve">deve essere predisposto dal gestore in maniera chiara ed efficace, </w:t>
      </w:r>
      <w:r w:rsidR="00B66725" w:rsidRPr="001A7BB4">
        <w:rPr>
          <w:rFonts w:ascii="Arial" w:hAnsi="Arial" w:cs="Arial"/>
          <w:bCs/>
          <w:sz w:val="23"/>
          <w:szCs w:val="23"/>
        </w:rPr>
        <w:t xml:space="preserve">tradotto nelle lingue veicolari principali, </w:t>
      </w:r>
      <w:r w:rsidR="00C557D8" w:rsidRPr="001A7BB4">
        <w:rPr>
          <w:rFonts w:ascii="Arial" w:hAnsi="Arial" w:cs="Arial"/>
          <w:bCs/>
          <w:sz w:val="23"/>
          <w:szCs w:val="23"/>
        </w:rPr>
        <w:t>conformemente al modello allegato. Sul regolamento ricevuto il beneficiario appone la propria sottoscrizione per accettazione</w:t>
      </w:r>
      <w:r w:rsidR="00B66725" w:rsidRPr="001A7BB4">
        <w:rPr>
          <w:rFonts w:ascii="Arial" w:hAnsi="Arial" w:cs="Arial"/>
          <w:bCs/>
          <w:sz w:val="23"/>
          <w:szCs w:val="23"/>
        </w:rPr>
        <w:t xml:space="preserve">. L’ente gestore si </w:t>
      </w:r>
      <w:r w:rsidR="00F75B54" w:rsidRPr="001A7BB4">
        <w:rPr>
          <w:rFonts w:ascii="Arial" w:hAnsi="Arial" w:cs="Arial"/>
          <w:bCs/>
          <w:sz w:val="23"/>
          <w:szCs w:val="23"/>
        </w:rPr>
        <w:t>deve</w:t>
      </w:r>
      <w:r w:rsidR="00B66725" w:rsidRPr="001A7BB4">
        <w:rPr>
          <w:rFonts w:ascii="Arial" w:hAnsi="Arial" w:cs="Arial"/>
          <w:bCs/>
          <w:sz w:val="23"/>
          <w:szCs w:val="23"/>
        </w:rPr>
        <w:t xml:space="preserve"> dotare di </w:t>
      </w:r>
      <w:r w:rsidR="002F09E9" w:rsidRPr="001A7BB4">
        <w:rPr>
          <w:rFonts w:ascii="Arial" w:hAnsi="Arial" w:cs="Arial"/>
          <w:bCs/>
          <w:sz w:val="23"/>
          <w:szCs w:val="23"/>
        </w:rPr>
        <w:t>strumenti informativi adeguati quali ad esempio cartellonistica affissa negli spazi comuni del centro o brochure illustrative dei servizi erogati all’interno della medesima struttura</w:t>
      </w:r>
      <w:r w:rsidR="002F09E9" w:rsidRPr="001A7BB4">
        <w:rPr>
          <w:bCs/>
        </w:rPr>
        <w:t xml:space="preserve">. </w:t>
      </w:r>
    </w:p>
    <w:p w14:paraId="222C2E0F" w14:textId="7635AE85" w:rsidR="00321F37" w:rsidRPr="00BD6E8E" w:rsidRDefault="00F273DA" w:rsidP="00BD6E8E">
      <w:pPr>
        <w:pStyle w:val="Paragrafoelenco"/>
        <w:numPr>
          <w:ilvl w:val="0"/>
          <w:numId w:val="27"/>
        </w:numPr>
        <w:spacing w:after="160"/>
        <w:jc w:val="both"/>
        <w:rPr>
          <w:rFonts w:ascii="Arial" w:hAnsi="Arial" w:cs="Arial"/>
          <w:sz w:val="23"/>
          <w:szCs w:val="23"/>
        </w:rPr>
      </w:pPr>
      <w:r>
        <w:rPr>
          <w:rFonts w:ascii="Arial" w:hAnsi="Arial" w:cs="Arial"/>
          <w:b/>
          <w:sz w:val="23"/>
          <w:szCs w:val="23"/>
        </w:rPr>
        <w:t xml:space="preserve">Il </w:t>
      </w:r>
      <w:r w:rsidR="004270D6" w:rsidRPr="00384229">
        <w:rPr>
          <w:rFonts w:ascii="Arial" w:hAnsi="Arial" w:cs="Arial"/>
          <w:b/>
          <w:sz w:val="23"/>
          <w:szCs w:val="23"/>
        </w:rPr>
        <w:t>S</w:t>
      </w:r>
      <w:r w:rsidR="00BA5F3A" w:rsidRPr="00384229">
        <w:rPr>
          <w:rFonts w:ascii="Arial" w:hAnsi="Arial" w:cs="Arial"/>
          <w:b/>
          <w:sz w:val="23"/>
          <w:szCs w:val="23"/>
        </w:rPr>
        <w:t xml:space="preserve">ervizio di assistenza psicologica. </w:t>
      </w:r>
      <w:r w:rsidR="00BA5F3A" w:rsidRPr="00384229">
        <w:rPr>
          <w:rFonts w:ascii="Arial" w:hAnsi="Arial" w:cs="Arial"/>
          <w:sz w:val="23"/>
          <w:szCs w:val="23"/>
        </w:rPr>
        <w:t>Il servizio assicura, dal momento dell’ingresso e durante la permanenza nel</w:t>
      </w:r>
      <w:r w:rsidR="00DB6A31" w:rsidRPr="00384229">
        <w:rPr>
          <w:rFonts w:ascii="Arial" w:hAnsi="Arial" w:cs="Arial"/>
          <w:sz w:val="23"/>
          <w:szCs w:val="23"/>
        </w:rPr>
        <w:t xml:space="preserve"> </w:t>
      </w:r>
      <w:r w:rsidR="00441FEC" w:rsidRPr="00384229">
        <w:rPr>
          <w:rFonts w:ascii="Arial" w:hAnsi="Arial" w:cs="Arial"/>
          <w:sz w:val="23"/>
          <w:szCs w:val="23"/>
        </w:rPr>
        <w:t>centro</w:t>
      </w:r>
      <w:r w:rsidR="00BA5F3A" w:rsidRPr="00384229">
        <w:rPr>
          <w:rFonts w:ascii="Arial" w:hAnsi="Arial" w:cs="Arial"/>
          <w:sz w:val="23"/>
          <w:szCs w:val="23"/>
        </w:rPr>
        <w:t xml:space="preserve">, la valutazione immediata delle situazioni </w:t>
      </w:r>
      <w:r w:rsidR="00321F37" w:rsidRPr="00384229">
        <w:rPr>
          <w:rFonts w:ascii="Arial" w:hAnsi="Arial" w:cs="Arial"/>
          <w:sz w:val="23"/>
          <w:szCs w:val="23"/>
        </w:rPr>
        <w:t xml:space="preserve">socio-psicologiche </w:t>
      </w:r>
      <w:r w:rsidR="00BA5F3A" w:rsidRPr="00384229">
        <w:rPr>
          <w:rFonts w:ascii="Arial" w:hAnsi="Arial" w:cs="Arial"/>
          <w:sz w:val="23"/>
          <w:szCs w:val="23"/>
        </w:rPr>
        <w:t>personali</w:t>
      </w:r>
      <w:r w:rsidR="00CD437C" w:rsidRPr="00384229">
        <w:rPr>
          <w:rFonts w:ascii="Arial" w:hAnsi="Arial" w:cs="Arial"/>
          <w:sz w:val="23"/>
          <w:szCs w:val="23"/>
        </w:rPr>
        <w:t>, con particolare riferimento alla individuazione di persone</w:t>
      </w:r>
      <w:r w:rsidR="00D526F1">
        <w:rPr>
          <w:rFonts w:ascii="Arial" w:hAnsi="Arial" w:cs="Arial"/>
          <w:sz w:val="23"/>
          <w:szCs w:val="23"/>
        </w:rPr>
        <w:t>vulnerabili e</w:t>
      </w:r>
      <w:r w:rsidR="00CD437C" w:rsidRPr="00384229">
        <w:rPr>
          <w:rFonts w:ascii="Arial" w:hAnsi="Arial" w:cs="Arial"/>
          <w:sz w:val="23"/>
          <w:szCs w:val="23"/>
        </w:rPr>
        <w:t xml:space="preserve"> portatrici di esigenze particolari</w:t>
      </w:r>
      <w:r w:rsidR="00D526F1">
        <w:rPr>
          <w:rFonts w:ascii="Arial" w:hAnsi="Arial" w:cs="Arial"/>
          <w:sz w:val="23"/>
          <w:szCs w:val="23"/>
        </w:rPr>
        <w:t>.</w:t>
      </w:r>
      <w:r w:rsidR="00A037EE">
        <w:rPr>
          <w:rFonts w:ascii="Arial" w:hAnsi="Arial" w:cs="Arial"/>
          <w:sz w:val="23"/>
          <w:szCs w:val="23"/>
        </w:rPr>
        <w:br/>
        <w:t xml:space="preserve">A tal fine si assicura </w:t>
      </w:r>
      <w:r w:rsidR="00A037EE" w:rsidRPr="0000345B">
        <w:rPr>
          <w:rFonts w:ascii="Arial" w:hAnsi="Arial" w:cs="Arial"/>
          <w:bCs/>
          <w:sz w:val="23"/>
          <w:szCs w:val="23"/>
        </w:rPr>
        <w:t>la messa a disposizione di un locale adeguato al fine di tutelare la riser</w:t>
      </w:r>
      <w:r w:rsidR="00A037EE" w:rsidRPr="004179DF">
        <w:rPr>
          <w:rFonts w:ascii="Arial" w:hAnsi="Arial" w:cs="Arial"/>
          <w:bCs/>
          <w:sz w:val="23"/>
          <w:szCs w:val="23"/>
        </w:rPr>
        <w:t>vatezza della persona</w:t>
      </w:r>
      <w:r w:rsidR="00A037EE" w:rsidRPr="00BD6E8E">
        <w:rPr>
          <w:rFonts w:ascii="Arial" w:hAnsi="Arial" w:cs="Arial"/>
          <w:bCs/>
          <w:sz w:val="23"/>
          <w:szCs w:val="23"/>
        </w:rPr>
        <w:t>.</w:t>
      </w:r>
      <w:r w:rsidR="00B66725" w:rsidRPr="00BD6E8E">
        <w:rPr>
          <w:rFonts w:ascii="Arial" w:hAnsi="Arial" w:cs="Arial"/>
          <w:color w:val="498205"/>
          <w:sz w:val="23"/>
          <w:szCs w:val="23"/>
          <w:shd w:val="clear" w:color="auto" w:fill="FFFFFF"/>
        </w:rPr>
        <w:t xml:space="preserve"> </w:t>
      </w:r>
      <w:r w:rsidR="00B66725" w:rsidRPr="00BD6E8E">
        <w:rPr>
          <w:rFonts w:ascii="Arial" w:hAnsi="Arial" w:cs="Arial"/>
          <w:bCs/>
          <w:sz w:val="23"/>
          <w:szCs w:val="23"/>
        </w:rPr>
        <w:t xml:space="preserve">Il servizio, in coordinamento con eventuali </w:t>
      </w:r>
      <w:r w:rsidR="00F75B54" w:rsidRPr="00BD6E8E">
        <w:rPr>
          <w:rFonts w:ascii="Arial" w:hAnsi="Arial" w:cs="Arial"/>
          <w:bCs/>
          <w:sz w:val="23"/>
          <w:szCs w:val="23"/>
        </w:rPr>
        <w:t xml:space="preserve">attori </w:t>
      </w:r>
      <w:r w:rsidR="00B66725" w:rsidRPr="00BD6E8E">
        <w:rPr>
          <w:rFonts w:ascii="Arial" w:hAnsi="Arial" w:cs="Arial"/>
          <w:bCs/>
          <w:sz w:val="23"/>
          <w:szCs w:val="23"/>
        </w:rPr>
        <w:t>presenti all’interno dell’hotspot, predispone</w:t>
      </w:r>
      <w:r w:rsidR="00D526F1" w:rsidRPr="00BD6E8E">
        <w:rPr>
          <w:rFonts w:ascii="Arial" w:hAnsi="Arial" w:cs="Arial"/>
          <w:bCs/>
          <w:sz w:val="23"/>
          <w:szCs w:val="23"/>
        </w:rPr>
        <w:t>,</w:t>
      </w:r>
      <w:r w:rsidR="00B66725" w:rsidRPr="00BD6E8E">
        <w:rPr>
          <w:rFonts w:ascii="Arial" w:hAnsi="Arial" w:cs="Arial"/>
          <w:bCs/>
          <w:sz w:val="23"/>
          <w:szCs w:val="23"/>
        </w:rPr>
        <w:t xml:space="preserve"> laddove necessarie, relazioni inerenti il caso di specie, le quali confluiranno nella scheda sanitaria che verrà predisposta per ciascun ospite, aggiornata in relazione alle prestazioni sanitarie erogate. Una copia della relazione</w:t>
      </w:r>
      <w:r w:rsidR="00F75B54" w:rsidRPr="00BD6E8E">
        <w:rPr>
          <w:rFonts w:ascii="Arial" w:hAnsi="Arial" w:cs="Arial"/>
          <w:bCs/>
          <w:sz w:val="23"/>
          <w:szCs w:val="23"/>
        </w:rPr>
        <w:t xml:space="preserve">, fatta salva ogni eventuale valutazione contraria di competenza del </w:t>
      </w:r>
      <w:r w:rsidR="00F75B54" w:rsidRPr="00BD6E8E">
        <w:rPr>
          <w:rFonts w:ascii="Arial" w:hAnsi="Arial" w:cs="Arial"/>
          <w:bCs/>
          <w:sz w:val="23"/>
          <w:szCs w:val="23"/>
        </w:rPr>
        <w:lastRenderedPageBreak/>
        <w:t>professionista,</w:t>
      </w:r>
      <w:r w:rsidR="00B66725" w:rsidRPr="00BD6E8E">
        <w:rPr>
          <w:rFonts w:ascii="Arial" w:hAnsi="Arial" w:cs="Arial"/>
          <w:bCs/>
          <w:sz w:val="23"/>
          <w:szCs w:val="23"/>
        </w:rPr>
        <w:t xml:space="preserve"> </w:t>
      </w:r>
      <w:r w:rsidR="00F75B54" w:rsidRPr="00BD6E8E">
        <w:rPr>
          <w:rFonts w:ascii="Arial" w:hAnsi="Arial" w:cs="Arial"/>
          <w:bCs/>
          <w:sz w:val="23"/>
          <w:szCs w:val="23"/>
        </w:rPr>
        <w:t xml:space="preserve">da effettuare caso per caso, </w:t>
      </w:r>
      <w:r w:rsidR="00B66725" w:rsidRPr="00BD6E8E">
        <w:rPr>
          <w:rFonts w:ascii="Arial" w:hAnsi="Arial" w:cs="Arial"/>
          <w:bCs/>
          <w:sz w:val="23"/>
          <w:szCs w:val="23"/>
        </w:rPr>
        <w:t>deve essere consegnata allo straniero al momento dell’uscita dal centro.</w:t>
      </w:r>
    </w:p>
    <w:p w14:paraId="13EFB1B2" w14:textId="77777777" w:rsidR="00BA5F3A" w:rsidRPr="00BD6E8E" w:rsidRDefault="004B23CB" w:rsidP="000123C2">
      <w:pPr>
        <w:ind w:left="284" w:hanging="284"/>
        <w:jc w:val="both"/>
        <w:rPr>
          <w:rFonts w:ascii="Arial" w:hAnsi="Arial" w:cs="Arial"/>
          <w:sz w:val="23"/>
          <w:szCs w:val="23"/>
        </w:rPr>
      </w:pPr>
      <w:r w:rsidRPr="00BD6E8E">
        <w:rPr>
          <w:rFonts w:ascii="Arial" w:hAnsi="Arial" w:cs="Arial"/>
          <w:sz w:val="23"/>
          <w:szCs w:val="23"/>
        </w:rPr>
        <w:t xml:space="preserve">           </w:t>
      </w:r>
      <w:r w:rsidR="00321F37" w:rsidRPr="00BD6E8E">
        <w:rPr>
          <w:rFonts w:ascii="Arial" w:hAnsi="Arial" w:cs="Arial"/>
          <w:sz w:val="23"/>
          <w:szCs w:val="23"/>
        </w:rPr>
        <w:t>Il servizio di assistenza ai minori non prevede l’inserimento scolastico.</w:t>
      </w:r>
    </w:p>
    <w:p w14:paraId="6D80AEA3" w14:textId="77777777" w:rsidR="004B23CB" w:rsidRPr="00BD6E8E" w:rsidRDefault="00323A6B" w:rsidP="001A7BB4">
      <w:pPr>
        <w:pStyle w:val="Paragrafoelenco"/>
        <w:numPr>
          <w:ilvl w:val="0"/>
          <w:numId w:val="27"/>
        </w:numPr>
        <w:jc w:val="both"/>
        <w:rPr>
          <w:rFonts w:ascii="Arial" w:hAnsi="Arial" w:cs="Arial"/>
          <w:sz w:val="23"/>
          <w:szCs w:val="23"/>
        </w:rPr>
      </w:pPr>
      <w:r w:rsidRPr="00BD6E8E">
        <w:rPr>
          <w:rFonts w:ascii="Arial" w:hAnsi="Arial" w:cs="Arial"/>
          <w:b/>
          <w:sz w:val="23"/>
          <w:szCs w:val="23"/>
        </w:rPr>
        <w:t xml:space="preserve">Il servizio di </w:t>
      </w:r>
      <w:r w:rsidR="004270D6" w:rsidRPr="00BD6E8E">
        <w:rPr>
          <w:rFonts w:ascii="Arial" w:hAnsi="Arial" w:cs="Arial"/>
          <w:b/>
          <w:sz w:val="23"/>
          <w:szCs w:val="23"/>
        </w:rPr>
        <w:t xml:space="preserve">preparazione, </w:t>
      </w:r>
      <w:r w:rsidRPr="00BD6E8E">
        <w:rPr>
          <w:rFonts w:ascii="Arial" w:hAnsi="Arial" w:cs="Arial"/>
          <w:b/>
          <w:sz w:val="23"/>
          <w:szCs w:val="23"/>
        </w:rPr>
        <w:t>distribuzione, conservazione e controllo dei pasti.</w:t>
      </w:r>
    </w:p>
    <w:p w14:paraId="7CB88D29" w14:textId="5EB9D00D" w:rsidR="004270D6" w:rsidRPr="00BD6E8E" w:rsidRDefault="00D840F9" w:rsidP="004270D6">
      <w:pPr>
        <w:spacing w:after="0"/>
        <w:ind w:left="360"/>
        <w:jc w:val="both"/>
        <w:rPr>
          <w:rFonts w:ascii="Arial" w:hAnsi="Arial" w:cs="Arial"/>
          <w:sz w:val="23"/>
          <w:szCs w:val="23"/>
        </w:rPr>
      </w:pPr>
      <w:r w:rsidRPr="00BD6E8E">
        <w:rPr>
          <w:rFonts w:ascii="Arial" w:hAnsi="Arial" w:cs="Arial"/>
          <w:sz w:val="23"/>
          <w:szCs w:val="23"/>
        </w:rPr>
        <w:t xml:space="preserve">Il servizio è effettuato, </w:t>
      </w:r>
      <w:r w:rsidR="00F873FC" w:rsidRPr="00BD6E8E">
        <w:rPr>
          <w:rFonts w:ascii="Arial" w:hAnsi="Arial" w:cs="Arial"/>
          <w:sz w:val="23"/>
          <w:szCs w:val="23"/>
        </w:rPr>
        <w:t xml:space="preserve">a </w:t>
      </w:r>
      <w:r w:rsidRPr="00BD6E8E">
        <w:rPr>
          <w:rFonts w:ascii="Arial" w:hAnsi="Arial" w:cs="Arial"/>
          <w:sz w:val="23"/>
          <w:szCs w:val="23"/>
        </w:rPr>
        <w:t xml:space="preserve">orari prestabiliti, eventualmente articolando il servizio stesso secondo turni, dal personale dell’ente gestore, in possesso di tutte le autorizzazioni, le licenze </w:t>
      </w:r>
      <w:r w:rsidR="00F873FC" w:rsidRPr="00BD6E8E">
        <w:rPr>
          <w:rFonts w:ascii="Arial" w:hAnsi="Arial" w:cs="Arial"/>
          <w:sz w:val="23"/>
          <w:szCs w:val="23"/>
        </w:rPr>
        <w:t xml:space="preserve">e </w:t>
      </w:r>
      <w:r w:rsidRPr="00BD6E8E">
        <w:rPr>
          <w:rFonts w:ascii="Arial" w:hAnsi="Arial" w:cs="Arial"/>
          <w:sz w:val="23"/>
          <w:szCs w:val="23"/>
        </w:rPr>
        <w:t>i permessi previsti dalla normativa vigente per le attività di preparazione dei pasti.</w:t>
      </w:r>
    </w:p>
    <w:p w14:paraId="4F0C581A" w14:textId="77777777" w:rsidR="004270D6" w:rsidRPr="00BD6E8E" w:rsidRDefault="00D840F9" w:rsidP="004270D6">
      <w:pPr>
        <w:spacing w:after="0"/>
        <w:ind w:left="360"/>
        <w:jc w:val="both"/>
        <w:rPr>
          <w:rFonts w:ascii="Arial" w:hAnsi="Arial" w:cs="Arial"/>
          <w:sz w:val="23"/>
          <w:szCs w:val="23"/>
        </w:rPr>
      </w:pPr>
      <w:r w:rsidRPr="00BD6E8E">
        <w:rPr>
          <w:rFonts w:ascii="Arial" w:hAnsi="Arial" w:cs="Arial"/>
          <w:sz w:val="23"/>
          <w:szCs w:val="23"/>
        </w:rPr>
        <w:t xml:space="preserve">In presenza di locali adibiti ad uso mensa, è impedito il consumo dei pasti negli alloggi. </w:t>
      </w:r>
    </w:p>
    <w:p w14:paraId="279CC12D" w14:textId="77777777" w:rsidR="004270D6" w:rsidRPr="00BD6E8E" w:rsidRDefault="00D840F9" w:rsidP="004270D6">
      <w:pPr>
        <w:spacing w:after="0"/>
        <w:ind w:left="360"/>
        <w:jc w:val="both"/>
        <w:rPr>
          <w:rFonts w:ascii="Arial" w:hAnsi="Arial" w:cs="Arial"/>
          <w:sz w:val="23"/>
          <w:szCs w:val="23"/>
        </w:rPr>
      </w:pPr>
      <w:r w:rsidRPr="00BD6E8E">
        <w:rPr>
          <w:rFonts w:ascii="Arial" w:hAnsi="Arial" w:cs="Arial"/>
          <w:sz w:val="23"/>
          <w:szCs w:val="23"/>
        </w:rPr>
        <w:t>Al di fuori degli orari dei pasti principali l’ente gestore assicura la possibilità di consumare in spazi comuni bevande o snack con oneri a carico degli stranieri, anche att</w:t>
      </w:r>
      <w:r w:rsidR="004270D6" w:rsidRPr="00BD6E8E">
        <w:rPr>
          <w:rFonts w:ascii="Arial" w:hAnsi="Arial" w:cs="Arial"/>
          <w:sz w:val="23"/>
          <w:szCs w:val="23"/>
        </w:rPr>
        <w:t>raverso distributori automatici.</w:t>
      </w:r>
    </w:p>
    <w:p w14:paraId="43ABAC1F" w14:textId="77777777" w:rsidR="00D840F9" w:rsidRPr="00384229" w:rsidRDefault="00D840F9" w:rsidP="004270D6">
      <w:pPr>
        <w:spacing w:after="0"/>
        <w:ind w:left="360"/>
        <w:jc w:val="both"/>
        <w:rPr>
          <w:rFonts w:ascii="Arial" w:hAnsi="Arial" w:cs="Arial"/>
          <w:sz w:val="23"/>
          <w:szCs w:val="23"/>
        </w:rPr>
      </w:pPr>
      <w:r w:rsidRPr="00384229">
        <w:rPr>
          <w:rFonts w:ascii="Arial" w:hAnsi="Arial" w:cs="Arial"/>
          <w:sz w:val="23"/>
          <w:szCs w:val="23"/>
        </w:rPr>
        <w:t>L’ente gestore provvede a svolgere le seguenti attività:</w:t>
      </w:r>
    </w:p>
    <w:p w14:paraId="2BF6F3C2" w14:textId="77777777" w:rsidR="00D840F9" w:rsidRPr="00384229" w:rsidRDefault="00D840F9" w:rsidP="00D840F9">
      <w:pPr>
        <w:pStyle w:val="Paragrafoelenco"/>
        <w:numPr>
          <w:ilvl w:val="0"/>
          <w:numId w:val="18"/>
        </w:numPr>
        <w:spacing w:after="0"/>
        <w:jc w:val="both"/>
        <w:rPr>
          <w:rFonts w:ascii="Arial" w:hAnsi="Arial" w:cs="Arial"/>
          <w:sz w:val="23"/>
          <w:szCs w:val="23"/>
        </w:rPr>
      </w:pPr>
      <w:r w:rsidRPr="00384229">
        <w:rPr>
          <w:rFonts w:ascii="Arial" w:hAnsi="Arial" w:cs="Arial"/>
          <w:sz w:val="23"/>
          <w:szCs w:val="23"/>
        </w:rPr>
        <w:t>acquisto e trasporto in proprio dei generi alimentari, al loro stoccaggio con l’assunzione del rischio del loro naturale deterioramento;</w:t>
      </w:r>
    </w:p>
    <w:p w14:paraId="3BF232CB" w14:textId="77777777" w:rsidR="00D840F9" w:rsidRPr="00384229" w:rsidRDefault="00D840F9" w:rsidP="00D840F9">
      <w:pPr>
        <w:pStyle w:val="Paragrafoelenco"/>
        <w:numPr>
          <w:ilvl w:val="0"/>
          <w:numId w:val="18"/>
        </w:numPr>
        <w:spacing w:after="0"/>
        <w:jc w:val="both"/>
        <w:rPr>
          <w:rFonts w:ascii="Arial" w:hAnsi="Arial" w:cs="Arial"/>
          <w:sz w:val="23"/>
          <w:szCs w:val="23"/>
        </w:rPr>
      </w:pPr>
      <w:r w:rsidRPr="00384229">
        <w:rPr>
          <w:rFonts w:ascii="Arial" w:hAnsi="Arial" w:cs="Arial"/>
          <w:sz w:val="23"/>
          <w:szCs w:val="23"/>
        </w:rPr>
        <w:t>preparazione dei pasti presso le cucine del centro (in caso di disponibilità di locali ad uso cucine all’interno del centro) ovvero presso i locali propri (in caso di preparazione dei pasti all’esterno del centro sprovvisto di locali ad uso cucine);</w:t>
      </w:r>
    </w:p>
    <w:p w14:paraId="55935D00" w14:textId="50B14DF0" w:rsidR="00D840F9" w:rsidRPr="00384229" w:rsidRDefault="00D840F9" w:rsidP="00D840F9">
      <w:pPr>
        <w:pStyle w:val="Paragrafoelenco"/>
        <w:numPr>
          <w:ilvl w:val="0"/>
          <w:numId w:val="18"/>
        </w:numPr>
        <w:spacing w:after="0"/>
        <w:jc w:val="both"/>
        <w:rPr>
          <w:rFonts w:ascii="Arial" w:hAnsi="Arial" w:cs="Arial"/>
          <w:sz w:val="23"/>
          <w:szCs w:val="23"/>
        </w:rPr>
      </w:pPr>
      <w:r w:rsidRPr="00384229">
        <w:rPr>
          <w:rFonts w:ascii="Arial" w:hAnsi="Arial" w:cs="Arial"/>
          <w:sz w:val="23"/>
          <w:szCs w:val="23"/>
        </w:rPr>
        <w:t>trasporto dei pasti confezionati in idonee vaschette monoporzione a sigillatura ermetica, provviste di etichette indicanti la denominazione dell’azienda, il lotto di produzione, la data di confezionamento e la data di scadenza (in caso di preparazione degli stessi all’esterno del centro). Il trasporto dei pasti va effettuato con mezzi e contenitori idonei, adibiti esclusivamente a tale uso, in grado di garantire il mantenimento delle temperature</w:t>
      </w:r>
      <w:r w:rsidR="002B6070">
        <w:rPr>
          <w:rFonts w:ascii="Arial" w:hAnsi="Arial" w:cs="Arial"/>
          <w:sz w:val="23"/>
          <w:szCs w:val="23"/>
        </w:rPr>
        <w:t>, nel rispetto della normativa in materia di igiene e sicurezza alimentare.</w:t>
      </w:r>
      <w:r w:rsidR="00633D29">
        <w:rPr>
          <w:rFonts w:ascii="Arial" w:eastAsia="Times New Roman" w:hAnsi="Arial" w:cs="Arial"/>
          <w:sz w:val="23"/>
          <w:szCs w:val="23"/>
          <w:lang w:eastAsia="it-IT"/>
        </w:rPr>
        <w:t xml:space="preserve"> </w:t>
      </w:r>
      <w:r w:rsidR="00633D29" w:rsidRPr="00633D29">
        <w:rPr>
          <w:rFonts w:ascii="Arial" w:hAnsi="Arial" w:cs="Arial"/>
          <w:sz w:val="23"/>
          <w:szCs w:val="23"/>
        </w:rPr>
        <w:t>I contenitori usati per la conservazione degli alimenti a temperatura ambiente o in refrigerazione devono essere riutilizzabili. I contenitori isotermici per l’eventuale trasporto devono essere completamente riciclabili e, per il congelamento o la surgelazione</w:t>
      </w:r>
      <w:r w:rsidR="005206EC">
        <w:rPr>
          <w:rFonts w:ascii="Arial" w:hAnsi="Arial" w:cs="Arial"/>
          <w:sz w:val="23"/>
          <w:szCs w:val="23"/>
        </w:rPr>
        <w:t>,</w:t>
      </w:r>
      <w:r w:rsidR="00633D29" w:rsidRPr="00633D29">
        <w:rPr>
          <w:rFonts w:ascii="Arial" w:hAnsi="Arial" w:cs="Arial"/>
          <w:sz w:val="23"/>
          <w:szCs w:val="23"/>
        </w:rPr>
        <w:t xml:space="preserve"> i sacchetti devono essere in polietilene a bassa densità (PE-LD) o in materiale compostabile e biodegradabile conforme alla normativa nazionale ed europea di riferimento</w:t>
      </w:r>
      <w:r w:rsidR="003564C7">
        <w:rPr>
          <w:rFonts w:ascii="Arial" w:hAnsi="Arial" w:cs="Arial"/>
          <w:sz w:val="23"/>
          <w:szCs w:val="23"/>
        </w:rPr>
        <w:t xml:space="preserve">. </w:t>
      </w:r>
      <w:r w:rsidR="002B6070">
        <w:rPr>
          <w:rFonts w:ascii="Arial" w:hAnsi="Arial" w:cs="Arial"/>
          <w:sz w:val="23"/>
          <w:szCs w:val="23"/>
        </w:rPr>
        <w:t xml:space="preserve"> L’ente gestore provvede a</w:t>
      </w:r>
      <w:r w:rsidR="002B6070" w:rsidRPr="009528A6">
        <w:rPr>
          <w:rFonts w:ascii="Arial" w:hAnsi="Arial" w:cs="Arial"/>
          <w:sz w:val="23"/>
          <w:szCs w:val="23"/>
        </w:rPr>
        <w:t xml:space="preserve"> ottenere l’attestazione di idoneità igienico-sanitaria dei mezzi di trasporto utilizzati e provvede periodicamente alla sanificazione dei mezzi stessi</w:t>
      </w:r>
      <w:r w:rsidR="002B6070">
        <w:rPr>
          <w:rFonts w:ascii="Arial" w:hAnsi="Arial" w:cs="Arial"/>
          <w:sz w:val="23"/>
          <w:szCs w:val="23"/>
        </w:rPr>
        <w:t>. L’ente gestore deve assicurare la conservazione dei pasti dal momento della consegna al momento della distribuzione, nonché la conservazione dei pasti residui ovvero il corretto smaltimento degli stessi, in ossequio alla suddetta normativa</w:t>
      </w:r>
      <w:r w:rsidRPr="00384229">
        <w:rPr>
          <w:rFonts w:ascii="Arial" w:hAnsi="Arial" w:cs="Arial"/>
          <w:sz w:val="23"/>
          <w:szCs w:val="23"/>
        </w:rPr>
        <w:t>;</w:t>
      </w:r>
    </w:p>
    <w:p w14:paraId="1163BF3D" w14:textId="7A2C28A5" w:rsidR="00D840F9" w:rsidRPr="00384229" w:rsidRDefault="00F55015" w:rsidP="00D840F9">
      <w:pPr>
        <w:pStyle w:val="Paragrafoelenco"/>
        <w:numPr>
          <w:ilvl w:val="0"/>
          <w:numId w:val="18"/>
        </w:numPr>
        <w:spacing w:after="0"/>
        <w:jc w:val="both"/>
        <w:rPr>
          <w:rFonts w:ascii="Arial" w:hAnsi="Arial" w:cs="Arial"/>
          <w:sz w:val="23"/>
          <w:szCs w:val="23"/>
        </w:rPr>
      </w:pPr>
      <w:r w:rsidRPr="00384229">
        <w:rPr>
          <w:rFonts w:ascii="Arial" w:hAnsi="Arial" w:cs="Arial"/>
          <w:sz w:val="23"/>
          <w:szCs w:val="23"/>
        </w:rPr>
        <w:t xml:space="preserve">distribuzione dei pasti agli ospiti e fornitura di tovaglioli di carta, tazza o bicchiere e set di </w:t>
      </w:r>
      <w:r w:rsidRPr="002B6070">
        <w:rPr>
          <w:rFonts w:ascii="Arial" w:hAnsi="Arial" w:cs="Arial"/>
          <w:sz w:val="23"/>
          <w:szCs w:val="23"/>
        </w:rPr>
        <w:t xml:space="preserve">posate </w:t>
      </w:r>
      <w:r w:rsidRPr="00F75B54">
        <w:rPr>
          <w:rFonts w:ascii="Arial" w:hAnsi="Arial" w:cs="Arial"/>
          <w:sz w:val="23"/>
          <w:szCs w:val="23"/>
        </w:rPr>
        <w:t>monouso</w:t>
      </w:r>
      <w:r w:rsidRPr="00384229">
        <w:rPr>
          <w:rFonts w:ascii="Arial" w:hAnsi="Arial" w:cs="Arial"/>
          <w:sz w:val="23"/>
          <w:szCs w:val="23"/>
        </w:rPr>
        <w:t xml:space="preserve"> biodegradabili e compostabili, nel rispetto della normativa europea di riferimento</w:t>
      </w:r>
      <w:r w:rsidR="00D840F9" w:rsidRPr="00384229">
        <w:rPr>
          <w:rFonts w:ascii="Arial" w:hAnsi="Arial" w:cs="Arial"/>
          <w:sz w:val="23"/>
          <w:szCs w:val="23"/>
        </w:rPr>
        <w:t>. L’ente gestore assicura altresì la distribuzione dei pasti agli stranieri ricoverati nei locali dell’infermeria presente nel centro;</w:t>
      </w:r>
      <w:r w:rsidRPr="00384229">
        <w:rPr>
          <w:rFonts w:ascii="Arial" w:hAnsi="Arial" w:cs="Arial"/>
          <w:sz w:val="23"/>
          <w:szCs w:val="23"/>
        </w:rPr>
        <w:t xml:space="preserve"> </w:t>
      </w:r>
    </w:p>
    <w:p w14:paraId="3AAC52C3" w14:textId="62163CC6" w:rsidR="00D840F9" w:rsidRPr="00384229" w:rsidRDefault="004270D6" w:rsidP="00D840F9">
      <w:pPr>
        <w:pStyle w:val="Paragrafoelenco"/>
        <w:numPr>
          <w:ilvl w:val="0"/>
          <w:numId w:val="18"/>
        </w:numPr>
        <w:spacing w:after="0"/>
        <w:jc w:val="both"/>
        <w:rPr>
          <w:rFonts w:ascii="Arial" w:hAnsi="Arial" w:cs="Arial"/>
          <w:sz w:val="23"/>
          <w:szCs w:val="23"/>
        </w:rPr>
      </w:pPr>
      <w:r w:rsidRPr="00384229">
        <w:rPr>
          <w:rFonts w:ascii="Arial" w:hAnsi="Arial" w:cs="Arial"/>
          <w:sz w:val="23"/>
          <w:szCs w:val="23"/>
        </w:rPr>
        <w:t>r</w:t>
      </w:r>
      <w:r w:rsidR="00D840F9" w:rsidRPr="00384229">
        <w:rPr>
          <w:rFonts w:ascii="Arial" w:hAnsi="Arial" w:cs="Arial"/>
          <w:sz w:val="23"/>
          <w:szCs w:val="23"/>
        </w:rPr>
        <w:t>assetto</w:t>
      </w:r>
      <w:r w:rsidR="00F55015" w:rsidRPr="00384229">
        <w:rPr>
          <w:rFonts w:ascii="Arial" w:hAnsi="Arial" w:cs="Arial"/>
          <w:sz w:val="23"/>
          <w:szCs w:val="23"/>
        </w:rPr>
        <w:t xml:space="preserve"> </w:t>
      </w:r>
      <w:r w:rsidR="00D840F9" w:rsidRPr="00384229">
        <w:rPr>
          <w:rFonts w:ascii="Arial" w:hAnsi="Arial" w:cs="Arial"/>
          <w:sz w:val="23"/>
          <w:szCs w:val="23"/>
        </w:rPr>
        <w:t xml:space="preserve">della cucina, lavaggio delle stoviglie, dell’utensileria e di quant’altro utilizzato per la preparazione dei pasti (in caso di disponibilità di locali </w:t>
      </w:r>
      <w:r w:rsidR="00F873FC">
        <w:rPr>
          <w:rFonts w:ascii="Arial" w:hAnsi="Arial" w:cs="Arial"/>
          <w:sz w:val="23"/>
          <w:szCs w:val="23"/>
        </w:rPr>
        <w:t xml:space="preserve">a </w:t>
      </w:r>
      <w:r w:rsidR="00D840F9" w:rsidRPr="00384229">
        <w:rPr>
          <w:rFonts w:ascii="Arial" w:hAnsi="Arial" w:cs="Arial"/>
          <w:sz w:val="23"/>
          <w:szCs w:val="23"/>
        </w:rPr>
        <w:t xml:space="preserve">uso cucine all’interno del centro). In tali attività è compresa anche la fornitura di tutto il materiale occorrente (detersivi, disinfettanti, ecc.); </w:t>
      </w:r>
    </w:p>
    <w:p w14:paraId="7FEFE73D"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Il servizio deve essere svolto per sette giorni alla settimana e comprende i tre pasti principali e cioè prima colazione, pranzo e cena, secondo il numero delle presenze nel centro.</w:t>
      </w:r>
    </w:p>
    <w:p w14:paraId="31871EA6" w14:textId="77777777" w:rsidR="00D840F9" w:rsidRPr="00384229" w:rsidRDefault="00D840F9" w:rsidP="00D840F9">
      <w:pPr>
        <w:spacing w:after="0"/>
        <w:ind w:left="709"/>
        <w:jc w:val="both"/>
      </w:pPr>
      <w:r w:rsidRPr="00384229">
        <w:rPr>
          <w:rFonts w:ascii="Arial" w:hAnsi="Arial" w:cs="Arial"/>
          <w:sz w:val="23"/>
          <w:szCs w:val="23"/>
        </w:rPr>
        <w:lastRenderedPageBreak/>
        <w:t>Nella definizione dei menu occorre tener conto di un’adeguata variabilità della composizione dei piatti e rispettare i principi e le abitudini alimentari degli stranieri in accoglienza.</w:t>
      </w:r>
    </w:p>
    <w:p w14:paraId="27AF9A27" w14:textId="77777777" w:rsidR="00D840F9" w:rsidRPr="00384229" w:rsidRDefault="00D840F9" w:rsidP="00D840F9">
      <w:pPr>
        <w:pStyle w:val="Paragrafoelenco"/>
        <w:jc w:val="both"/>
        <w:rPr>
          <w:rFonts w:ascii="Arial" w:hAnsi="Arial" w:cs="Arial"/>
          <w:sz w:val="23"/>
          <w:szCs w:val="23"/>
        </w:rPr>
      </w:pPr>
      <w:r w:rsidRPr="00384229">
        <w:rPr>
          <w:rFonts w:ascii="Arial" w:hAnsi="Arial" w:cs="Arial"/>
          <w:bCs/>
          <w:sz w:val="23"/>
          <w:szCs w:val="23"/>
        </w:rPr>
        <w:t xml:space="preserve">Il servizio tiene conto delle specifiche esigenze alimentari, relative: </w:t>
      </w:r>
    </w:p>
    <w:p w14:paraId="16B98776" w14:textId="0A266002" w:rsidR="00D840F9" w:rsidRPr="00384229" w:rsidRDefault="00D840F9" w:rsidP="00D840F9">
      <w:pPr>
        <w:pStyle w:val="Paragrafoelenco"/>
        <w:ind w:left="709"/>
        <w:jc w:val="both"/>
        <w:rPr>
          <w:rFonts w:ascii="Arial" w:hAnsi="Arial" w:cs="Arial"/>
          <w:sz w:val="23"/>
          <w:szCs w:val="23"/>
        </w:rPr>
      </w:pPr>
      <w:r w:rsidRPr="00384229">
        <w:rPr>
          <w:rFonts w:ascii="Arial" w:hAnsi="Arial" w:cs="Arial"/>
          <w:sz w:val="23"/>
          <w:szCs w:val="23"/>
        </w:rPr>
        <w:t>a) alle principali etnie cui appartengono gli stranieri accolti, al fine di garantire il rispetto delle abitudini alimentari in base alle tradizioni culturali e religiose;</w:t>
      </w:r>
    </w:p>
    <w:p w14:paraId="668E83AB" w14:textId="77777777" w:rsidR="00D840F9" w:rsidRPr="00384229" w:rsidRDefault="00D840F9" w:rsidP="00D840F9">
      <w:pPr>
        <w:pStyle w:val="Paragrafoelenco"/>
        <w:ind w:left="709"/>
        <w:jc w:val="both"/>
        <w:rPr>
          <w:rFonts w:ascii="Arial" w:hAnsi="Arial" w:cs="Arial"/>
          <w:sz w:val="23"/>
          <w:szCs w:val="23"/>
        </w:rPr>
      </w:pPr>
      <w:r w:rsidRPr="00384229">
        <w:rPr>
          <w:rFonts w:ascii="Arial" w:hAnsi="Arial" w:cs="Arial"/>
          <w:sz w:val="23"/>
          <w:szCs w:val="23"/>
        </w:rPr>
        <w:t xml:space="preserve">b) alla necessità di diete iposodiche, ipoproteiche, ipoglicidiche o prive di alimenti allergizzanti dettate da prescrizioni mediche; </w:t>
      </w:r>
    </w:p>
    <w:p w14:paraId="045E341B" w14:textId="77777777" w:rsidR="00D840F9" w:rsidRPr="00384229" w:rsidRDefault="00D840F9" w:rsidP="00D840F9">
      <w:pPr>
        <w:pStyle w:val="Paragrafoelenco"/>
        <w:ind w:left="709"/>
        <w:jc w:val="both"/>
        <w:rPr>
          <w:rFonts w:ascii="Arial" w:hAnsi="Arial" w:cs="Arial"/>
          <w:sz w:val="23"/>
          <w:szCs w:val="23"/>
        </w:rPr>
      </w:pPr>
      <w:r w:rsidRPr="00384229">
        <w:rPr>
          <w:rFonts w:ascii="Arial" w:hAnsi="Arial" w:cs="Arial"/>
          <w:sz w:val="23"/>
          <w:szCs w:val="23"/>
        </w:rPr>
        <w:t>c) alla presenza di minori in età neonatale o in età di svezzamento, o in tenera età.</w:t>
      </w:r>
    </w:p>
    <w:p w14:paraId="2D01A263" w14:textId="5D234B99"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Il men</w:t>
      </w:r>
      <w:r w:rsidR="002B6070">
        <w:rPr>
          <w:rFonts w:ascii="Arial" w:hAnsi="Arial" w:cs="Arial"/>
          <w:sz w:val="23"/>
          <w:szCs w:val="23"/>
        </w:rPr>
        <w:t>ù</w:t>
      </w:r>
      <w:r w:rsidRPr="00384229">
        <w:rPr>
          <w:rFonts w:ascii="Arial" w:hAnsi="Arial" w:cs="Arial"/>
          <w:sz w:val="23"/>
          <w:szCs w:val="23"/>
        </w:rPr>
        <w:t xml:space="preserve"> consiste in:</w:t>
      </w:r>
    </w:p>
    <w:p w14:paraId="32BF7ABF" w14:textId="77777777" w:rsidR="00D840F9" w:rsidRPr="00384229" w:rsidRDefault="00D840F9" w:rsidP="00D840F9">
      <w:pPr>
        <w:spacing w:after="0"/>
        <w:ind w:left="709"/>
        <w:jc w:val="both"/>
        <w:rPr>
          <w:rFonts w:ascii="Arial" w:hAnsi="Arial" w:cs="Arial"/>
          <w:sz w:val="23"/>
          <w:szCs w:val="23"/>
        </w:rPr>
      </w:pPr>
      <w:r w:rsidRPr="00F75B54">
        <w:rPr>
          <w:rFonts w:ascii="Arial" w:hAnsi="Arial" w:cs="Arial"/>
          <w:sz w:val="23"/>
          <w:szCs w:val="23"/>
        </w:rPr>
        <w:t>prima colazione</w:t>
      </w:r>
      <w:r w:rsidRPr="00384229">
        <w:rPr>
          <w:rFonts w:ascii="Arial" w:hAnsi="Arial" w:cs="Arial"/>
          <w:b/>
          <w:sz w:val="23"/>
          <w:szCs w:val="23"/>
        </w:rPr>
        <w:t>,</w:t>
      </w:r>
      <w:r w:rsidRPr="00384229">
        <w:rPr>
          <w:rFonts w:ascii="Arial" w:hAnsi="Arial" w:cs="Arial"/>
          <w:sz w:val="23"/>
          <w:szCs w:val="23"/>
        </w:rPr>
        <w:t xml:space="preserve"> composta da:</w:t>
      </w:r>
    </w:p>
    <w:p w14:paraId="76D4AF80" w14:textId="474829C9"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- 1 bevanda calda (200 cc a scelta latte, caffè, t</w:t>
      </w:r>
      <w:r w:rsidR="002B6070">
        <w:rPr>
          <w:rFonts w:ascii="Arial" w:hAnsi="Arial" w:cs="Arial"/>
          <w:sz w:val="23"/>
          <w:szCs w:val="23"/>
        </w:rPr>
        <w:t>è</w:t>
      </w:r>
      <w:r w:rsidRPr="00384229">
        <w:rPr>
          <w:rFonts w:ascii="Arial" w:hAnsi="Arial" w:cs="Arial"/>
          <w:sz w:val="23"/>
          <w:szCs w:val="23"/>
        </w:rPr>
        <w:t>);</w:t>
      </w:r>
    </w:p>
    <w:p w14:paraId="585DB197"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fette biscottate (4 fette biscottate) + 1 panetto di burro + 2 confezioni monoporzione di marmellata o miele.  In alternativa, biscotti confezionati monoporzione da 80 gr.</w:t>
      </w:r>
    </w:p>
    <w:p w14:paraId="1D72E3DF" w14:textId="77777777" w:rsidR="00D840F9" w:rsidRPr="00384229" w:rsidRDefault="00D840F9" w:rsidP="00D840F9">
      <w:pPr>
        <w:spacing w:after="0"/>
        <w:ind w:left="709"/>
        <w:jc w:val="both"/>
        <w:rPr>
          <w:rFonts w:ascii="Arial" w:hAnsi="Arial" w:cs="Arial"/>
          <w:sz w:val="23"/>
          <w:szCs w:val="23"/>
        </w:rPr>
      </w:pPr>
      <w:r w:rsidRPr="00F75B54">
        <w:rPr>
          <w:rFonts w:ascii="Arial" w:hAnsi="Arial" w:cs="Arial"/>
          <w:sz w:val="23"/>
          <w:szCs w:val="23"/>
        </w:rPr>
        <w:t>pranzo</w:t>
      </w:r>
      <w:r w:rsidRPr="002B6070">
        <w:rPr>
          <w:rFonts w:ascii="Arial" w:hAnsi="Arial" w:cs="Arial"/>
          <w:sz w:val="23"/>
          <w:szCs w:val="23"/>
        </w:rPr>
        <w:t xml:space="preserve"> e </w:t>
      </w:r>
      <w:r w:rsidRPr="00F75B54">
        <w:rPr>
          <w:rFonts w:ascii="Arial" w:hAnsi="Arial" w:cs="Arial"/>
          <w:sz w:val="23"/>
          <w:szCs w:val="23"/>
        </w:rPr>
        <w:t>cena</w:t>
      </w:r>
      <w:r w:rsidRPr="00384229">
        <w:rPr>
          <w:rFonts w:ascii="Arial" w:hAnsi="Arial" w:cs="Arial"/>
          <w:sz w:val="23"/>
          <w:szCs w:val="23"/>
        </w:rPr>
        <w:t xml:space="preserve"> con alternanza dei menù previsti), composti da: </w:t>
      </w:r>
    </w:p>
    <w:p w14:paraId="5B9C98B5"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xml:space="preserve">- un primo piatto (pasta, riso, </w:t>
      </w:r>
      <w:r w:rsidRPr="00384229">
        <w:rPr>
          <w:rFonts w:ascii="Arial" w:hAnsi="Arial" w:cs="Arial"/>
          <w:i/>
          <w:sz w:val="23"/>
          <w:szCs w:val="23"/>
        </w:rPr>
        <w:t>cous cous</w:t>
      </w:r>
      <w:r w:rsidRPr="00384229">
        <w:rPr>
          <w:rFonts w:ascii="Arial" w:hAnsi="Arial" w:cs="Arial"/>
          <w:sz w:val="23"/>
          <w:szCs w:val="23"/>
        </w:rPr>
        <w:t xml:space="preserve"> gr. 100/150 a seconda del condimento o gr. 80 pasta e 100 gr. di legumi o riso. Ammessa anche la pizza); </w:t>
      </w:r>
    </w:p>
    <w:p w14:paraId="219B4886"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xml:space="preserve">- un secondo piatto (carne rossa 150 gr. carne bianca 200 gr. o 250 gr. se con osso, pesce 200 gr., due uova, 100 gr. di formaggio); </w:t>
      </w:r>
    </w:p>
    <w:p w14:paraId="5D39FE51"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contorno di verdura 300 gr.;</w:t>
      </w:r>
    </w:p>
    <w:p w14:paraId="14DE47C3"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frutta di stagione (150 gr. oppure 1 frutto, banana, mela, pera, arancia, ecc. o yogurt o, due volte a settimana, dolce monoporzione);</w:t>
      </w:r>
    </w:p>
    <w:p w14:paraId="2E73D19E"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xml:space="preserve">- 2 panini (60 gr. cad.); </w:t>
      </w:r>
    </w:p>
    <w:p w14:paraId="2C3D62B5"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- 1 lt. di acqua minerale pro capite.</w:t>
      </w:r>
    </w:p>
    <w:p w14:paraId="4A007818"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 xml:space="preserve">Devono essere resi disponibili condimenti e aromi, anche in confezioni monoporzione. </w:t>
      </w:r>
    </w:p>
    <w:p w14:paraId="0F0C0F5B" w14:textId="77777777"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La Prefettura può richiedere variazioni al menu nel corso dell’appalto, sulla base di esigenze di gruppi omogenei di ospiti del centro.</w:t>
      </w:r>
    </w:p>
    <w:p w14:paraId="5CB5D958" w14:textId="0E3763B9" w:rsidR="00D840F9" w:rsidRPr="00384229" w:rsidRDefault="00D840F9" w:rsidP="00D840F9">
      <w:pPr>
        <w:spacing w:after="0"/>
        <w:ind w:left="709"/>
        <w:jc w:val="both"/>
        <w:rPr>
          <w:rFonts w:ascii="Arial" w:hAnsi="Arial" w:cs="Arial"/>
          <w:sz w:val="23"/>
          <w:szCs w:val="23"/>
        </w:rPr>
      </w:pPr>
      <w:r w:rsidRPr="00384229">
        <w:rPr>
          <w:rFonts w:ascii="Arial" w:hAnsi="Arial" w:cs="Arial"/>
          <w:sz w:val="23"/>
          <w:szCs w:val="23"/>
        </w:rPr>
        <w:t>In caso di trasferimento di stranieri presso altri centri sono forniti cestini da viaggio</w:t>
      </w:r>
      <w:r w:rsidR="004B2368">
        <w:rPr>
          <w:rFonts w:ascii="Arial" w:hAnsi="Arial" w:cs="Arial"/>
          <w:sz w:val="23"/>
          <w:szCs w:val="23"/>
        </w:rPr>
        <w:t xml:space="preserve"> con provviste di cibo adeguate alla durata del trasferimento</w:t>
      </w:r>
      <w:r w:rsidRPr="00384229">
        <w:rPr>
          <w:rFonts w:ascii="Arial" w:hAnsi="Arial" w:cs="Arial"/>
          <w:sz w:val="23"/>
          <w:szCs w:val="23"/>
        </w:rPr>
        <w:t>.</w:t>
      </w:r>
      <w:r w:rsidR="00633D29">
        <w:rPr>
          <w:rFonts w:ascii="Arial" w:hAnsi="Arial" w:cs="Arial"/>
          <w:sz w:val="23"/>
          <w:szCs w:val="23"/>
        </w:rPr>
        <w:t xml:space="preserve"> </w:t>
      </w:r>
      <w:r w:rsidR="00633D29">
        <w:rPr>
          <w:rFonts w:ascii="Arial" w:eastAsia="Times New Roman" w:hAnsi="Arial" w:cs="Arial"/>
          <w:sz w:val="23"/>
          <w:szCs w:val="23"/>
          <w:lang w:eastAsia="it-IT"/>
        </w:rPr>
        <w:t xml:space="preserve">I materiali dei cestini da viaggio </w:t>
      </w:r>
      <w:r w:rsidR="00633D29" w:rsidRPr="00633D29">
        <w:rPr>
          <w:rFonts w:ascii="Arial" w:hAnsi="Arial" w:cs="Arial"/>
          <w:sz w:val="23"/>
          <w:szCs w:val="23"/>
        </w:rPr>
        <w:t>devono essere compostabili e biodegradabili.</w:t>
      </w:r>
      <w:r w:rsidR="00633D29">
        <w:rPr>
          <w:rFonts w:ascii="Arial" w:hAnsi="Arial" w:cs="Arial"/>
          <w:sz w:val="23"/>
          <w:szCs w:val="23"/>
        </w:rPr>
        <w:t xml:space="preserve"> </w:t>
      </w:r>
    </w:p>
    <w:p w14:paraId="475FE327" w14:textId="4196031A" w:rsidR="00D840F9" w:rsidRDefault="00D840F9" w:rsidP="00D840F9">
      <w:pPr>
        <w:spacing w:after="0"/>
        <w:ind w:left="709"/>
        <w:jc w:val="both"/>
        <w:rPr>
          <w:rFonts w:ascii="Arial" w:hAnsi="Arial" w:cs="Arial"/>
          <w:sz w:val="23"/>
          <w:szCs w:val="23"/>
        </w:rPr>
      </w:pPr>
      <w:r w:rsidRPr="00384229">
        <w:rPr>
          <w:rFonts w:ascii="Arial" w:hAnsi="Arial" w:cs="Arial"/>
          <w:sz w:val="23"/>
          <w:szCs w:val="23"/>
        </w:rPr>
        <w:t>I generi alimentari devono essere di prima qualità e garantiti a tutti gli effetti di legge per quanto riguarda la genuinità, lo stato di conservazione e l'igiene.</w:t>
      </w:r>
    </w:p>
    <w:p w14:paraId="3301C55A" w14:textId="65FCDD6B" w:rsidR="00633D29" w:rsidRDefault="00633D29" w:rsidP="00D840F9">
      <w:pPr>
        <w:spacing w:after="0"/>
        <w:ind w:left="709"/>
        <w:jc w:val="both"/>
        <w:rPr>
          <w:rFonts w:ascii="Arial" w:hAnsi="Arial" w:cs="Arial"/>
          <w:sz w:val="23"/>
          <w:szCs w:val="23"/>
        </w:rPr>
      </w:pPr>
    </w:p>
    <w:p w14:paraId="30C735E7" w14:textId="0EA18955" w:rsidR="00633D29" w:rsidRPr="00384229" w:rsidRDefault="00633D29" w:rsidP="00D840F9">
      <w:pPr>
        <w:spacing w:after="0"/>
        <w:ind w:left="709"/>
        <w:jc w:val="both"/>
        <w:rPr>
          <w:rFonts w:ascii="Arial" w:hAnsi="Arial" w:cs="Arial"/>
          <w:sz w:val="23"/>
          <w:szCs w:val="23"/>
        </w:rPr>
      </w:pPr>
      <w:r w:rsidRPr="00633D29">
        <w:rPr>
          <w:rFonts w:ascii="Arial" w:hAnsi="Arial" w:cs="Arial"/>
          <w:sz w:val="23"/>
          <w:szCs w:val="23"/>
        </w:rPr>
        <w:t>Inoltre</w:t>
      </w:r>
      <w:r w:rsidRPr="00633D29">
        <w:rPr>
          <w:rFonts w:ascii="Arial" w:hAnsi="Arial" w:cs="Arial"/>
          <w:bCs/>
          <w:sz w:val="23"/>
          <w:szCs w:val="23"/>
        </w:rPr>
        <w:t>, il servizio di preparazione, distribuzione, conservazione e controllo dei pasti</w:t>
      </w:r>
      <w:r w:rsidRPr="00633D29">
        <w:rPr>
          <w:rFonts w:ascii="Arial" w:hAnsi="Arial" w:cs="Arial"/>
          <w:sz w:val="23"/>
          <w:szCs w:val="23"/>
        </w:rPr>
        <w:t xml:space="preserve"> dovrà essere assicurato in conformità ai criteri ambientali minimi (CAM) previsti dall’Allegato 1 al vigente Decreto del Ministero dell’ambiente e della sicurezza energetica n. 65 del 10 marzo 2020. In particolare, compatibilmente con la richiamata esigenza di adeguata variabilità dei pasti, con l’ulteriore rilevata esigenza di rispettare le abitudini alimentari degli stranieri e ferma restando la possibilità di fornire pasti monoporzione per ragioni di uniformità delle modalità di erogazione della medesima fornitura presso un’unica struttura con capienza</w:t>
      </w:r>
      <w:r>
        <w:rPr>
          <w:rFonts w:ascii="Arial" w:hAnsi="Arial" w:cs="Arial"/>
          <w:sz w:val="23"/>
          <w:szCs w:val="23"/>
        </w:rPr>
        <w:t xml:space="preserve"> anche superiore a</w:t>
      </w:r>
      <w:r w:rsidRPr="00633D29">
        <w:rPr>
          <w:rFonts w:ascii="Arial" w:hAnsi="Arial" w:cs="Arial"/>
          <w:sz w:val="23"/>
          <w:szCs w:val="23"/>
        </w:rPr>
        <w:t xml:space="preserve"> 300 posti, l’aggiudicatario è tenuto al rispetto dei CAM previsti dal citato Allegato 1 – Paragrafo E – “</w:t>
      </w:r>
      <w:r w:rsidRPr="00633D29">
        <w:rPr>
          <w:rFonts w:ascii="Arial" w:hAnsi="Arial" w:cs="Arial"/>
          <w:i/>
          <w:sz w:val="23"/>
          <w:szCs w:val="23"/>
        </w:rPr>
        <w:t xml:space="preserve">Criteri ambientali per l’affidamento </w:t>
      </w:r>
      <w:r w:rsidRPr="00633D29">
        <w:rPr>
          <w:rFonts w:ascii="Arial" w:hAnsi="Arial" w:cs="Arial"/>
          <w:i/>
          <w:sz w:val="23"/>
          <w:szCs w:val="23"/>
        </w:rPr>
        <w:lastRenderedPageBreak/>
        <w:t>del servizio di ristorazione collettiva per le strutture ospedaliere, assistenziali, sociosanitarie e detentive</w:t>
      </w:r>
      <w:r w:rsidRPr="00633D29">
        <w:rPr>
          <w:rFonts w:ascii="Arial" w:hAnsi="Arial" w:cs="Arial"/>
          <w:sz w:val="23"/>
          <w:szCs w:val="23"/>
        </w:rPr>
        <w:t>”, lett. a) – “</w:t>
      </w:r>
      <w:r w:rsidRPr="00633D29">
        <w:rPr>
          <w:rFonts w:ascii="Arial" w:hAnsi="Arial" w:cs="Arial"/>
          <w:i/>
          <w:sz w:val="23"/>
          <w:szCs w:val="23"/>
        </w:rPr>
        <w:t>clausole contrattuali” – nn. da 1) a 8).</w:t>
      </w:r>
      <w:r w:rsidRPr="00633D29">
        <w:rPr>
          <w:rFonts w:ascii="Arial" w:hAnsi="Arial" w:cs="Arial"/>
          <w:i/>
          <w:sz w:val="23"/>
          <w:szCs w:val="23"/>
          <w:vertAlign w:val="superscript"/>
        </w:rPr>
        <w:footnoteReference w:id="1"/>
      </w:r>
    </w:p>
    <w:p w14:paraId="449A355F" w14:textId="77777777" w:rsidR="004B23CB" w:rsidRPr="00384229" w:rsidRDefault="004B23CB" w:rsidP="000123C2">
      <w:pPr>
        <w:pStyle w:val="Paragrafoelenco"/>
        <w:jc w:val="both"/>
        <w:rPr>
          <w:rFonts w:ascii="Arial" w:hAnsi="Arial" w:cs="Arial"/>
          <w:sz w:val="23"/>
          <w:szCs w:val="23"/>
        </w:rPr>
      </w:pPr>
    </w:p>
    <w:p w14:paraId="6AFE4E0F" w14:textId="3092A326" w:rsidR="00BA5F3A" w:rsidRDefault="00321F37" w:rsidP="001A7BB4">
      <w:pPr>
        <w:pStyle w:val="Paragrafoelenco"/>
        <w:numPr>
          <w:ilvl w:val="0"/>
          <w:numId w:val="27"/>
        </w:numPr>
        <w:jc w:val="both"/>
        <w:rPr>
          <w:rFonts w:ascii="Arial" w:hAnsi="Arial" w:cs="Arial"/>
          <w:sz w:val="23"/>
          <w:szCs w:val="23"/>
        </w:rPr>
      </w:pPr>
      <w:r w:rsidRPr="00384229">
        <w:rPr>
          <w:rFonts w:ascii="Arial" w:hAnsi="Arial" w:cs="Arial"/>
          <w:b/>
          <w:sz w:val="23"/>
          <w:szCs w:val="23"/>
        </w:rPr>
        <w:t>Servizio di trasporto</w:t>
      </w:r>
      <w:r w:rsidRPr="00384229">
        <w:rPr>
          <w:rFonts w:ascii="Arial" w:hAnsi="Arial" w:cs="Arial"/>
          <w:sz w:val="23"/>
          <w:szCs w:val="23"/>
        </w:rPr>
        <w:t xml:space="preserve">. Il servizio assicura il trasporto degli stranieri dal luogo di sbarco/approdo al </w:t>
      </w:r>
      <w:r w:rsidR="00441FEC" w:rsidRPr="00384229">
        <w:rPr>
          <w:rFonts w:ascii="Arial" w:hAnsi="Arial" w:cs="Arial"/>
          <w:sz w:val="23"/>
          <w:szCs w:val="23"/>
        </w:rPr>
        <w:t>centro</w:t>
      </w:r>
      <w:r w:rsidR="00DB6A31" w:rsidRPr="00384229">
        <w:rPr>
          <w:rFonts w:ascii="Arial" w:hAnsi="Arial" w:cs="Arial"/>
          <w:sz w:val="23"/>
          <w:szCs w:val="23"/>
        </w:rPr>
        <w:t>.</w:t>
      </w:r>
    </w:p>
    <w:p w14:paraId="34E2FB45" w14:textId="4B86C8C6" w:rsidR="00965FFF" w:rsidRDefault="00965FFF" w:rsidP="001A7BB4">
      <w:pPr>
        <w:pStyle w:val="Paragrafoelenco"/>
        <w:numPr>
          <w:ilvl w:val="0"/>
          <w:numId w:val="27"/>
        </w:numPr>
        <w:jc w:val="both"/>
        <w:rPr>
          <w:rFonts w:ascii="Arial" w:hAnsi="Arial" w:cs="Arial"/>
          <w:sz w:val="23"/>
          <w:szCs w:val="23"/>
        </w:rPr>
      </w:pPr>
      <w:r>
        <w:rPr>
          <w:rFonts w:ascii="Arial" w:hAnsi="Arial" w:cs="Arial"/>
          <w:b/>
          <w:bCs/>
          <w:sz w:val="23"/>
          <w:szCs w:val="23"/>
        </w:rPr>
        <w:t xml:space="preserve">Servizio di lavanderia </w:t>
      </w:r>
      <w:r>
        <w:rPr>
          <w:rFonts w:ascii="Arial" w:hAnsi="Arial" w:cs="Arial"/>
          <w:bCs/>
          <w:sz w:val="23"/>
          <w:szCs w:val="23"/>
        </w:rPr>
        <w:t xml:space="preserve">di cui all’articolo 2, lettera B), n. </w:t>
      </w:r>
      <w:r w:rsidR="00D758B4">
        <w:rPr>
          <w:rFonts w:ascii="Arial" w:hAnsi="Arial" w:cs="Arial"/>
          <w:bCs/>
          <w:sz w:val="23"/>
          <w:szCs w:val="23"/>
        </w:rPr>
        <w:t>7</w:t>
      </w:r>
      <w:r>
        <w:rPr>
          <w:rFonts w:ascii="Arial" w:hAnsi="Arial" w:cs="Arial"/>
          <w:bCs/>
          <w:sz w:val="23"/>
          <w:szCs w:val="23"/>
        </w:rPr>
        <w:t xml:space="preserve">, del capitolato. </w:t>
      </w:r>
      <w:r w:rsidR="004B45AB">
        <w:rPr>
          <w:rFonts w:ascii="Arial" w:hAnsi="Arial" w:cs="Arial"/>
          <w:bCs/>
          <w:sz w:val="23"/>
          <w:szCs w:val="23"/>
        </w:rPr>
        <w:t>Il servizio assicura l</w:t>
      </w:r>
      <w:r>
        <w:rPr>
          <w:rFonts w:ascii="Arial" w:hAnsi="Arial" w:cs="Arial"/>
          <w:bCs/>
          <w:sz w:val="23"/>
          <w:szCs w:val="23"/>
        </w:rPr>
        <w:t xml:space="preserve">a messa a disposizione dell’occorrente per il lavaggio di piccoli indumenti, da effettuare a cura degli stranieri deve essere garantita </w:t>
      </w:r>
      <w:r>
        <w:rPr>
          <w:rFonts w:ascii="Arial" w:hAnsi="Arial" w:cs="Arial"/>
          <w:sz w:val="23"/>
          <w:szCs w:val="23"/>
        </w:rPr>
        <w:t>secondo le modalità e quantità di seguito indicate:</w:t>
      </w: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965FFF" w14:paraId="0CF15348" w14:textId="77777777" w:rsidTr="00FD149E">
        <w:trPr>
          <w:trHeight w:val="567"/>
          <w:jc w:val="center"/>
        </w:trPr>
        <w:tc>
          <w:tcPr>
            <w:tcW w:w="16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CE48AF" w14:textId="77777777" w:rsidR="00965FFF" w:rsidRDefault="00965FFF" w:rsidP="00FD149E">
            <w:pPr>
              <w:spacing w:after="0" w:line="240" w:lineRule="auto"/>
              <w:jc w:val="center"/>
              <w:rPr>
                <w:rFonts w:ascii="Arial" w:hAnsi="Arial" w:cs="Arial"/>
                <w:b/>
                <w:bCs/>
                <w:sz w:val="20"/>
                <w:szCs w:val="20"/>
              </w:rPr>
            </w:pPr>
            <w:r>
              <w:rPr>
                <w:rFonts w:ascii="Arial" w:hAnsi="Arial" w:cs="Arial"/>
                <w:b/>
                <w:bCs/>
                <w:sz w:val="20"/>
                <w:szCs w:val="20"/>
              </w:rPr>
              <w:t>DETERSIVI E DETERGENTI</w:t>
            </w:r>
          </w:p>
        </w:tc>
        <w:tc>
          <w:tcPr>
            <w:tcW w:w="1667" w:type="pct"/>
            <w:tcBorders>
              <w:top w:val="single" w:sz="4" w:space="0" w:color="auto"/>
              <w:left w:val="nil"/>
              <w:bottom w:val="single" w:sz="4" w:space="0" w:color="auto"/>
              <w:right w:val="single" w:sz="4" w:space="0" w:color="auto"/>
            </w:tcBorders>
            <w:vAlign w:val="center"/>
            <w:hideMark/>
          </w:tcPr>
          <w:p w14:paraId="3EC7010B" w14:textId="77777777" w:rsidR="00965FFF" w:rsidRDefault="00965FFF" w:rsidP="00FD149E">
            <w:pPr>
              <w:spacing w:after="0" w:line="240" w:lineRule="auto"/>
              <w:jc w:val="center"/>
              <w:rPr>
                <w:rFonts w:ascii="Arial" w:hAnsi="Arial" w:cs="Arial"/>
                <w:b/>
                <w:bCs/>
                <w:sz w:val="20"/>
                <w:szCs w:val="20"/>
              </w:rPr>
            </w:pPr>
            <w:r>
              <w:rPr>
                <w:rFonts w:ascii="Arial" w:hAnsi="Arial" w:cs="Arial"/>
                <w:b/>
                <w:bCs/>
                <w:sz w:val="20"/>
                <w:szCs w:val="20"/>
              </w:rPr>
              <w:t>Quantità individuale</w:t>
            </w:r>
          </w:p>
        </w:tc>
        <w:tc>
          <w:tcPr>
            <w:tcW w:w="1667" w:type="pct"/>
            <w:tcBorders>
              <w:top w:val="single" w:sz="4" w:space="0" w:color="auto"/>
              <w:left w:val="nil"/>
              <w:bottom w:val="single" w:sz="4" w:space="0" w:color="auto"/>
              <w:right w:val="single" w:sz="4" w:space="0" w:color="auto"/>
            </w:tcBorders>
            <w:vAlign w:val="center"/>
            <w:hideMark/>
          </w:tcPr>
          <w:p w14:paraId="737FE7ED" w14:textId="77777777" w:rsidR="00965FFF" w:rsidRDefault="00965FFF" w:rsidP="00FD149E">
            <w:pPr>
              <w:spacing w:after="0" w:line="240" w:lineRule="auto"/>
              <w:jc w:val="center"/>
              <w:rPr>
                <w:rFonts w:ascii="Arial" w:hAnsi="Arial" w:cs="Arial"/>
                <w:b/>
                <w:bCs/>
                <w:sz w:val="20"/>
                <w:szCs w:val="20"/>
              </w:rPr>
            </w:pPr>
            <w:r>
              <w:rPr>
                <w:rFonts w:ascii="Arial" w:hAnsi="Arial" w:cs="Arial"/>
                <w:b/>
                <w:bCs/>
                <w:sz w:val="20"/>
                <w:szCs w:val="20"/>
              </w:rPr>
              <w:t>Frequenza consegna agli ospiti</w:t>
            </w:r>
          </w:p>
        </w:tc>
      </w:tr>
      <w:tr w:rsidR="00965FFF" w14:paraId="71A9D3C2" w14:textId="77777777" w:rsidTr="00FD149E">
        <w:trPr>
          <w:trHeight w:val="446"/>
          <w:jc w:val="center"/>
        </w:trPr>
        <w:tc>
          <w:tcPr>
            <w:tcW w:w="1667" w:type="pct"/>
            <w:tcBorders>
              <w:top w:val="nil"/>
              <w:left w:val="single" w:sz="4" w:space="0" w:color="auto"/>
              <w:bottom w:val="single" w:sz="4" w:space="0" w:color="auto"/>
              <w:right w:val="single" w:sz="4" w:space="0" w:color="auto"/>
            </w:tcBorders>
            <w:vAlign w:val="bottom"/>
            <w:hideMark/>
          </w:tcPr>
          <w:p w14:paraId="21149F17" w14:textId="77777777" w:rsidR="00965FFF" w:rsidRDefault="00965FFF" w:rsidP="00FD149E">
            <w:pPr>
              <w:spacing w:after="0" w:line="240" w:lineRule="auto"/>
              <w:jc w:val="center"/>
              <w:rPr>
                <w:rFonts w:ascii="Arial" w:hAnsi="Arial" w:cs="Arial"/>
                <w:sz w:val="20"/>
                <w:szCs w:val="20"/>
              </w:rPr>
            </w:pPr>
            <w:r>
              <w:rPr>
                <w:rFonts w:ascii="Arial" w:hAnsi="Arial" w:cs="Arial"/>
                <w:sz w:val="20"/>
                <w:szCs w:val="20"/>
              </w:rPr>
              <w:t>detersivo liquido per lavaggio a mano e  in lavatrice</w:t>
            </w:r>
          </w:p>
        </w:tc>
        <w:tc>
          <w:tcPr>
            <w:tcW w:w="1667" w:type="pct"/>
            <w:tcBorders>
              <w:top w:val="nil"/>
              <w:left w:val="nil"/>
              <w:bottom w:val="single" w:sz="4" w:space="0" w:color="auto"/>
              <w:right w:val="single" w:sz="4" w:space="0" w:color="auto"/>
            </w:tcBorders>
            <w:vAlign w:val="center"/>
            <w:hideMark/>
          </w:tcPr>
          <w:p w14:paraId="2F27F618" w14:textId="77777777" w:rsidR="00965FFF" w:rsidRDefault="00965FFF" w:rsidP="00FD149E">
            <w:pPr>
              <w:spacing w:after="0" w:line="240" w:lineRule="auto"/>
              <w:jc w:val="center"/>
              <w:rPr>
                <w:rFonts w:ascii="Arial" w:hAnsi="Arial" w:cs="Arial"/>
                <w:sz w:val="20"/>
                <w:szCs w:val="20"/>
              </w:rPr>
            </w:pPr>
            <w:r>
              <w:rPr>
                <w:rFonts w:ascii="Arial" w:hAnsi="Arial" w:cs="Arial"/>
                <w:sz w:val="20"/>
                <w:szCs w:val="20"/>
              </w:rPr>
              <w:t>100ml</w:t>
            </w:r>
          </w:p>
        </w:tc>
        <w:tc>
          <w:tcPr>
            <w:tcW w:w="1667" w:type="pct"/>
            <w:tcBorders>
              <w:top w:val="nil"/>
              <w:left w:val="nil"/>
              <w:bottom w:val="single" w:sz="4" w:space="0" w:color="auto"/>
              <w:right w:val="single" w:sz="4" w:space="0" w:color="auto"/>
            </w:tcBorders>
            <w:vAlign w:val="center"/>
            <w:hideMark/>
          </w:tcPr>
          <w:p w14:paraId="2B18CE29" w14:textId="77777777" w:rsidR="00965FFF" w:rsidRDefault="00965FFF" w:rsidP="00FD149E">
            <w:pPr>
              <w:spacing w:after="0" w:line="240" w:lineRule="auto"/>
              <w:jc w:val="center"/>
              <w:rPr>
                <w:rFonts w:ascii="Arial" w:hAnsi="Arial" w:cs="Arial"/>
                <w:sz w:val="20"/>
                <w:szCs w:val="20"/>
              </w:rPr>
            </w:pPr>
            <w:r>
              <w:rPr>
                <w:rFonts w:ascii="Arial" w:hAnsi="Arial" w:cs="Arial"/>
                <w:sz w:val="20"/>
                <w:szCs w:val="20"/>
              </w:rPr>
              <w:t>bisettimanale</w:t>
            </w:r>
          </w:p>
        </w:tc>
      </w:tr>
    </w:tbl>
    <w:p w14:paraId="39057968" w14:textId="021D6078" w:rsidR="00DB6A31" w:rsidRPr="00384229" w:rsidRDefault="00DB6A31" w:rsidP="00DB6A31">
      <w:pPr>
        <w:pStyle w:val="Paragrafoelenco"/>
        <w:ind w:left="0"/>
        <w:jc w:val="both"/>
        <w:rPr>
          <w:rFonts w:ascii="Arial" w:hAnsi="Arial" w:cs="Arial"/>
          <w:b/>
          <w:sz w:val="23"/>
          <w:szCs w:val="23"/>
        </w:rPr>
      </w:pPr>
    </w:p>
    <w:p w14:paraId="7F6D011E" w14:textId="77777777" w:rsidR="00BC7E3F" w:rsidRDefault="00BC7E3F" w:rsidP="00D840F9">
      <w:pPr>
        <w:pStyle w:val="Paragrafoelenco"/>
        <w:ind w:left="0"/>
        <w:jc w:val="both"/>
        <w:rPr>
          <w:rFonts w:ascii="Arial" w:hAnsi="Arial" w:cs="Arial"/>
          <w:b/>
          <w:bCs/>
          <w:sz w:val="23"/>
          <w:szCs w:val="23"/>
        </w:rPr>
      </w:pPr>
    </w:p>
    <w:p w14:paraId="3DFC1234" w14:textId="77777777" w:rsidR="00BC7E3F" w:rsidRPr="00605CFD" w:rsidRDefault="00BC7E3F" w:rsidP="00D840F9">
      <w:pPr>
        <w:pStyle w:val="Paragrafoelenco"/>
        <w:ind w:left="0"/>
        <w:jc w:val="both"/>
        <w:rPr>
          <w:rFonts w:ascii="Arial" w:hAnsi="Arial" w:cs="Arial"/>
          <w:bCs/>
          <w:sz w:val="23"/>
          <w:szCs w:val="23"/>
        </w:rPr>
      </w:pPr>
    </w:p>
    <w:p w14:paraId="220F4A3F" w14:textId="13D0C6E6" w:rsidR="00441FEC" w:rsidRPr="00384229" w:rsidRDefault="00D840F9" w:rsidP="00D840F9">
      <w:pPr>
        <w:pStyle w:val="Paragrafoelenco"/>
        <w:ind w:left="0"/>
        <w:jc w:val="both"/>
        <w:rPr>
          <w:rFonts w:ascii="Arial" w:hAnsi="Arial" w:cs="Arial"/>
          <w:sz w:val="23"/>
          <w:szCs w:val="23"/>
        </w:rPr>
      </w:pPr>
      <w:r w:rsidRPr="00384229">
        <w:rPr>
          <w:rFonts w:ascii="Arial" w:hAnsi="Arial" w:cs="Arial"/>
          <w:b/>
          <w:bCs/>
          <w:sz w:val="23"/>
          <w:szCs w:val="23"/>
        </w:rPr>
        <w:t xml:space="preserve">B) </w:t>
      </w:r>
      <w:r w:rsidR="00DB6A31" w:rsidRPr="00384229">
        <w:rPr>
          <w:rFonts w:ascii="Arial" w:hAnsi="Arial" w:cs="Arial"/>
          <w:b/>
          <w:bCs/>
          <w:sz w:val="23"/>
          <w:szCs w:val="23"/>
        </w:rPr>
        <w:t>SERVIZIO</w:t>
      </w:r>
      <w:r w:rsidR="00DB6A31" w:rsidRPr="00384229">
        <w:rPr>
          <w:rFonts w:ascii="Arial" w:hAnsi="Arial" w:cs="Arial"/>
          <w:b/>
          <w:sz w:val="23"/>
          <w:szCs w:val="23"/>
        </w:rPr>
        <w:t xml:space="preserve"> DI ASSISTENZA SANITARIA</w:t>
      </w:r>
      <w:r w:rsidR="00DB6A31" w:rsidRPr="00384229">
        <w:rPr>
          <w:rFonts w:ascii="Arial" w:hAnsi="Arial" w:cs="Arial"/>
          <w:sz w:val="23"/>
          <w:szCs w:val="23"/>
        </w:rPr>
        <w:t xml:space="preserve"> di cui all’</w:t>
      </w:r>
      <w:r w:rsidR="00DB6A31" w:rsidRPr="00384229">
        <w:rPr>
          <w:rFonts w:ascii="Arial" w:hAnsi="Arial" w:cs="Arial"/>
          <w:b/>
          <w:sz w:val="23"/>
          <w:szCs w:val="23"/>
        </w:rPr>
        <w:t xml:space="preserve">articolo 2, lettera C), </w:t>
      </w:r>
      <w:r w:rsidR="001E2CC1" w:rsidRPr="00F75B54">
        <w:rPr>
          <w:rFonts w:ascii="Arial" w:hAnsi="Arial" w:cs="Arial"/>
          <w:b/>
          <w:bCs/>
          <w:sz w:val="23"/>
          <w:szCs w:val="23"/>
        </w:rPr>
        <w:t>del</w:t>
      </w:r>
      <w:r w:rsidR="00DB6A31" w:rsidRPr="00F75B54">
        <w:rPr>
          <w:rFonts w:ascii="Arial" w:hAnsi="Arial" w:cs="Arial"/>
          <w:b/>
          <w:bCs/>
          <w:sz w:val="23"/>
          <w:szCs w:val="23"/>
        </w:rPr>
        <w:t xml:space="preserve"> capitolato</w:t>
      </w:r>
      <w:r w:rsidR="00DB6A31" w:rsidRPr="00384229">
        <w:rPr>
          <w:rFonts w:ascii="Arial" w:hAnsi="Arial" w:cs="Arial"/>
          <w:bCs/>
          <w:sz w:val="23"/>
          <w:szCs w:val="23"/>
        </w:rPr>
        <w:t xml:space="preserve">. </w:t>
      </w:r>
      <w:r w:rsidR="00DB6A31" w:rsidRPr="00384229">
        <w:rPr>
          <w:rFonts w:ascii="Arial" w:hAnsi="Arial" w:cs="Arial"/>
          <w:b/>
          <w:sz w:val="23"/>
          <w:szCs w:val="23"/>
        </w:rPr>
        <w:t xml:space="preserve"> </w:t>
      </w:r>
    </w:p>
    <w:p w14:paraId="3FA026F5" w14:textId="77777777" w:rsidR="00D840F9" w:rsidRPr="00384229" w:rsidRDefault="00D840F9" w:rsidP="00D840F9">
      <w:pPr>
        <w:pStyle w:val="Paragrafoelenco"/>
        <w:ind w:left="0"/>
        <w:jc w:val="both"/>
        <w:rPr>
          <w:rFonts w:ascii="Arial" w:hAnsi="Arial" w:cs="Arial"/>
          <w:sz w:val="23"/>
          <w:szCs w:val="23"/>
        </w:rPr>
      </w:pPr>
    </w:p>
    <w:p w14:paraId="7E035732" w14:textId="0CD1430D" w:rsidR="00D840F9" w:rsidRPr="00384229" w:rsidRDefault="00A06B7F" w:rsidP="00D840F9">
      <w:pPr>
        <w:pStyle w:val="Paragrafoelenco"/>
        <w:ind w:left="0"/>
        <w:jc w:val="both"/>
        <w:rPr>
          <w:rFonts w:ascii="Arial" w:hAnsi="Arial" w:cs="Arial"/>
          <w:sz w:val="23"/>
          <w:szCs w:val="23"/>
        </w:rPr>
      </w:pPr>
      <w:r w:rsidRPr="00384229">
        <w:rPr>
          <w:rFonts w:ascii="Arial" w:hAnsi="Arial" w:cs="Arial"/>
          <w:sz w:val="23"/>
          <w:szCs w:val="23"/>
        </w:rPr>
        <w:t>È</w:t>
      </w:r>
      <w:r w:rsidR="00D840F9" w:rsidRPr="00384229">
        <w:rPr>
          <w:rFonts w:ascii="Arial" w:hAnsi="Arial" w:cs="Arial"/>
          <w:sz w:val="23"/>
          <w:szCs w:val="23"/>
        </w:rPr>
        <w:t xml:space="preserve"> assicurato un servizio complementare di assistenza sanitaria alle prestazioni garantite dal Servizio Sanitario Nazionale mediante un presidio fisso al fine di adottare, in caso di necessità, le misure di profilassi, sorveglianza e soccorso sanitario e disporre il trasferimento del migrante presso le strutture ospedaliere sotto il coordinamento della centrale operativa 118.</w:t>
      </w:r>
    </w:p>
    <w:p w14:paraId="61352355" w14:textId="77777777" w:rsidR="00B62736" w:rsidRPr="00384229" w:rsidRDefault="00B62736" w:rsidP="00B62736">
      <w:pPr>
        <w:spacing w:after="0"/>
        <w:jc w:val="both"/>
        <w:rPr>
          <w:rFonts w:ascii="Arial" w:hAnsi="Arial" w:cs="Arial"/>
          <w:sz w:val="23"/>
          <w:szCs w:val="23"/>
        </w:rPr>
      </w:pPr>
      <w:r w:rsidRPr="00384229">
        <w:rPr>
          <w:rFonts w:ascii="Arial" w:hAnsi="Arial" w:cs="Arial"/>
          <w:sz w:val="23"/>
          <w:szCs w:val="23"/>
        </w:rPr>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4E994B9F" w14:textId="7808BBE6" w:rsidR="00D840F9" w:rsidRPr="00384229" w:rsidRDefault="004F0440" w:rsidP="00D840F9">
      <w:pPr>
        <w:jc w:val="both"/>
        <w:rPr>
          <w:rFonts w:ascii="Arial" w:hAnsi="Arial" w:cs="Arial"/>
          <w:sz w:val="23"/>
          <w:szCs w:val="23"/>
        </w:rPr>
      </w:pPr>
      <w:r w:rsidRPr="00744E97">
        <w:rPr>
          <w:rFonts w:ascii="Arial" w:hAnsi="Arial" w:cs="Arial"/>
          <w:sz w:val="23"/>
          <w:szCs w:val="23"/>
        </w:rPr>
        <w:t>Le visite sono svolte in apposito presidio medico, allestito nel centro, fornito di quanto necessario per le cure ambulatoriali urgenti</w:t>
      </w:r>
      <w:r>
        <w:rPr>
          <w:rFonts w:ascii="Arial" w:hAnsi="Arial" w:cs="Arial"/>
          <w:sz w:val="23"/>
          <w:szCs w:val="23"/>
        </w:rPr>
        <w:t>, tale che sia assicurato il rispetto della riservatezza e la tutela della dignità personale</w:t>
      </w:r>
      <w:r w:rsidRPr="00744E97">
        <w:rPr>
          <w:rFonts w:ascii="Arial" w:hAnsi="Arial" w:cs="Arial"/>
          <w:sz w:val="23"/>
          <w:szCs w:val="23"/>
        </w:rPr>
        <w:t xml:space="preserve">. </w:t>
      </w:r>
      <w:r w:rsidR="00B66725" w:rsidRPr="001A7BB4">
        <w:rPr>
          <w:rFonts w:ascii="Arial" w:hAnsi="Arial" w:cs="Arial"/>
          <w:sz w:val="23"/>
          <w:szCs w:val="23"/>
        </w:rPr>
        <w:t xml:space="preserve">Le visite mediche sono altresì svolte con l’ausilio di un mediatore/mediatrice tale da garantire una chiara e corretta condivisione delle informazioni. </w:t>
      </w:r>
      <w:r w:rsidRPr="00744E97">
        <w:rPr>
          <w:rFonts w:ascii="Arial" w:hAnsi="Arial" w:cs="Arial"/>
          <w:sz w:val="23"/>
          <w:szCs w:val="23"/>
        </w:rPr>
        <w:t xml:space="preserve">Il presidio garantisce l’assistenza fino all’eventuale ricovero presso strutture del </w:t>
      </w:r>
      <w:r>
        <w:rPr>
          <w:rFonts w:ascii="Arial" w:hAnsi="Arial" w:cs="Arial"/>
          <w:sz w:val="23"/>
          <w:szCs w:val="23"/>
        </w:rPr>
        <w:t>S</w:t>
      </w:r>
      <w:r w:rsidRPr="00744E97">
        <w:rPr>
          <w:rFonts w:ascii="Arial" w:hAnsi="Arial" w:cs="Arial"/>
          <w:sz w:val="23"/>
          <w:szCs w:val="23"/>
        </w:rPr>
        <w:t xml:space="preserve">ervizio </w:t>
      </w:r>
      <w:r>
        <w:rPr>
          <w:rFonts w:ascii="Arial" w:hAnsi="Arial" w:cs="Arial"/>
          <w:sz w:val="23"/>
          <w:szCs w:val="23"/>
        </w:rPr>
        <w:t>S</w:t>
      </w:r>
      <w:r w:rsidRPr="00744E97">
        <w:rPr>
          <w:rFonts w:ascii="Arial" w:hAnsi="Arial" w:cs="Arial"/>
          <w:sz w:val="23"/>
          <w:szCs w:val="23"/>
        </w:rPr>
        <w:t xml:space="preserve">anitario </w:t>
      </w:r>
      <w:r>
        <w:rPr>
          <w:rFonts w:ascii="Arial" w:hAnsi="Arial" w:cs="Arial"/>
          <w:sz w:val="23"/>
          <w:szCs w:val="23"/>
        </w:rPr>
        <w:t>N</w:t>
      </w:r>
      <w:r w:rsidRPr="00744E97">
        <w:rPr>
          <w:rFonts w:ascii="Arial" w:hAnsi="Arial" w:cs="Arial"/>
          <w:sz w:val="23"/>
          <w:szCs w:val="23"/>
        </w:rPr>
        <w:t>azionale. I trasferimenti per ricovero ospedaliero sono effettuati a mezzo di ambulanza, sotto il coordinamento della centrale operativa 118.</w:t>
      </w:r>
      <w:r w:rsidRPr="001A7BB4">
        <w:rPr>
          <w:rFonts w:ascii="Arial" w:hAnsi="Arial" w:cs="Arial"/>
          <w:sz w:val="23"/>
          <w:szCs w:val="23"/>
        </w:rPr>
        <w:t xml:space="preserve">  </w:t>
      </w:r>
      <w:r w:rsidRPr="00744E97">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69F6E122" w14:textId="291C8FBB" w:rsidR="00D840F9" w:rsidRPr="00384229" w:rsidRDefault="00B66725" w:rsidP="00D840F9">
      <w:pPr>
        <w:jc w:val="both"/>
        <w:rPr>
          <w:rFonts w:ascii="Arial" w:hAnsi="Arial" w:cs="Arial"/>
          <w:sz w:val="23"/>
          <w:szCs w:val="23"/>
        </w:rPr>
      </w:pPr>
      <w:r>
        <w:rPr>
          <w:rFonts w:ascii="Arial" w:hAnsi="Arial" w:cs="Arial"/>
          <w:sz w:val="23"/>
          <w:szCs w:val="23"/>
        </w:rPr>
        <w:t>Al fine di garantire e assicurare</w:t>
      </w:r>
      <w:r w:rsidR="008200FA">
        <w:rPr>
          <w:rFonts w:ascii="Arial" w:hAnsi="Arial" w:cs="Arial"/>
          <w:sz w:val="23"/>
          <w:szCs w:val="23"/>
        </w:rPr>
        <w:t xml:space="preserve"> il servizio e la</w:t>
      </w:r>
      <w:r>
        <w:rPr>
          <w:rFonts w:ascii="Arial" w:hAnsi="Arial" w:cs="Arial"/>
          <w:sz w:val="23"/>
          <w:szCs w:val="23"/>
        </w:rPr>
        <w:t xml:space="preserve"> continuità </w:t>
      </w:r>
      <w:r w:rsidR="008200FA">
        <w:rPr>
          <w:rFonts w:ascii="Arial" w:hAnsi="Arial" w:cs="Arial"/>
          <w:sz w:val="23"/>
          <w:szCs w:val="23"/>
        </w:rPr>
        <w:t>d</w:t>
      </w:r>
      <w:r>
        <w:rPr>
          <w:rFonts w:ascii="Arial" w:hAnsi="Arial" w:cs="Arial"/>
          <w:sz w:val="23"/>
          <w:szCs w:val="23"/>
        </w:rPr>
        <w:t>ella presa in carico del paziente</w:t>
      </w:r>
      <w:r w:rsidR="008200FA">
        <w:rPr>
          <w:rFonts w:ascii="Arial" w:hAnsi="Arial" w:cs="Arial"/>
          <w:sz w:val="23"/>
          <w:szCs w:val="23"/>
        </w:rPr>
        <w:t xml:space="preserve"> (anche in ipotesi di variazione nello staff sanitario), il</w:t>
      </w:r>
      <w:r w:rsidRPr="00384229">
        <w:rPr>
          <w:rFonts w:ascii="Arial" w:hAnsi="Arial" w:cs="Arial"/>
          <w:sz w:val="23"/>
          <w:szCs w:val="23"/>
        </w:rPr>
        <w:t xml:space="preserve"> </w:t>
      </w:r>
      <w:r w:rsidR="004621F0" w:rsidRPr="00384229">
        <w:rPr>
          <w:rFonts w:ascii="Arial" w:hAnsi="Arial" w:cs="Arial"/>
          <w:sz w:val="23"/>
          <w:szCs w:val="23"/>
        </w:rPr>
        <w:t>medico responsabile del centro predispone e custodisce una scheda sanitaria per ciascun ospite, aggiornata in relazione alle prestazioni sanitarie erogate, ai farmaci somministrati, alle visite specialistiche eventualmente effettuate e comunque in occasione di ogni visita di controllo.</w:t>
      </w:r>
      <w:r w:rsidR="00D840F9" w:rsidRPr="00384229">
        <w:rPr>
          <w:rFonts w:ascii="Arial" w:hAnsi="Arial" w:cs="Arial"/>
          <w:sz w:val="23"/>
          <w:szCs w:val="23"/>
        </w:rPr>
        <w:t xml:space="preserve"> Una copia della scheda deve essere </w:t>
      </w:r>
      <w:r w:rsidR="00D840F9" w:rsidRPr="00384229">
        <w:rPr>
          <w:rFonts w:ascii="Arial" w:hAnsi="Arial" w:cs="Arial"/>
          <w:sz w:val="23"/>
          <w:szCs w:val="23"/>
        </w:rPr>
        <w:lastRenderedPageBreak/>
        <w:t>consegnata allo straniero al momento dell’uscita dal centro. Nel caso in cui l’uscita dal centro è dovuta al trasferimento in altra struttura di accoglienza o di trattenimento, copia della scheda è trasmessa anche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w:t>
      </w:r>
      <w:r w:rsidR="004270D6" w:rsidRPr="00384229">
        <w:rPr>
          <w:rFonts w:ascii="Arial" w:hAnsi="Arial" w:cs="Arial"/>
          <w:sz w:val="23"/>
          <w:szCs w:val="23"/>
        </w:rPr>
        <w:t>rare la continuità terapeutica.</w:t>
      </w:r>
    </w:p>
    <w:p w14:paraId="3F27D568" w14:textId="77777777" w:rsidR="00D840F9" w:rsidRPr="00384229" w:rsidRDefault="00D840F9" w:rsidP="00D840F9">
      <w:pPr>
        <w:jc w:val="both"/>
        <w:rPr>
          <w:rFonts w:ascii="Arial" w:hAnsi="Arial" w:cs="Arial"/>
          <w:sz w:val="23"/>
          <w:szCs w:val="23"/>
        </w:rPr>
      </w:pPr>
      <w:r w:rsidRPr="00384229">
        <w:rPr>
          <w:rFonts w:ascii="Arial" w:hAnsi="Arial" w:cs="Arial"/>
          <w:sz w:val="23"/>
          <w:szCs w:val="23"/>
        </w:rPr>
        <w:t xml:space="preserve">Presso il presidio medico è assicurata la fornitura e somministrazione dei farmaci in base ad apposita prescrizione. </w:t>
      </w:r>
    </w:p>
    <w:p w14:paraId="7632BA83" w14:textId="77777777" w:rsidR="00D04F34" w:rsidRPr="00384229" w:rsidRDefault="00D840F9" w:rsidP="00D04F34">
      <w:pPr>
        <w:jc w:val="both"/>
        <w:rPr>
          <w:rFonts w:ascii="Arial" w:hAnsi="Arial" w:cs="Arial"/>
          <w:sz w:val="23"/>
          <w:szCs w:val="23"/>
        </w:rPr>
      </w:pPr>
      <w:r w:rsidRPr="00384229">
        <w:rPr>
          <w:rFonts w:ascii="Arial" w:hAnsi="Arial" w:cs="Arial"/>
          <w:sz w:val="23"/>
          <w:szCs w:val="23"/>
        </w:rPr>
        <w:t>Il direttore del centro, a completamento delle attività inerenti al servizio di assistenza sanitaria, assicura</w:t>
      </w:r>
      <w:r w:rsidR="001433CC" w:rsidRPr="00384229">
        <w:rPr>
          <w:rFonts w:ascii="Arial" w:hAnsi="Arial" w:cs="Arial"/>
          <w:sz w:val="23"/>
          <w:szCs w:val="23"/>
        </w:rPr>
        <w:t>, in caso di necessità,</w:t>
      </w:r>
      <w:r w:rsidRPr="00384229">
        <w:rPr>
          <w:rFonts w:ascii="Arial" w:hAnsi="Arial" w:cs="Arial"/>
          <w:sz w:val="23"/>
          <w:szCs w:val="23"/>
        </w:rPr>
        <w:t xml:space="preserve"> l’espletamento delle procedure necessarie all’iscrizione dei migranti al Servizio Sanitario Nazionale o al rilascio del tesserino STP in relazione alla posizione giuridica dello straniero.</w:t>
      </w:r>
    </w:p>
    <w:p w14:paraId="132A3B96" w14:textId="6E93A2D3" w:rsidR="00D840F9" w:rsidRPr="00384229" w:rsidRDefault="00D840F9" w:rsidP="00D04F34">
      <w:pPr>
        <w:jc w:val="both"/>
        <w:rPr>
          <w:rFonts w:ascii="Arial" w:hAnsi="Arial" w:cs="Arial"/>
          <w:sz w:val="23"/>
          <w:szCs w:val="23"/>
        </w:rPr>
      </w:pPr>
      <w:r w:rsidRPr="00384229">
        <w:rPr>
          <w:rFonts w:ascii="Arial" w:hAnsi="Arial" w:cs="Arial"/>
          <w:sz w:val="23"/>
          <w:szCs w:val="23"/>
        </w:rPr>
        <w:t>L’ente gestore assicura inoltre la</w:t>
      </w:r>
      <w:r w:rsidRPr="00384229">
        <w:rPr>
          <w:rFonts w:ascii="Arial" w:hAnsi="Arial" w:cs="Arial"/>
          <w:b/>
          <w:sz w:val="23"/>
          <w:szCs w:val="23"/>
        </w:rPr>
        <w:t xml:space="preserve"> </w:t>
      </w:r>
      <w:r w:rsidRPr="00384229">
        <w:rPr>
          <w:rFonts w:ascii="Arial" w:hAnsi="Arial" w:cs="Arial"/>
          <w:sz w:val="23"/>
          <w:szCs w:val="23"/>
        </w:rPr>
        <w:t>dotazione dei materiali di consumo (inclusi dispositivi di protezione individuale) e il materiale e la strumentazione necessaria a garantire il servizio, di seguito indicato a titolo esemplificativo:</w:t>
      </w:r>
    </w:p>
    <w:p w14:paraId="563CB70B"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registro visite;</w:t>
      </w:r>
    </w:p>
    <w:p w14:paraId="7246FAC2"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sfigmomanometro;</w:t>
      </w:r>
    </w:p>
    <w:p w14:paraId="280ED58C"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fonendoscopio;</w:t>
      </w:r>
    </w:p>
    <w:p w14:paraId="5C231315"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termometri;</w:t>
      </w:r>
    </w:p>
    <w:p w14:paraId="489FE173"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otoscopio con coni monouso;</w:t>
      </w:r>
    </w:p>
    <w:p w14:paraId="3898C3EE"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xml:space="preserve">- martelletto per riflessi, </w:t>
      </w:r>
    </w:p>
    <w:p w14:paraId="57A1626B"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lampadina medica</w:t>
      </w:r>
    </w:p>
    <w:p w14:paraId="65497E5B"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set per suture e medicazione monouso</w:t>
      </w:r>
    </w:p>
    <w:p w14:paraId="4F8160F1" w14:textId="796D9640" w:rsidR="00D840F9" w:rsidRPr="00384229" w:rsidRDefault="00D840F9" w:rsidP="00D840F9">
      <w:pPr>
        <w:pStyle w:val="Paragrafoelenco"/>
        <w:ind w:left="851" w:hanging="284"/>
        <w:jc w:val="both"/>
        <w:rPr>
          <w:rFonts w:ascii="Arial" w:hAnsi="Arial" w:cs="Arial"/>
          <w:sz w:val="23"/>
          <w:szCs w:val="23"/>
        </w:rPr>
      </w:pPr>
      <w:r w:rsidRPr="00384229">
        <w:rPr>
          <w:rFonts w:ascii="Arial" w:hAnsi="Arial" w:cs="Arial"/>
          <w:sz w:val="23"/>
          <w:szCs w:val="23"/>
        </w:rPr>
        <w:t>- materiale necessario per lo svol</w:t>
      </w:r>
      <w:r w:rsidR="00BD6E8E">
        <w:rPr>
          <w:rFonts w:ascii="Arial" w:hAnsi="Arial" w:cs="Arial"/>
          <w:sz w:val="23"/>
          <w:szCs w:val="23"/>
        </w:rPr>
        <w:t xml:space="preserve">gimento di test ematici rapidi </w:t>
      </w:r>
      <w:r w:rsidRPr="00384229">
        <w:rPr>
          <w:rFonts w:ascii="Arial" w:hAnsi="Arial" w:cs="Arial"/>
          <w:sz w:val="23"/>
          <w:szCs w:val="23"/>
        </w:rPr>
        <w:t>(glucostick; multistick per urine, test di gravidanza);</w:t>
      </w:r>
    </w:p>
    <w:p w14:paraId="3170EF5E" w14:textId="7777777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materiale necessario per prelievi ematici e per invio al laboratorio in accordo con la ASL di competenza territoriale;</w:t>
      </w:r>
    </w:p>
    <w:p w14:paraId="549BBF9D" w14:textId="47C2B3E7" w:rsidR="00D840F9" w:rsidRPr="00384229" w:rsidRDefault="00D840F9" w:rsidP="00D840F9">
      <w:pPr>
        <w:pStyle w:val="Paragrafoelenco"/>
        <w:ind w:left="567"/>
        <w:jc w:val="both"/>
        <w:rPr>
          <w:rFonts w:ascii="Arial" w:hAnsi="Arial" w:cs="Arial"/>
          <w:sz w:val="23"/>
          <w:szCs w:val="23"/>
        </w:rPr>
      </w:pPr>
      <w:r w:rsidRPr="00384229">
        <w:rPr>
          <w:rFonts w:ascii="Arial" w:hAnsi="Arial" w:cs="Arial"/>
          <w:sz w:val="23"/>
          <w:szCs w:val="23"/>
        </w:rPr>
        <w:t xml:space="preserve">- carrello per la gestione delle emergenze dotato </w:t>
      </w:r>
      <w:r w:rsidR="00A06B7F" w:rsidRPr="00384229">
        <w:rPr>
          <w:rFonts w:ascii="Arial" w:hAnsi="Arial" w:cs="Arial"/>
          <w:sz w:val="23"/>
          <w:szCs w:val="23"/>
        </w:rPr>
        <w:t>di:</w:t>
      </w:r>
    </w:p>
    <w:p w14:paraId="7612DB66" w14:textId="77777777" w:rsidR="00D840F9" w:rsidRPr="00384229" w:rsidRDefault="00D840F9" w:rsidP="00D840F9">
      <w:pPr>
        <w:pStyle w:val="Paragrafoelenco"/>
        <w:numPr>
          <w:ilvl w:val="0"/>
          <w:numId w:val="12"/>
        </w:numPr>
        <w:jc w:val="both"/>
        <w:rPr>
          <w:rFonts w:ascii="Arial" w:hAnsi="Arial" w:cs="Arial"/>
          <w:sz w:val="23"/>
          <w:szCs w:val="23"/>
        </w:rPr>
      </w:pPr>
      <w:r w:rsidRPr="00384229">
        <w:rPr>
          <w:rFonts w:ascii="Arial" w:hAnsi="Arial" w:cs="Arial"/>
          <w:sz w:val="23"/>
          <w:szCs w:val="23"/>
        </w:rPr>
        <w:t>saturimetro</w:t>
      </w:r>
    </w:p>
    <w:p w14:paraId="4C77D170" w14:textId="77777777" w:rsidR="00D840F9" w:rsidRPr="00384229" w:rsidRDefault="00D840F9" w:rsidP="00D840F9">
      <w:pPr>
        <w:pStyle w:val="Paragrafoelenco"/>
        <w:numPr>
          <w:ilvl w:val="0"/>
          <w:numId w:val="12"/>
        </w:numPr>
        <w:jc w:val="both"/>
        <w:rPr>
          <w:rFonts w:ascii="Arial" w:hAnsi="Arial" w:cs="Arial"/>
          <w:sz w:val="23"/>
          <w:szCs w:val="23"/>
        </w:rPr>
      </w:pPr>
      <w:r w:rsidRPr="00384229">
        <w:rPr>
          <w:rFonts w:ascii="Arial" w:hAnsi="Arial" w:cs="Arial"/>
          <w:sz w:val="23"/>
          <w:szCs w:val="23"/>
        </w:rPr>
        <w:t>defibrillatore semiautomatico</w:t>
      </w:r>
    </w:p>
    <w:p w14:paraId="2BAA996B" w14:textId="77777777" w:rsidR="00D840F9" w:rsidRPr="00384229" w:rsidRDefault="00D840F9" w:rsidP="00D840F9">
      <w:pPr>
        <w:pStyle w:val="Paragrafoelenco"/>
        <w:numPr>
          <w:ilvl w:val="0"/>
          <w:numId w:val="12"/>
        </w:numPr>
        <w:jc w:val="both"/>
        <w:rPr>
          <w:rFonts w:ascii="Arial" w:hAnsi="Arial" w:cs="Arial"/>
          <w:sz w:val="23"/>
          <w:szCs w:val="23"/>
        </w:rPr>
      </w:pPr>
      <w:r w:rsidRPr="00384229">
        <w:rPr>
          <w:rFonts w:ascii="Arial" w:hAnsi="Arial" w:cs="Arial"/>
          <w:sz w:val="23"/>
          <w:szCs w:val="23"/>
        </w:rPr>
        <w:t>pallone Ambu con adattatore per adulti e per bambini</w:t>
      </w:r>
    </w:p>
    <w:p w14:paraId="4ACC6EA5" w14:textId="77777777" w:rsidR="00D840F9" w:rsidRPr="00384229" w:rsidRDefault="00D840F9" w:rsidP="00D840F9">
      <w:pPr>
        <w:pStyle w:val="Paragrafoelenco"/>
        <w:numPr>
          <w:ilvl w:val="0"/>
          <w:numId w:val="12"/>
        </w:numPr>
        <w:jc w:val="both"/>
        <w:rPr>
          <w:rFonts w:ascii="Arial" w:hAnsi="Arial" w:cs="Arial"/>
          <w:sz w:val="23"/>
          <w:szCs w:val="23"/>
        </w:rPr>
      </w:pPr>
      <w:r w:rsidRPr="00384229">
        <w:rPr>
          <w:rFonts w:ascii="Arial" w:hAnsi="Arial" w:cs="Arial"/>
          <w:sz w:val="23"/>
          <w:szCs w:val="23"/>
        </w:rPr>
        <w:t>bombola di ossigeno con riduttore di pressione ed erogatori</w:t>
      </w:r>
    </w:p>
    <w:p w14:paraId="1FBD8271" w14:textId="77777777" w:rsidR="00D840F9" w:rsidRPr="00384229" w:rsidRDefault="00D840F9" w:rsidP="00D840F9">
      <w:pPr>
        <w:pStyle w:val="Paragrafoelenco"/>
        <w:numPr>
          <w:ilvl w:val="0"/>
          <w:numId w:val="12"/>
        </w:numPr>
        <w:jc w:val="both"/>
        <w:rPr>
          <w:rFonts w:ascii="Arial" w:hAnsi="Arial" w:cs="Arial"/>
          <w:sz w:val="23"/>
          <w:szCs w:val="23"/>
        </w:rPr>
      </w:pPr>
      <w:r w:rsidRPr="00384229">
        <w:rPr>
          <w:rFonts w:ascii="Arial" w:hAnsi="Arial" w:cs="Arial"/>
          <w:sz w:val="23"/>
          <w:szCs w:val="23"/>
        </w:rPr>
        <w:t>farmaci e dispositivi medici idonei per il primo soccorso</w:t>
      </w:r>
    </w:p>
    <w:p w14:paraId="4441DC01" w14:textId="137C7CE3" w:rsidR="00D840F9" w:rsidRPr="00384229" w:rsidRDefault="00D840F9" w:rsidP="00D840F9">
      <w:pPr>
        <w:pStyle w:val="Paragrafoelenco"/>
        <w:numPr>
          <w:ilvl w:val="0"/>
          <w:numId w:val="12"/>
        </w:numPr>
        <w:jc w:val="both"/>
        <w:rPr>
          <w:rFonts w:ascii="Arial" w:hAnsi="Arial" w:cs="Arial"/>
          <w:sz w:val="23"/>
          <w:szCs w:val="23"/>
        </w:rPr>
      </w:pPr>
      <w:r w:rsidRPr="00384229">
        <w:rPr>
          <w:rFonts w:ascii="Arial" w:hAnsi="Arial" w:cs="Arial"/>
          <w:sz w:val="23"/>
          <w:szCs w:val="23"/>
        </w:rPr>
        <w:t xml:space="preserve">materiale monouso sterile (guanti, telini, agocannule, abbassalingua, </w:t>
      </w:r>
      <w:r w:rsidR="00A06B7F" w:rsidRPr="00384229">
        <w:rPr>
          <w:rFonts w:ascii="Arial" w:hAnsi="Arial" w:cs="Arial"/>
          <w:sz w:val="23"/>
          <w:szCs w:val="23"/>
        </w:rPr>
        <w:t>ecc.</w:t>
      </w:r>
      <w:r w:rsidRPr="00384229">
        <w:rPr>
          <w:rFonts w:ascii="Arial" w:hAnsi="Arial" w:cs="Arial"/>
          <w:sz w:val="23"/>
          <w:szCs w:val="23"/>
        </w:rPr>
        <w:t>)</w:t>
      </w:r>
    </w:p>
    <w:p w14:paraId="2DA1D99F" w14:textId="77777777" w:rsidR="00D840F9" w:rsidRPr="00384229" w:rsidRDefault="00D840F9" w:rsidP="00D840F9">
      <w:pPr>
        <w:pStyle w:val="Paragrafoelenco"/>
        <w:numPr>
          <w:ilvl w:val="0"/>
          <w:numId w:val="12"/>
        </w:numPr>
        <w:jc w:val="both"/>
        <w:rPr>
          <w:rFonts w:ascii="Arial" w:hAnsi="Arial" w:cs="Arial"/>
          <w:sz w:val="23"/>
          <w:szCs w:val="23"/>
        </w:rPr>
      </w:pPr>
      <w:r w:rsidRPr="00384229">
        <w:rPr>
          <w:rFonts w:ascii="Arial" w:hAnsi="Arial" w:cs="Arial"/>
          <w:sz w:val="23"/>
          <w:szCs w:val="23"/>
        </w:rPr>
        <w:t>cannule orofaringee</w:t>
      </w:r>
    </w:p>
    <w:p w14:paraId="352678A3" w14:textId="77777777" w:rsidR="00D840F9" w:rsidRPr="00384229" w:rsidRDefault="00D840F9" w:rsidP="00D840F9">
      <w:pPr>
        <w:pStyle w:val="Paragrafoelenco"/>
        <w:numPr>
          <w:ilvl w:val="0"/>
          <w:numId w:val="12"/>
        </w:numPr>
        <w:jc w:val="both"/>
        <w:rPr>
          <w:rFonts w:ascii="Arial" w:hAnsi="Arial" w:cs="Arial"/>
          <w:sz w:val="23"/>
          <w:szCs w:val="23"/>
        </w:rPr>
      </w:pPr>
      <w:r w:rsidRPr="00384229">
        <w:rPr>
          <w:rFonts w:ascii="Arial" w:hAnsi="Arial" w:cs="Arial"/>
          <w:sz w:val="23"/>
          <w:szCs w:val="23"/>
        </w:rPr>
        <w:t>i cateteri vescicali tipo Foley</w:t>
      </w:r>
    </w:p>
    <w:p w14:paraId="1FEED0D2" w14:textId="77777777" w:rsidR="00D840F9" w:rsidRPr="00384229" w:rsidRDefault="00D840F9" w:rsidP="00D840F9">
      <w:pPr>
        <w:pStyle w:val="Paragrafoelenco"/>
        <w:ind w:left="1571"/>
        <w:jc w:val="both"/>
        <w:rPr>
          <w:rFonts w:ascii="Arial" w:hAnsi="Arial" w:cs="Arial"/>
          <w:sz w:val="23"/>
          <w:szCs w:val="23"/>
        </w:rPr>
      </w:pPr>
    </w:p>
    <w:p w14:paraId="27CDC655" w14:textId="77777777" w:rsidR="00441FEC" w:rsidRPr="00384229" w:rsidRDefault="00D840F9" w:rsidP="00D840F9">
      <w:pPr>
        <w:pStyle w:val="Default"/>
        <w:jc w:val="both"/>
        <w:rPr>
          <w:rFonts w:ascii="Arial" w:hAnsi="Arial" w:cs="Arial"/>
          <w:color w:val="auto"/>
          <w:sz w:val="23"/>
          <w:szCs w:val="23"/>
        </w:rPr>
      </w:pPr>
      <w:r w:rsidRPr="00384229">
        <w:rPr>
          <w:rFonts w:ascii="Arial" w:eastAsiaTheme="minorHAnsi" w:hAnsi="Arial" w:cs="Arial"/>
          <w:b/>
          <w:color w:val="auto"/>
          <w:sz w:val="23"/>
          <w:szCs w:val="23"/>
        </w:rPr>
        <w:t>C)</w:t>
      </w:r>
      <w:r w:rsidRPr="00384229">
        <w:rPr>
          <w:rFonts w:ascii="Arial" w:hAnsi="Arial" w:cs="Arial"/>
          <w:b/>
          <w:color w:val="auto"/>
          <w:sz w:val="23"/>
          <w:szCs w:val="23"/>
        </w:rPr>
        <w:t xml:space="preserve"> </w:t>
      </w:r>
      <w:r w:rsidR="00441FEC" w:rsidRPr="00384229">
        <w:rPr>
          <w:rFonts w:ascii="Arial" w:hAnsi="Arial" w:cs="Arial"/>
          <w:b/>
          <w:color w:val="auto"/>
          <w:sz w:val="23"/>
          <w:szCs w:val="23"/>
        </w:rPr>
        <w:t xml:space="preserve">FORNITURA, TRASPORTO E CONSEGNA DI BENI, </w:t>
      </w:r>
      <w:r w:rsidR="00441FEC" w:rsidRPr="00384229">
        <w:rPr>
          <w:rFonts w:ascii="Arial" w:hAnsi="Arial" w:cs="Arial"/>
          <w:color w:val="auto"/>
          <w:sz w:val="23"/>
          <w:szCs w:val="23"/>
        </w:rPr>
        <w:t>di cui all’</w:t>
      </w:r>
      <w:r w:rsidR="00441FEC" w:rsidRPr="00384229">
        <w:rPr>
          <w:rFonts w:ascii="Arial" w:hAnsi="Arial" w:cs="Arial"/>
          <w:b/>
          <w:color w:val="auto"/>
          <w:sz w:val="23"/>
          <w:szCs w:val="23"/>
        </w:rPr>
        <w:t>articolo 2, lettera D)</w:t>
      </w:r>
      <w:r w:rsidR="001E2CC1" w:rsidRPr="00384229">
        <w:rPr>
          <w:rFonts w:ascii="Arial" w:hAnsi="Arial" w:cs="Arial"/>
          <w:color w:val="auto"/>
          <w:sz w:val="23"/>
          <w:szCs w:val="23"/>
        </w:rPr>
        <w:t>, del</w:t>
      </w:r>
      <w:r w:rsidR="00441FEC" w:rsidRPr="00384229">
        <w:rPr>
          <w:rFonts w:ascii="Arial" w:hAnsi="Arial" w:cs="Arial"/>
          <w:color w:val="auto"/>
          <w:sz w:val="23"/>
          <w:szCs w:val="23"/>
        </w:rPr>
        <w:t xml:space="preserve"> capitolato.</w:t>
      </w:r>
    </w:p>
    <w:p w14:paraId="1C3E6DA4" w14:textId="77777777" w:rsidR="00441FEC" w:rsidRPr="00384229" w:rsidRDefault="00441FEC" w:rsidP="00441FEC">
      <w:pPr>
        <w:pStyle w:val="Default"/>
        <w:ind w:left="1890"/>
        <w:jc w:val="both"/>
        <w:rPr>
          <w:rFonts w:ascii="Arial" w:hAnsi="Arial" w:cs="Arial"/>
          <w:color w:val="auto"/>
          <w:sz w:val="23"/>
          <w:szCs w:val="23"/>
        </w:rPr>
      </w:pPr>
    </w:p>
    <w:p w14:paraId="2201005A" w14:textId="29CFCD62" w:rsidR="00441FEC" w:rsidRPr="00384229" w:rsidRDefault="00441FEC" w:rsidP="00441FEC">
      <w:pPr>
        <w:pStyle w:val="Default"/>
        <w:jc w:val="both"/>
        <w:rPr>
          <w:rFonts w:ascii="Arial" w:hAnsi="Arial" w:cs="Arial"/>
          <w:color w:val="auto"/>
          <w:sz w:val="23"/>
          <w:szCs w:val="23"/>
        </w:rPr>
      </w:pPr>
      <w:r w:rsidRPr="00384229">
        <w:rPr>
          <w:rFonts w:ascii="Arial" w:hAnsi="Arial" w:cs="Arial"/>
          <w:color w:val="auto"/>
          <w:sz w:val="23"/>
          <w:szCs w:val="23"/>
        </w:rPr>
        <w:t xml:space="preserve">Il servizio comprende la fornitura </w:t>
      </w:r>
      <w:r w:rsidR="00F873FC">
        <w:rPr>
          <w:rFonts w:ascii="Arial" w:hAnsi="Arial" w:cs="Arial"/>
          <w:color w:val="auto"/>
          <w:sz w:val="23"/>
          <w:szCs w:val="23"/>
        </w:rPr>
        <w:t xml:space="preserve">e </w:t>
      </w:r>
      <w:r w:rsidRPr="00384229">
        <w:rPr>
          <w:rFonts w:ascii="Arial" w:hAnsi="Arial" w:cs="Arial"/>
          <w:color w:val="auto"/>
          <w:sz w:val="23"/>
          <w:szCs w:val="23"/>
        </w:rPr>
        <w:t>il trasporto dei seguenti beni da consegnare allo straniero al momento dell’ingresso:</w:t>
      </w:r>
    </w:p>
    <w:p w14:paraId="1B773305" w14:textId="77777777" w:rsidR="00441FEC" w:rsidRPr="00384229" w:rsidRDefault="00441FEC" w:rsidP="00441FEC">
      <w:pPr>
        <w:pStyle w:val="Default"/>
        <w:rPr>
          <w:b/>
          <w:color w:val="auto"/>
        </w:rPr>
      </w:pPr>
    </w:p>
    <w:p w14:paraId="46ED14BE" w14:textId="6189F5CD" w:rsidR="00441FEC" w:rsidRPr="00384229" w:rsidRDefault="00D758B4" w:rsidP="001A7BB4">
      <w:pPr>
        <w:pStyle w:val="Default"/>
        <w:spacing w:line="276" w:lineRule="auto"/>
        <w:ind w:left="720"/>
        <w:rPr>
          <w:rFonts w:ascii="Arial" w:hAnsi="Arial" w:cs="Arial"/>
          <w:b/>
          <w:color w:val="auto"/>
          <w:sz w:val="23"/>
          <w:szCs w:val="23"/>
        </w:rPr>
      </w:pPr>
      <w:r>
        <w:rPr>
          <w:rFonts w:ascii="Arial" w:hAnsi="Arial" w:cs="Arial"/>
          <w:b/>
          <w:color w:val="auto"/>
          <w:sz w:val="23"/>
          <w:szCs w:val="23"/>
        </w:rPr>
        <w:lastRenderedPageBreak/>
        <w:t xml:space="preserve">1. </w:t>
      </w:r>
      <w:r w:rsidR="00441FEC" w:rsidRPr="00384229">
        <w:rPr>
          <w:rFonts w:ascii="Arial" w:hAnsi="Arial" w:cs="Arial"/>
          <w:b/>
          <w:color w:val="auto"/>
          <w:sz w:val="23"/>
          <w:szCs w:val="23"/>
        </w:rPr>
        <w:t>effetti letterecci:</w:t>
      </w:r>
    </w:p>
    <w:p w14:paraId="10419345" w14:textId="77777777" w:rsidR="00441FEC" w:rsidRPr="00384229" w:rsidRDefault="00441FEC" w:rsidP="00441FEC">
      <w:pPr>
        <w:pStyle w:val="Default"/>
        <w:ind w:left="720"/>
        <w:rPr>
          <w:rFonts w:ascii="Arial" w:hAnsi="Arial" w:cs="Arial"/>
          <w:b/>
          <w:color w:val="auto"/>
          <w:sz w:val="23"/>
          <w:szCs w:val="23"/>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16"/>
        <w:gridCol w:w="1974"/>
        <w:gridCol w:w="2538"/>
      </w:tblGrid>
      <w:tr w:rsidR="004126A6" w:rsidRPr="00384229" w14:paraId="28E8602B" w14:textId="77777777" w:rsidTr="003B1CE5">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EBB742A" w14:textId="77777777" w:rsidR="00441FEC" w:rsidRPr="00384229" w:rsidRDefault="00441FEC" w:rsidP="003B1CE5">
            <w:pPr>
              <w:spacing w:after="0" w:line="240" w:lineRule="auto"/>
              <w:jc w:val="center"/>
              <w:rPr>
                <w:rFonts w:ascii="Arial" w:hAnsi="Arial" w:cs="Arial"/>
                <w:b/>
                <w:bCs/>
              </w:rPr>
            </w:pPr>
            <w:r w:rsidRPr="00384229">
              <w:rPr>
                <w:rFonts w:ascii="Arial" w:hAnsi="Arial" w:cs="Arial"/>
                <w:b/>
                <w:bCs/>
              </w:rPr>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38644EA4" w14:textId="77777777" w:rsidR="00441FEC" w:rsidRPr="00384229" w:rsidRDefault="00441FEC" w:rsidP="003B1CE5">
            <w:pPr>
              <w:spacing w:after="0" w:line="240" w:lineRule="auto"/>
              <w:jc w:val="center"/>
              <w:rPr>
                <w:rFonts w:ascii="Arial" w:hAnsi="Arial" w:cs="Arial"/>
                <w:b/>
                <w:bCs/>
                <w:sz w:val="20"/>
                <w:szCs w:val="20"/>
              </w:rPr>
            </w:pPr>
            <w:r w:rsidRPr="00384229">
              <w:rPr>
                <w:rFonts w:ascii="Arial" w:hAnsi="Arial" w:cs="Arial"/>
                <w:b/>
                <w:bCs/>
                <w:sz w:val="20"/>
                <w:szCs w:val="20"/>
              </w:rPr>
              <w:t>Quantità</w:t>
            </w:r>
          </w:p>
          <w:p w14:paraId="7B29CC2E" w14:textId="77777777" w:rsidR="00441FEC" w:rsidRPr="00384229" w:rsidRDefault="00441FEC" w:rsidP="003B1CE5">
            <w:pPr>
              <w:spacing w:after="0" w:line="240" w:lineRule="auto"/>
              <w:jc w:val="center"/>
              <w:rPr>
                <w:rFonts w:ascii="Arial" w:hAnsi="Arial" w:cs="Arial"/>
                <w:b/>
                <w:bCs/>
                <w:sz w:val="20"/>
                <w:szCs w:val="20"/>
              </w:rPr>
            </w:pPr>
            <w:r w:rsidRPr="00384229">
              <w:rPr>
                <w:rFonts w:ascii="Arial" w:hAnsi="Arial" w:cs="Arial"/>
                <w:b/>
                <w:bCs/>
                <w:sz w:val="20"/>
                <w:szCs w:val="20"/>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0D8B026A" w14:textId="77777777" w:rsidR="00441FEC" w:rsidRPr="00384229" w:rsidRDefault="00441FEC" w:rsidP="003B1CE5">
            <w:pPr>
              <w:spacing w:after="0" w:line="240" w:lineRule="auto"/>
              <w:jc w:val="center"/>
              <w:rPr>
                <w:rFonts w:ascii="Arial" w:hAnsi="Arial" w:cs="Arial"/>
                <w:b/>
                <w:bCs/>
                <w:sz w:val="20"/>
                <w:szCs w:val="20"/>
              </w:rPr>
            </w:pPr>
            <w:r w:rsidRPr="00384229">
              <w:rPr>
                <w:rFonts w:ascii="Arial" w:hAnsi="Arial" w:cs="Arial"/>
                <w:b/>
                <w:bCs/>
                <w:sz w:val="20"/>
                <w:szCs w:val="20"/>
              </w:rPr>
              <w:t>Frequenza consegna agli ospiti</w:t>
            </w:r>
          </w:p>
        </w:tc>
      </w:tr>
      <w:tr w:rsidR="004126A6" w:rsidRPr="00384229" w14:paraId="33649702" w14:textId="77777777" w:rsidTr="003B1CE5">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75BE2C48"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Kit Lenzuola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14:paraId="1BB5BE1E"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264B5765"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ogni 3 giorni</w:t>
            </w:r>
          </w:p>
        </w:tc>
      </w:tr>
      <w:tr w:rsidR="004126A6" w:rsidRPr="00384229" w14:paraId="5505D925" w14:textId="77777777" w:rsidTr="003B1CE5">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3501EEFC"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copricuscino</w:t>
            </w:r>
          </w:p>
        </w:tc>
        <w:tc>
          <w:tcPr>
            <w:tcW w:w="1025" w:type="pct"/>
            <w:tcBorders>
              <w:top w:val="nil"/>
              <w:left w:val="nil"/>
              <w:bottom w:val="single" w:sz="4" w:space="0" w:color="auto"/>
              <w:right w:val="single" w:sz="4" w:space="0" w:color="auto"/>
            </w:tcBorders>
            <w:shd w:val="clear" w:color="auto" w:fill="auto"/>
            <w:vAlign w:val="center"/>
            <w:hideMark/>
          </w:tcPr>
          <w:p w14:paraId="263A096C"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1B883FD7"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 ogni cambio ospite</w:t>
            </w:r>
          </w:p>
        </w:tc>
      </w:tr>
      <w:tr w:rsidR="004126A6" w:rsidRPr="00384229" w14:paraId="1BE68860" w14:textId="77777777" w:rsidTr="003B1CE5">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C684990"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Coprimaterasso</w:t>
            </w:r>
          </w:p>
        </w:tc>
        <w:tc>
          <w:tcPr>
            <w:tcW w:w="1025" w:type="pct"/>
            <w:tcBorders>
              <w:top w:val="nil"/>
              <w:left w:val="nil"/>
              <w:bottom w:val="single" w:sz="4" w:space="0" w:color="auto"/>
              <w:right w:val="single" w:sz="4" w:space="0" w:color="auto"/>
            </w:tcBorders>
            <w:shd w:val="clear" w:color="auto" w:fill="auto"/>
            <w:vAlign w:val="center"/>
            <w:hideMark/>
          </w:tcPr>
          <w:p w14:paraId="27DB1373"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1A85D91A"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 ogni cambio ospite</w:t>
            </w:r>
          </w:p>
        </w:tc>
      </w:tr>
      <w:tr w:rsidR="00D758B4" w:rsidRPr="00384229" w14:paraId="00CD8258" w14:textId="77777777" w:rsidTr="003B1CE5">
        <w:trPr>
          <w:trHeight w:val="20"/>
        </w:trPr>
        <w:tc>
          <w:tcPr>
            <w:tcW w:w="2657" w:type="pct"/>
            <w:tcBorders>
              <w:top w:val="nil"/>
              <w:left w:val="single" w:sz="4" w:space="0" w:color="auto"/>
              <w:bottom w:val="single" w:sz="4" w:space="0" w:color="auto"/>
              <w:right w:val="single" w:sz="4" w:space="0" w:color="auto"/>
            </w:tcBorders>
            <w:shd w:val="clear" w:color="auto" w:fill="auto"/>
            <w:vAlign w:val="center"/>
          </w:tcPr>
          <w:p w14:paraId="2A7BF074" w14:textId="7FDC9DE0" w:rsidR="00D758B4" w:rsidRPr="00384229" w:rsidRDefault="00D758B4" w:rsidP="003B1CE5">
            <w:pPr>
              <w:spacing w:after="0" w:line="240" w:lineRule="auto"/>
              <w:jc w:val="center"/>
              <w:rPr>
                <w:rFonts w:ascii="Arial" w:hAnsi="Arial" w:cs="Arial"/>
                <w:sz w:val="20"/>
                <w:szCs w:val="20"/>
              </w:rPr>
            </w:pPr>
            <w:r w:rsidRPr="00384229">
              <w:rPr>
                <w:rFonts w:ascii="Arial" w:hAnsi="Arial" w:cs="Arial"/>
                <w:sz w:val="20"/>
                <w:szCs w:val="20"/>
              </w:rPr>
              <w:t>Coperta invernale</w:t>
            </w:r>
            <w:r>
              <w:rPr>
                <w:rFonts w:ascii="Arial" w:hAnsi="Arial" w:cs="Arial"/>
                <w:sz w:val="20"/>
                <w:szCs w:val="20"/>
              </w:rPr>
              <w:t>/piumone</w:t>
            </w:r>
            <w:r w:rsidRPr="00384229">
              <w:rPr>
                <w:rFonts w:ascii="Arial" w:hAnsi="Arial" w:cs="Arial"/>
                <w:sz w:val="20"/>
                <w:szCs w:val="20"/>
              </w:rPr>
              <w:t xml:space="preserve"> (cm 90X190)</w:t>
            </w:r>
          </w:p>
        </w:tc>
        <w:tc>
          <w:tcPr>
            <w:tcW w:w="1025" w:type="pct"/>
            <w:tcBorders>
              <w:top w:val="nil"/>
              <w:left w:val="nil"/>
              <w:bottom w:val="single" w:sz="4" w:space="0" w:color="auto"/>
              <w:right w:val="single" w:sz="4" w:space="0" w:color="auto"/>
            </w:tcBorders>
            <w:shd w:val="clear" w:color="auto" w:fill="auto"/>
            <w:vAlign w:val="center"/>
          </w:tcPr>
          <w:p w14:paraId="6FC45892" w14:textId="412B4E44" w:rsidR="00D758B4" w:rsidRPr="00384229" w:rsidRDefault="00D758B4" w:rsidP="003B1CE5">
            <w:pPr>
              <w:spacing w:after="0" w:line="240" w:lineRule="auto"/>
              <w:jc w:val="center"/>
              <w:rPr>
                <w:rFonts w:ascii="Arial" w:hAnsi="Arial" w:cs="Arial"/>
                <w:sz w:val="20"/>
                <w:szCs w:val="20"/>
              </w:rPr>
            </w:pPr>
            <w:r>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tcPr>
          <w:p w14:paraId="5A86CF59" w14:textId="02389B84" w:rsidR="00D758B4" w:rsidRPr="00384229" w:rsidRDefault="00D758B4" w:rsidP="003B1CE5">
            <w:pPr>
              <w:spacing w:after="0" w:line="240" w:lineRule="auto"/>
              <w:jc w:val="center"/>
              <w:rPr>
                <w:rFonts w:ascii="Arial" w:hAnsi="Arial" w:cs="Arial"/>
                <w:sz w:val="20"/>
                <w:szCs w:val="20"/>
              </w:rPr>
            </w:pPr>
            <w:r w:rsidRPr="00384229">
              <w:rPr>
                <w:rFonts w:ascii="Arial" w:hAnsi="Arial" w:cs="Arial"/>
                <w:sz w:val="20"/>
                <w:szCs w:val="20"/>
              </w:rPr>
              <w:t>1 ogni cambio ospite</w:t>
            </w:r>
          </w:p>
        </w:tc>
      </w:tr>
      <w:tr w:rsidR="004126A6" w:rsidRPr="00384229" w14:paraId="14FCB95F" w14:textId="77777777" w:rsidTr="003B1CE5">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760A7AC0" w14:textId="7B929356" w:rsidR="00441FEC" w:rsidRPr="00384229" w:rsidRDefault="00D758B4" w:rsidP="003B1CE5">
            <w:pPr>
              <w:spacing w:after="0" w:line="240" w:lineRule="auto"/>
              <w:jc w:val="center"/>
              <w:rPr>
                <w:rFonts w:ascii="Arial" w:hAnsi="Arial" w:cs="Arial"/>
                <w:sz w:val="20"/>
                <w:szCs w:val="20"/>
              </w:rPr>
            </w:pPr>
            <w:r>
              <w:rPr>
                <w:rFonts w:ascii="Arial" w:hAnsi="Arial" w:cs="Arial"/>
                <w:sz w:val="20"/>
                <w:szCs w:val="20"/>
              </w:rPr>
              <w:t>set di 3 asciugamani di spugna (di cui uno per doccia, uno per viso e una salvietta)</w:t>
            </w:r>
          </w:p>
        </w:tc>
        <w:tc>
          <w:tcPr>
            <w:tcW w:w="1025" w:type="pct"/>
            <w:tcBorders>
              <w:top w:val="nil"/>
              <w:left w:val="nil"/>
              <w:bottom w:val="single" w:sz="4" w:space="0" w:color="auto"/>
              <w:right w:val="single" w:sz="4" w:space="0" w:color="auto"/>
            </w:tcBorders>
            <w:shd w:val="clear" w:color="auto" w:fill="auto"/>
            <w:vAlign w:val="center"/>
            <w:hideMark/>
          </w:tcPr>
          <w:p w14:paraId="0B141A94"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1D4C58F0" w14:textId="73BF6A25"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 ogni cambio ospite</w:t>
            </w:r>
          </w:p>
        </w:tc>
      </w:tr>
    </w:tbl>
    <w:p w14:paraId="3E601E3F" w14:textId="2406F5EE" w:rsidR="00DB6A31" w:rsidRPr="00384229" w:rsidRDefault="00441FEC" w:rsidP="00D840F9">
      <w:pPr>
        <w:pStyle w:val="Default"/>
        <w:rPr>
          <w:rFonts w:ascii="Arial" w:hAnsi="Arial" w:cs="Arial"/>
          <w:b/>
          <w:color w:val="auto"/>
          <w:sz w:val="23"/>
          <w:szCs w:val="23"/>
        </w:rPr>
      </w:pPr>
      <w:r w:rsidRPr="00384229">
        <w:rPr>
          <w:color w:val="auto"/>
        </w:rPr>
        <w:br w:type="textWrapping" w:clear="all"/>
      </w:r>
      <w:r w:rsidR="00DB6A31" w:rsidRPr="00384229">
        <w:rPr>
          <w:rFonts w:ascii="Arial" w:hAnsi="Arial" w:cs="Arial"/>
          <w:bCs/>
          <w:color w:val="auto"/>
          <w:sz w:val="23"/>
          <w:szCs w:val="23"/>
        </w:rPr>
        <w:t xml:space="preserve">L’Ente gestore deve effettuare la sanificazione di ciascun materasso e cuscino </w:t>
      </w:r>
      <w:r w:rsidR="00F873FC">
        <w:rPr>
          <w:rFonts w:ascii="Arial" w:hAnsi="Arial" w:cs="Arial"/>
          <w:bCs/>
          <w:color w:val="auto"/>
          <w:sz w:val="23"/>
          <w:szCs w:val="23"/>
        </w:rPr>
        <w:t xml:space="preserve">a </w:t>
      </w:r>
      <w:r w:rsidR="00DB6A31" w:rsidRPr="00384229">
        <w:rPr>
          <w:rFonts w:ascii="Arial" w:hAnsi="Arial" w:cs="Arial"/>
          <w:bCs/>
          <w:color w:val="auto"/>
          <w:sz w:val="23"/>
          <w:szCs w:val="23"/>
        </w:rPr>
        <w:t>ogni cambio di straniero.</w:t>
      </w:r>
    </w:p>
    <w:p w14:paraId="08751B3A" w14:textId="77777777" w:rsidR="00DB6A31" w:rsidRPr="00384229" w:rsidRDefault="00DB6A31" w:rsidP="00DB6A31">
      <w:pPr>
        <w:pStyle w:val="Default"/>
        <w:rPr>
          <w:rFonts w:ascii="Arial" w:hAnsi="Arial" w:cs="Arial"/>
          <w:b/>
          <w:color w:val="auto"/>
          <w:sz w:val="23"/>
          <w:szCs w:val="23"/>
        </w:rPr>
      </w:pPr>
    </w:p>
    <w:tbl>
      <w:tblPr>
        <w:tblW w:w="6425" w:type="pct"/>
        <w:tblLayout w:type="fixed"/>
        <w:tblCellMar>
          <w:left w:w="70" w:type="dxa"/>
          <w:right w:w="70" w:type="dxa"/>
        </w:tblCellMar>
        <w:tblLook w:val="04A0" w:firstRow="1" w:lastRow="0" w:firstColumn="1" w:lastColumn="0" w:noHBand="0" w:noVBand="1"/>
      </w:tblPr>
      <w:tblGrid>
        <w:gridCol w:w="5778"/>
        <w:gridCol w:w="2534"/>
        <w:gridCol w:w="1328"/>
        <w:gridCol w:w="2745"/>
      </w:tblGrid>
      <w:tr w:rsidR="004126A6" w:rsidRPr="00384229" w14:paraId="3D48950A" w14:textId="77777777" w:rsidTr="002A5096">
        <w:trPr>
          <w:trHeight w:val="264"/>
        </w:trPr>
        <w:tc>
          <w:tcPr>
            <w:tcW w:w="5000" w:type="pct"/>
            <w:gridSpan w:val="4"/>
            <w:tcBorders>
              <w:top w:val="nil"/>
              <w:left w:val="nil"/>
              <w:bottom w:val="nil"/>
              <w:right w:val="nil"/>
            </w:tcBorders>
            <w:shd w:val="clear" w:color="auto" w:fill="auto"/>
            <w:noWrap/>
            <w:vAlign w:val="bottom"/>
            <w:hideMark/>
          </w:tcPr>
          <w:p w14:paraId="0FA2265D" w14:textId="36253A2A" w:rsidR="00D840F9" w:rsidRPr="00384229" w:rsidRDefault="00D758B4" w:rsidP="001A7BB4">
            <w:pPr>
              <w:pStyle w:val="Default"/>
              <w:spacing w:line="276" w:lineRule="auto"/>
              <w:ind w:left="720"/>
              <w:rPr>
                <w:rFonts w:ascii="Arial" w:hAnsi="Arial" w:cs="Arial"/>
                <w:color w:val="auto"/>
                <w:sz w:val="23"/>
                <w:szCs w:val="23"/>
              </w:rPr>
            </w:pPr>
            <w:r>
              <w:rPr>
                <w:rFonts w:ascii="Arial" w:hAnsi="Arial" w:cs="Arial"/>
                <w:b/>
                <w:color w:val="auto"/>
                <w:sz w:val="23"/>
                <w:szCs w:val="23"/>
              </w:rPr>
              <w:t xml:space="preserve">2. </w:t>
            </w:r>
            <w:r w:rsidR="00D840F9" w:rsidRPr="00384229">
              <w:rPr>
                <w:rFonts w:ascii="Arial" w:hAnsi="Arial" w:cs="Arial"/>
                <w:b/>
                <w:color w:val="auto"/>
                <w:sz w:val="23"/>
                <w:szCs w:val="23"/>
              </w:rPr>
              <w:t>prodotti per l’igiene personale</w:t>
            </w:r>
            <w:r w:rsidR="00D840F9" w:rsidRPr="00384229">
              <w:rPr>
                <w:rFonts w:ascii="Arial" w:hAnsi="Arial" w:cs="Arial"/>
                <w:color w:val="auto"/>
                <w:sz w:val="23"/>
                <w:szCs w:val="23"/>
              </w:rPr>
              <w:t xml:space="preserve"> (da consegnare al momento dell’ingresso nel </w:t>
            </w:r>
            <w:r w:rsidR="00ED097A" w:rsidRPr="00384229">
              <w:rPr>
                <w:rFonts w:ascii="Arial" w:hAnsi="Arial" w:cs="Arial"/>
                <w:color w:val="auto"/>
                <w:sz w:val="23"/>
                <w:szCs w:val="23"/>
              </w:rPr>
              <w:t>centro e</w:t>
            </w:r>
            <w:r w:rsidR="00D840F9" w:rsidRPr="00384229">
              <w:rPr>
                <w:rFonts w:ascii="Arial" w:hAnsi="Arial" w:cs="Arial"/>
                <w:color w:val="auto"/>
                <w:sz w:val="23"/>
                <w:szCs w:val="23"/>
              </w:rPr>
              <w:t xml:space="preserve"> </w:t>
            </w:r>
          </w:p>
          <w:p w14:paraId="5AA66A4B" w14:textId="77777777" w:rsidR="00D840F9" w:rsidRPr="00384229" w:rsidRDefault="00D840F9" w:rsidP="002A5096">
            <w:pPr>
              <w:pStyle w:val="Default"/>
              <w:spacing w:line="276" w:lineRule="auto"/>
              <w:ind w:left="720"/>
              <w:rPr>
                <w:rFonts w:ascii="Arial" w:hAnsi="Arial" w:cs="Arial"/>
                <w:color w:val="auto"/>
                <w:sz w:val="23"/>
                <w:szCs w:val="23"/>
              </w:rPr>
            </w:pPr>
            <w:r w:rsidRPr="00384229">
              <w:rPr>
                <w:rFonts w:ascii="Arial" w:hAnsi="Arial" w:cs="Arial"/>
                <w:color w:val="auto"/>
                <w:sz w:val="23"/>
                <w:szCs w:val="23"/>
              </w:rPr>
              <w:t>da rinnovare, previa verifica, con le quantità e la frequenza sotto indicata):</w:t>
            </w:r>
          </w:p>
        </w:tc>
      </w:tr>
      <w:tr w:rsidR="004126A6" w:rsidRPr="00384229" w14:paraId="433A7E15" w14:textId="77777777" w:rsidTr="002A5096">
        <w:trPr>
          <w:gridAfter w:val="2"/>
          <w:wAfter w:w="1644" w:type="pct"/>
          <w:trHeight w:val="264"/>
        </w:trPr>
        <w:tc>
          <w:tcPr>
            <w:tcW w:w="2333" w:type="pct"/>
            <w:tcBorders>
              <w:top w:val="nil"/>
              <w:left w:val="nil"/>
              <w:bottom w:val="nil"/>
              <w:right w:val="nil"/>
            </w:tcBorders>
            <w:shd w:val="clear" w:color="auto" w:fill="auto"/>
            <w:noWrap/>
            <w:vAlign w:val="bottom"/>
            <w:hideMark/>
          </w:tcPr>
          <w:p w14:paraId="248A79A6" w14:textId="77777777" w:rsidR="00D840F9" w:rsidRPr="00384229" w:rsidRDefault="00D840F9" w:rsidP="002A5096">
            <w:pPr>
              <w:spacing w:after="0" w:line="240" w:lineRule="auto"/>
              <w:rPr>
                <w:rFonts w:ascii="Times New Roman" w:hAnsi="Times New Roman"/>
                <w:sz w:val="20"/>
                <w:szCs w:val="20"/>
              </w:rPr>
            </w:pPr>
          </w:p>
        </w:tc>
        <w:tc>
          <w:tcPr>
            <w:tcW w:w="1023" w:type="pct"/>
            <w:tcBorders>
              <w:top w:val="nil"/>
              <w:left w:val="nil"/>
              <w:bottom w:val="nil"/>
              <w:right w:val="nil"/>
            </w:tcBorders>
            <w:shd w:val="clear" w:color="auto" w:fill="auto"/>
            <w:noWrap/>
            <w:vAlign w:val="bottom"/>
            <w:hideMark/>
          </w:tcPr>
          <w:p w14:paraId="6F69A70D" w14:textId="77777777" w:rsidR="00D840F9" w:rsidRPr="00384229" w:rsidRDefault="00D840F9" w:rsidP="002A5096">
            <w:pPr>
              <w:spacing w:after="0" w:line="240" w:lineRule="auto"/>
              <w:rPr>
                <w:rFonts w:ascii="Times New Roman" w:hAnsi="Times New Roman"/>
                <w:sz w:val="20"/>
                <w:szCs w:val="20"/>
              </w:rPr>
            </w:pPr>
          </w:p>
        </w:tc>
      </w:tr>
      <w:tr w:rsidR="004126A6" w:rsidRPr="00384229" w14:paraId="0A6CACC6" w14:textId="77777777" w:rsidTr="002A5096">
        <w:trPr>
          <w:gridAfter w:val="1"/>
          <w:wAfter w:w="1108" w:type="pct"/>
          <w:trHeight w:val="528"/>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3B5E2" w14:textId="77777777" w:rsidR="00D840F9" w:rsidRPr="00384229" w:rsidRDefault="00D840F9" w:rsidP="002A5096">
            <w:pPr>
              <w:spacing w:after="0" w:line="240" w:lineRule="auto"/>
              <w:jc w:val="center"/>
              <w:rPr>
                <w:rFonts w:ascii="Arial" w:hAnsi="Arial" w:cs="Arial"/>
                <w:b/>
                <w:bCs/>
              </w:rPr>
            </w:pPr>
            <w:r w:rsidRPr="00384229">
              <w:rPr>
                <w:rFonts w:ascii="Arial" w:hAnsi="Arial" w:cs="Arial"/>
                <w:b/>
                <w:bCs/>
              </w:rPr>
              <w:t>PRODOTTI PER L’IGIENE PERSONALE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4765792A" w14:textId="77777777" w:rsidR="00D840F9" w:rsidRPr="00384229" w:rsidRDefault="00D840F9" w:rsidP="002A5096">
            <w:pPr>
              <w:spacing w:after="0" w:line="240" w:lineRule="auto"/>
              <w:jc w:val="center"/>
              <w:rPr>
                <w:rFonts w:ascii="Arial" w:hAnsi="Arial" w:cs="Arial"/>
                <w:b/>
                <w:bCs/>
                <w:sz w:val="20"/>
                <w:szCs w:val="20"/>
              </w:rPr>
            </w:pPr>
            <w:r w:rsidRPr="00384229">
              <w:rPr>
                <w:rFonts w:ascii="Arial" w:hAnsi="Arial" w:cs="Arial"/>
                <w:b/>
                <w:bCs/>
                <w:sz w:val="20"/>
                <w:szCs w:val="20"/>
              </w:rPr>
              <w:t>Quantità individuale</w:t>
            </w:r>
          </w:p>
        </w:tc>
        <w:tc>
          <w:tcPr>
            <w:tcW w:w="536" w:type="pct"/>
            <w:tcBorders>
              <w:top w:val="single" w:sz="4" w:space="0" w:color="auto"/>
              <w:bottom w:val="single" w:sz="4" w:space="0" w:color="auto"/>
              <w:right w:val="single" w:sz="4" w:space="0" w:color="auto"/>
            </w:tcBorders>
            <w:vAlign w:val="center"/>
          </w:tcPr>
          <w:p w14:paraId="1AE626D6" w14:textId="77777777" w:rsidR="00D840F9" w:rsidRPr="00384229" w:rsidRDefault="00D840F9" w:rsidP="002A5096">
            <w:pPr>
              <w:spacing w:after="0" w:line="240" w:lineRule="auto"/>
              <w:jc w:val="center"/>
              <w:rPr>
                <w:rFonts w:ascii="Arial" w:hAnsi="Arial" w:cs="Arial"/>
                <w:b/>
                <w:bCs/>
                <w:sz w:val="20"/>
                <w:szCs w:val="20"/>
              </w:rPr>
            </w:pPr>
            <w:r w:rsidRPr="00384229">
              <w:rPr>
                <w:rFonts w:ascii="Arial" w:hAnsi="Arial" w:cs="Arial"/>
                <w:b/>
                <w:bCs/>
                <w:sz w:val="20"/>
                <w:szCs w:val="20"/>
              </w:rPr>
              <w:t>Frequenza consegna agli ospiti</w:t>
            </w:r>
          </w:p>
        </w:tc>
      </w:tr>
      <w:tr w:rsidR="004126A6" w:rsidRPr="00384229" w14:paraId="6972E83E" w14:textId="77777777" w:rsidTr="002A5096">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062CD0EB"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sapone liquido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00578890" w14:textId="77777777" w:rsidR="00D840F9" w:rsidRPr="00384229" w:rsidRDefault="00107F0E" w:rsidP="002A5096">
            <w:pPr>
              <w:spacing w:after="0" w:line="240" w:lineRule="auto"/>
              <w:jc w:val="center"/>
              <w:rPr>
                <w:rFonts w:ascii="Arial" w:hAnsi="Arial" w:cs="Arial"/>
                <w:sz w:val="20"/>
                <w:szCs w:val="20"/>
              </w:rPr>
            </w:pPr>
            <w:r w:rsidRPr="00384229">
              <w:rPr>
                <w:rFonts w:ascii="Arial" w:hAnsi="Arial" w:cs="Arial"/>
                <w:sz w:val="20"/>
                <w:szCs w:val="20"/>
              </w:rPr>
              <w:t xml:space="preserve">125 </w:t>
            </w:r>
            <w:r w:rsidR="00D840F9" w:rsidRPr="00384229">
              <w:rPr>
                <w:rFonts w:ascii="Arial" w:hAnsi="Arial" w:cs="Arial"/>
                <w:sz w:val="20"/>
                <w:szCs w:val="20"/>
              </w:rPr>
              <w:t>ml</w:t>
            </w:r>
          </w:p>
        </w:tc>
        <w:tc>
          <w:tcPr>
            <w:tcW w:w="536" w:type="pct"/>
            <w:tcBorders>
              <w:top w:val="single" w:sz="4" w:space="0" w:color="auto"/>
              <w:bottom w:val="single" w:sz="4" w:space="0" w:color="auto"/>
              <w:right w:val="single" w:sz="4" w:space="0" w:color="auto"/>
            </w:tcBorders>
            <w:vAlign w:val="center"/>
          </w:tcPr>
          <w:p w14:paraId="391EB0D7"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settimanale</w:t>
            </w:r>
          </w:p>
        </w:tc>
      </w:tr>
      <w:tr w:rsidR="004126A6" w:rsidRPr="00384229" w14:paraId="7C029A72" w14:textId="77777777" w:rsidTr="002A5096">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78448D54"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shampoo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78EEC48D"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50 ml</w:t>
            </w:r>
          </w:p>
        </w:tc>
        <w:tc>
          <w:tcPr>
            <w:tcW w:w="536" w:type="pct"/>
            <w:tcBorders>
              <w:top w:val="single" w:sz="4" w:space="0" w:color="auto"/>
              <w:bottom w:val="single" w:sz="4" w:space="0" w:color="auto"/>
              <w:right w:val="single" w:sz="4" w:space="0" w:color="auto"/>
            </w:tcBorders>
            <w:vAlign w:val="center"/>
          </w:tcPr>
          <w:p w14:paraId="7AF74AEF"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settimanale</w:t>
            </w:r>
          </w:p>
        </w:tc>
      </w:tr>
      <w:tr w:rsidR="004126A6" w:rsidRPr="00384229" w14:paraId="746F1179" w14:textId="77777777" w:rsidTr="002A5096">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0AEC0FB6"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dentifricio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1D237C2E" w14:textId="2C933DF2" w:rsidR="00D840F9" w:rsidRPr="00384229" w:rsidRDefault="002259D9" w:rsidP="00107F0E">
            <w:pPr>
              <w:spacing w:after="0" w:line="240" w:lineRule="auto"/>
              <w:jc w:val="center"/>
              <w:rPr>
                <w:rFonts w:ascii="Arial" w:hAnsi="Arial" w:cs="Arial"/>
                <w:sz w:val="20"/>
                <w:szCs w:val="20"/>
              </w:rPr>
            </w:pPr>
            <w:r>
              <w:rPr>
                <w:rFonts w:ascii="Arial" w:hAnsi="Arial" w:cs="Arial"/>
                <w:sz w:val="20"/>
                <w:szCs w:val="20"/>
              </w:rPr>
              <w:t>100</w:t>
            </w:r>
            <w:r w:rsidRPr="00384229">
              <w:rPr>
                <w:rFonts w:ascii="Arial" w:hAnsi="Arial" w:cs="Arial"/>
                <w:sz w:val="20"/>
                <w:szCs w:val="20"/>
              </w:rPr>
              <w:t xml:space="preserve"> </w:t>
            </w:r>
            <w:r w:rsidR="00D840F9" w:rsidRPr="00384229">
              <w:rPr>
                <w:rFonts w:ascii="Arial" w:hAnsi="Arial" w:cs="Arial"/>
                <w:sz w:val="20"/>
                <w:szCs w:val="20"/>
              </w:rPr>
              <w:t>ml</w:t>
            </w:r>
          </w:p>
        </w:tc>
        <w:tc>
          <w:tcPr>
            <w:tcW w:w="536" w:type="pct"/>
            <w:tcBorders>
              <w:top w:val="single" w:sz="4" w:space="0" w:color="auto"/>
              <w:bottom w:val="single" w:sz="4" w:space="0" w:color="auto"/>
              <w:right w:val="single" w:sz="4" w:space="0" w:color="auto"/>
            </w:tcBorders>
            <w:vAlign w:val="center"/>
          </w:tcPr>
          <w:p w14:paraId="755FB9FD" w14:textId="27BC4555" w:rsidR="00D840F9" w:rsidRPr="00384229" w:rsidRDefault="002259D9" w:rsidP="002A5096">
            <w:pPr>
              <w:spacing w:after="0" w:line="240" w:lineRule="auto"/>
              <w:jc w:val="center"/>
              <w:rPr>
                <w:rFonts w:ascii="Arial" w:hAnsi="Arial" w:cs="Arial"/>
                <w:sz w:val="20"/>
                <w:szCs w:val="20"/>
              </w:rPr>
            </w:pPr>
            <w:r>
              <w:rPr>
                <w:rFonts w:ascii="Arial" w:hAnsi="Arial" w:cs="Arial"/>
                <w:sz w:val="20"/>
                <w:szCs w:val="20"/>
              </w:rPr>
              <w:t>mensile</w:t>
            </w:r>
          </w:p>
        </w:tc>
      </w:tr>
      <w:tr w:rsidR="004126A6" w:rsidRPr="00384229" w14:paraId="49EAFD4F" w14:textId="77777777" w:rsidTr="002A5096">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63FE44D1"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spazzolino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CA2FB7D"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0396C407"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mensile</w:t>
            </w:r>
          </w:p>
        </w:tc>
      </w:tr>
      <w:tr w:rsidR="004126A6" w:rsidRPr="00384229" w14:paraId="325BDB89" w14:textId="77777777" w:rsidTr="002A5096">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5704A573"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pettine/spazzola</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684C203D"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4B7DC0D7"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annuale</w:t>
            </w:r>
          </w:p>
        </w:tc>
      </w:tr>
      <w:tr w:rsidR="004126A6" w:rsidRPr="00384229" w14:paraId="666EC27F" w14:textId="77777777" w:rsidTr="002A5096">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14:paraId="0901F209"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confezione assorbenti da 20 pezzi</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AAEFFE3"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169B7F49"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mensile</w:t>
            </w:r>
          </w:p>
        </w:tc>
      </w:tr>
      <w:tr w:rsidR="004126A6" w:rsidRPr="00384229" w14:paraId="0C82E3BF" w14:textId="77777777" w:rsidTr="002A5096">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14:paraId="42287E11" w14:textId="77777777" w:rsidR="00D840F9" w:rsidRPr="00384229" w:rsidRDefault="00D840F9" w:rsidP="00D840F9">
            <w:pPr>
              <w:spacing w:after="0" w:line="240" w:lineRule="auto"/>
              <w:jc w:val="center"/>
              <w:rPr>
                <w:rFonts w:ascii="Arial" w:hAnsi="Arial" w:cs="Arial"/>
                <w:sz w:val="20"/>
                <w:szCs w:val="20"/>
              </w:rPr>
            </w:pPr>
            <w:r w:rsidRPr="00384229">
              <w:rPr>
                <w:rFonts w:ascii="Arial" w:hAnsi="Arial" w:cs="Arial"/>
                <w:sz w:val="20"/>
                <w:szCs w:val="20"/>
              </w:rPr>
              <w:t>carta igienica</w:t>
            </w:r>
          </w:p>
        </w:tc>
        <w:tc>
          <w:tcPr>
            <w:tcW w:w="1023" w:type="pct"/>
            <w:tcBorders>
              <w:top w:val="single" w:sz="4" w:space="0" w:color="auto"/>
              <w:left w:val="nil"/>
              <w:bottom w:val="single" w:sz="4" w:space="0" w:color="auto"/>
              <w:right w:val="single" w:sz="4" w:space="0" w:color="auto"/>
            </w:tcBorders>
            <w:shd w:val="clear" w:color="auto" w:fill="auto"/>
            <w:vAlign w:val="center"/>
          </w:tcPr>
          <w:p w14:paraId="26793CA7" w14:textId="77777777" w:rsidR="00D840F9" w:rsidRPr="00384229" w:rsidRDefault="00D840F9" w:rsidP="00D840F9">
            <w:pPr>
              <w:spacing w:after="0" w:line="240" w:lineRule="auto"/>
              <w:jc w:val="center"/>
              <w:rPr>
                <w:rFonts w:ascii="Arial" w:hAnsi="Arial" w:cs="Arial"/>
                <w:sz w:val="20"/>
                <w:szCs w:val="20"/>
              </w:rPr>
            </w:pPr>
            <w:r w:rsidRPr="00384229">
              <w:rPr>
                <w:rFonts w:ascii="Arial" w:hAnsi="Arial" w:cs="Arial"/>
                <w:sz w:val="20"/>
                <w:szCs w:val="20"/>
              </w:rPr>
              <w:t>1 rotolo</w:t>
            </w:r>
          </w:p>
        </w:tc>
        <w:tc>
          <w:tcPr>
            <w:tcW w:w="536" w:type="pct"/>
            <w:tcBorders>
              <w:top w:val="single" w:sz="4" w:space="0" w:color="auto"/>
              <w:bottom w:val="single" w:sz="4" w:space="0" w:color="auto"/>
              <w:right w:val="single" w:sz="4" w:space="0" w:color="auto"/>
            </w:tcBorders>
            <w:vAlign w:val="center"/>
          </w:tcPr>
          <w:p w14:paraId="14188A6B" w14:textId="77777777" w:rsidR="00D840F9" w:rsidRPr="00384229" w:rsidRDefault="00D840F9" w:rsidP="00D840F9">
            <w:pPr>
              <w:spacing w:after="0" w:line="240" w:lineRule="auto"/>
              <w:jc w:val="center"/>
              <w:rPr>
                <w:rFonts w:ascii="Arial" w:hAnsi="Arial" w:cs="Arial"/>
                <w:sz w:val="20"/>
                <w:szCs w:val="20"/>
              </w:rPr>
            </w:pPr>
            <w:r w:rsidRPr="00384229">
              <w:rPr>
                <w:rFonts w:ascii="Arial" w:hAnsi="Arial" w:cs="Arial"/>
                <w:sz w:val="20"/>
                <w:szCs w:val="20"/>
              </w:rPr>
              <w:t>settimanale</w:t>
            </w:r>
          </w:p>
        </w:tc>
      </w:tr>
      <w:tr w:rsidR="004126A6" w:rsidRPr="00384229" w14:paraId="2B7E36ED" w14:textId="77777777" w:rsidTr="00F3385D">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14:paraId="1467C4B2" w14:textId="77777777" w:rsidR="00D840F9" w:rsidRPr="00384229" w:rsidRDefault="00083FC4" w:rsidP="00D840F9">
            <w:pPr>
              <w:spacing w:after="0" w:line="240" w:lineRule="auto"/>
              <w:jc w:val="center"/>
              <w:rPr>
                <w:rFonts w:ascii="Arial" w:hAnsi="Arial" w:cs="Arial"/>
                <w:sz w:val="20"/>
                <w:szCs w:val="20"/>
              </w:rPr>
            </w:pPr>
            <w:r w:rsidRPr="00384229">
              <w:rPr>
                <w:rFonts w:ascii="Arial" w:hAnsi="Arial" w:cs="Arial"/>
                <w:sz w:val="20"/>
                <w:szCs w:val="20"/>
              </w:rPr>
              <w:t>rasoi</w:t>
            </w:r>
          </w:p>
        </w:tc>
        <w:tc>
          <w:tcPr>
            <w:tcW w:w="1023" w:type="pct"/>
            <w:tcBorders>
              <w:top w:val="single" w:sz="4" w:space="0" w:color="auto"/>
              <w:left w:val="nil"/>
              <w:bottom w:val="single" w:sz="4" w:space="0" w:color="auto"/>
              <w:right w:val="single" w:sz="4" w:space="0" w:color="auto"/>
            </w:tcBorders>
            <w:shd w:val="clear" w:color="auto" w:fill="auto"/>
            <w:vAlign w:val="center"/>
          </w:tcPr>
          <w:p w14:paraId="6BF19DE1" w14:textId="77777777" w:rsidR="00D840F9" w:rsidRPr="00384229" w:rsidRDefault="00D840F9" w:rsidP="00D840F9">
            <w:pPr>
              <w:spacing w:after="0" w:line="240" w:lineRule="auto"/>
              <w:jc w:val="center"/>
              <w:rPr>
                <w:rFonts w:ascii="Arial" w:hAnsi="Arial" w:cs="Arial"/>
                <w:sz w:val="20"/>
                <w:szCs w:val="20"/>
              </w:rPr>
            </w:pPr>
            <w:r w:rsidRPr="00384229">
              <w:rPr>
                <w:rFonts w:ascii="Arial" w:hAnsi="Arial" w:cs="Arial"/>
                <w:sz w:val="20"/>
                <w:szCs w:val="20"/>
              </w:rPr>
              <w:t xml:space="preserve">1 </w:t>
            </w:r>
          </w:p>
        </w:tc>
        <w:tc>
          <w:tcPr>
            <w:tcW w:w="536" w:type="pct"/>
            <w:tcBorders>
              <w:top w:val="single" w:sz="4" w:space="0" w:color="auto"/>
              <w:bottom w:val="single" w:sz="4" w:space="0" w:color="auto"/>
              <w:right w:val="single" w:sz="4" w:space="0" w:color="auto"/>
            </w:tcBorders>
            <w:vAlign w:val="center"/>
          </w:tcPr>
          <w:p w14:paraId="2F42A9F0" w14:textId="77777777" w:rsidR="00D840F9" w:rsidRPr="00384229" w:rsidRDefault="00083FC4" w:rsidP="002A5096">
            <w:pPr>
              <w:spacing w:after="0" w:line="240" w:lineRule="auto"/>
              <w:jc w:val="center"/>
              <w:rPr>
                <w:rFonts w:ascii="Arial" w:hAnsi="Arial" w:cs="Arial"/>
                <w:sz w:val="20"/>
                <w:szCs w:val="20"/>
              </w:rPr>
            </w:pPr>
            <w:r w:rsidRPr="00384229">
              <w:rPr>
                <w:rFonts w:ascii="Arial" w:hAnsi="Arial" w:cs="Arial"/>
                <w:sz w:val="20"/>
                <w:szCs w:val="20"/>
              </w:rPr>
              <w:t>settimanale</w:t>
            </w:r>
          </w:p>
        </w:tc>
      </w:tr>
      <w:tr w:rsidR="004126A6" w:rsidRPr="00384229" w14:paraId="260553D8" w14:textId="77777777" w:rsidTr="00F3385D">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tcPr>
          <w:p w14:paraId="240DFAAA"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schiuma da barba 100 ml</w:t>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47561A0F"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1 confezione</w:t>
            </w:r>
          </w:p>
        </w:tc>
        <w:tc>
          <w:tcPr>
            <w:tcW w:w="536" w:type="pct"/>
            <w:tcBorders>
              <w:top w:val="single" w:sz="4" w:space="0" w:color="auto"/>
              <w:left w:val="single" w:sz="4" w:space="0" w:color="auto"/>
              <w:bottom w:val="single" w:sz="4" w:space="0" w:color="auto"/>
              <w:right w:val="single" w:sz="4" w:space="0" w:color="auto"/>
            </w:tcBorders>
            <w:vAlign w:val="center"/>
          </w:tcPr>
          <w:p w14:paraId="4D32842B" w14:textId="77777777" w:rsidR="00D840F9" w:rsidRPr="00384229" w:rsidRDefault="00D840F9" w:rsidP="002A5096">
            <w:pPr>
              <w:spacing w:after="0" w:line="240" w:lineRule="auto"/>
              <w:jc w:val="center"/>
              <w:rPr>
                <w:rFonts w:ascii="Arial" w:hAnsi="Arial" w:cs="Arial"/>
                <w:sz w:val="20"/>
                <w:szCs w:val="20"/>
              </w:rPr>
            </w:pPr>
            <w:r w:rsidRPr="00384229">
              <w:rPr>
                <w:rFonts w:ascii="Arial" w:hAnsi="Arial" w:cs="Arial"/>
                <w:sz w:val="20"/>
                <w:szCs w:val="20"/>
              </w:rPr>
              <w:t>mensile</w:t>
            </w:r>
          </w:p>
        </w:tc>
      </w:tr>
      <w:tr w:rsidR="00AE58D0" w:rsidRPr="00384229" w14:paraId="17552485" w14:textId="77777777" w:rsidTr="00F3385D">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tcPr>
          <w:p w14:paraId="42B9806D" w14:textId="36FF5532" w:rsidR="00AE58D0" w:rsidRPr="00384229" w:rsidRDefault="00AE58D0" w:rsidP="00AE58D0">
            <w:pPr>
              <w:spacing w:after="0" w:line="240" w:lineRule="auto"/>
              <w:jc w:val="center"/>
              <w:rPr>
                <w:rFonts w:ascii="Arial" w:hAnsi="Arial" w:cs="Arial"/>
                <w:sz w:val="20"/>
                <w:szCs w:val="20"/>
              </w:rPr>
            </w:pPr>
            <w:r>
              <w:rPr>
                <w:rFonts w:ascii="Arial" w:hAnsi="Arial" w:cs="Arial"/>
                <w:sz w:val="20"/>
                <w:szCs w:val="20"/>
              </w:rPr>
              <w:t>Confezione pannolini per minori fino a 36 mesi di età da 60 pezzi</w:t>
            </w:r>
            <w:r>
              <w:rPr>
                <w:rStyle w:val="Rimandonotaapidipagina"/>
                <w:rFonts w:ascii="Arial" w:hAnsi="Arial" w:cs="Arial"/>
                <w:sz w:val="20"/>
                <w:szCs w:val="20"/>
              </w:rPr>
              <w:footnoteReference w:id="2"/>
            </w:r>
          </w:p>
        </w:tc>
        <w:tc>
          <w:tcPr>
            <w:tcW w:w="1023" w:type="pct"/>
            <w:tcBorders>
              <w:top w:val="single" w:sz="4" w:space="0" w:color="auto"/>
              <w:left w:val="nil"/>
              <w:bottom w:val="single" w:sz="4" w:space="0" w:color="auto"/>
              <w:right w:val="single" w:sz="4" w:space="0" w:color="auto"/>
            </w:tcBorders>
            <w:shd w:val="clear" w:color="auto" w:fill="auto"/>
            <w:vAlign w:val="center"/>
          </w:tcPr>
          <w:p w14:paraId="6180B5CE" w14:textId="0F34EA23" w:rsidR="00AE58D0" w:rsidRPr="00384229" w:rsidRDefault="00AE58D0" w:rsidP="00AE58D0">
            <w:pPr>
              <w:spacing w:after="0" w:line="240" w:lineRule="auto"/>
              <w:jc w:val="center"/>
              <w:rPr>
                <w:rFonts w:ascii="Arial" w:hAnsi="Arial" w:cs="Arial"/>
                <w:sz w:val="20"/>
                <w:szCs w:val="20"/>
              </w:rPr>
            </w:pPr>
            <w:r>
              <w:rPr>
                <w:rFonts w:ascii="Arial" w:hAnsi="Arial" w:cs="Arial"/>
                <w:sz w:val="20"/>
                <w:szCs w:val="20"/>
              </w:rPr>
              <w:t>2 confezioni</w:t>
            </w:r>
          </w:p>
        </w:tc>
        <w:tc>
          <w:tcPr>
            <w:tcW w:w="536" w:type="pct"/>
            <w:tcBorders>
              <w:top w:val="single" w:sz="4" w:space="0" w:color="auto"/>
              <w:bottom w:val="single" w:sz="4" w:space="0" w:color="auto"/>
              <w:right w:val="single" w:sz="4" w:space="0" w:color="auto"/>
            </w:tcBorders>
            <w:vAlign w:val="center"/>
          </w:tcPr>
          <w:p w14:paraId="21CB825E" w14:textId="7C06FA55" w:rsidR="00AE58D0" w:rsidRPr="00384229" w:rsidRDefault="00AE58D0" w:rsidP="00AE58D0">
            <w:pPr>
              <w:spacing w:after="0" w:line="240" w:lineRule="auto"/>
              <w:jc w:val="center"/>
              <w:rPr>
                <w:rFonts w:ascii="Arial" w:hAnsi="Arial" w:cs="Arial"/>
                <w:sz w:val="20"/>
                <w:szCs w:val="20"/>
              </w:rPr>
            </w:pPr>
            <w:r>
              <w:rPr>
                <w:rFonts w:ascii="Arial" w:hAnsi="Arial" w:cs="Arial"/>
                <w:sz w:val="20"/>
                <w:szCs w:val="20"/>
              </w:rPr>
              <w:t>mensile</w:t>
            </w:r>
          </w:p>
        </w:tc>
      </w:tr>
      <w:tr w:rsidR="004126A6" w:rsidRPr="00384229" w14:paraId="0BCA6C67" w14:textId="77777777" w:rsidTr="002A5096">
        <w:trPr>
          <w:gridAfter w:val="2"/>
          <w:wAfter w:w="1644" w:type="pct"/>
          <w:trHeight w:val="264"/>
        </w:trPr>
        <w:tc>
          <w:tcPr>
            <w:tcW w:w="2333" w:type="pct"/>
            <w:tcBorders>
              <w:top w:val="nil"/>
              <w:left w:val="nil"/>
              <w:bottom w:val="nil"/>
              <w:right w:val="nil"/>
            </w:tcBorders>
            <w:shd w:val="clear" w:color="auto" w:fill="auto"/>
            <w:vAlign w:val="center"/>
          </w:tcPr>
          <w:p w14:paraId="356E405D" w14:textId="77777777" w:rsidR="00D840F9" w:rsidRPr="00384229" w:rsidRDefault="00D840F9" w:rsidP="002A5096">
            <w:pPr>
              <w:spacing w:after="0" w:line="240" w:lineRule="auto"/>
              <w:jc w:val="center"/>
              <w:rPr>
                <w:rFonts w:ascii="Arial" w:hAnsi="Arial" w:cs="Arial"/>
                <w:sz w:val="20"/>
                <w:szCs w:val="20"/>
              </w:rPr>
            </w:pPr>
          </w:p>
          <w:p w14:paraId="61A800C8" w14:textId="77777777" w:rsidR="00D840F9" w:rsidRPr="00384229" w:rsidRDefault="00D840F9" w:rsidP="002A5096">
            <w:pPr>
              <w:spacing w:after="0" w:line="240" w:lineRule="auto"/>
              <w:jc w:val="center"/>
              <w:rPr>
                <w:rFonts w:ascii="Arial" w:hAnsi="Arial" w:cs="Arial"/>
                <w:sz w:val="20"/>
                <w:szCs w:val="20"/>
              </w:rPr>
            </w:pPr>
          </w:p>
        </w:tc>
        <w:tc>
          <w:tcPr>
            <w:tcW w:w="1023" w:type="pct"/>
            <w:tcBorders>
              <w:top w:val="nil"/>
              <w:left w:val="nil"/>
              <w:bottom w:val="nil"/>
              <w:right w:val="nil"/>
            </w:tcBorders>
            <w:shd w:val="clear" w:color="auto" w:fill="auto"/>
            <w:vAlign w:val="center"/>
          </w:tcPr>
          <w:p w14:paraId="0532E010" w14:textId="77777777" w:rsidR="00D840F9" w:rsidRPr="00384229" w:rsidRDefault="00D840F9" w:rsidP="002A5096">
            <w:pPr>
              <w:spacing w:after="0" w:line="240" w:lineRule="auto"/>
              <w:jc w:val="center"/>
              <w:rPr>
                <w:rFonts w:ascii="Times New Roman" w:hAnsi="Times New Roman"/>
                <w:sz w:val="20"/>
                <w:szCs w:val="20"/>
              </w:rPr>
            </w:pPr>
          </w:p>
        </w:tc>
      </w:tr>
    </w:tbl>
    <w:p w14:paraId="79A5B03B" w14:textId="77777777" w:rsidR="00BC7E3F" w:rsidRDefault="00BC7E3F" w:rsidP="001A7BB4">
      <w:pPr>
        <w:pStyle w:val="Default"/>
        <w:ind w:left="720"/>
        <w:jc w:val="both"/>
        <w:rPr>
          <w:rFonts w:ascii="Arial" w:hAnsi="Arial" w:cs="Arial"/>
          <w:b/>
          <w:color w:val="auto"/>
          <w:sz w:val="23"/>
          <w:szCs w:val="23"/>
        </w:rPr>
      </w:pPr>
    </w:p>
    <w:p w14:paraId="2CEB8BAD" w14:textId="77777777" w:rsidR="00BC7E3F" w:rsidRPr="00BC7E3F" w:rsidRDefault="00BC7E3F" w:rsidP="00BC7E3F">
      <w:pPr>
        <w:autoSpaceDE w:val="0"/>
        <w:autoSpaceDN w:val="0"/>
        <w:adjustRightInd w:val="0"/>
        <w:spacing w:after="0" w:line="240" w:lineRule="auto"/>
        <w:ind w:left="142"/>
        <w:jc w:val="both"/>
        <w:rPr>
          <w:rFonts w:ascii="Arial" w:eastAsia="Calibri" w:hAnsi="Arial" w:cs="Arial"/>
          <w:sz w:val="23"/>
          <w:szCs w:val="23"/>
        </w:rPr>
      </w:pPr>
      <w:r w:rsidRPr="00BC7E3F">
        <w:rPr>
          <w:rFonts w:ascii="Arial" w:eastAsia="Calibri" w:hAnsi="Arial" w:cs="Arial"/>
          <w:sz w:val="23"/>
          <w:szCs w:val="23"/>
        </w:rPr>
        <w:t>La fornitura dei prodotti per l’igiene personale è assicurata in conformità ai criteri ambientali minimi (CAM) previsti nell’ambito delle specifiche tecniche riportate nell’Allegato 1 al Decreto del Ministero dell’ambiente e della sicurezza energetica, n. 51 del 29 gennaio 2021, come successivamente modificato ed integrato con Decreto ministeriale del 24 settembre 2021</w:t>
      </w:r>
      <w:r w:rsidRPr="00BC7E3F">
        <w:rPr>
          <w:rFonts w:ascii="Arial" w:eastAsia="Calibri" w:hAnsi="Arial" w:cs="Arial"/>
          <w:sz w:val="23"/>
          <w:szCs w:val="23"/>
          <w:vertAlign w:val="superscript"/>
        </w:rPr>
        <w:footnoteReference w:id="3"/>
      </w:r>
      <w:r w:rsidRPr="00BC7E3F">
        <w:rPr>
          <w:rFonts w:ascii="Arial" w:eastAsia="Calibri" w:hAnsi="Arial" w:cs="Arial"/>
          <w:sz w:val="23"/>
          <w:szCs w:val="23"/>
        </w:rPr>
        <w:t>. In particolare, l’aggiudicatario è tenuto al rispetto delle specifiche di cui alle seguenti sezioni del citato Allegato 1:</w:t>
      </w:r>
    </w:p>
    <w:p w14:paraId="635A47A2" w14:textId="77777777" w:rsidR="00BC7E3F" w:rsidRPr="00BC7E3F" w:rsidRDefault="00BC7E3F" w:rsidP="00BC7E3F">
      <w:pPr>
        <w:numPr>
          <w:ilvl w:val="0"/>
          <w:numId w:val="28"/>
        </w:numPr>
        <w:autoSpaceDE w:val="0"/>
        <w:autoSpaceDN w:val="0"/>
        <w:adjustRightInd w:val="0"/>
        <w:spacing w:after="0" w:line="240" w:lineRule="auto"/>
        <w:ind w:left="993" w:hanging="284"/>
        <w:jc w:val="both"/>
        <w:rPr>
          <w:rFonts w:ascii="Arial" w:eastAsia="Calibri" w:hAnsi="Arial" w:cs="Arial"/>
          <w:color w:val="000000"/>
          <w:sz w:val="23"/>
          <w:szCs w:val="23"/>
        </w:rPr>
      </w:pPr>
      <w:r w:rsidRPr="00BC7E3F">
        <w:rPr>
          <w:rFonts w:ascii="Arial" w:eastAsia="Calibri" w:hAnsi="Arial" w:cs="Arial"/>
          <w:color w:val="000000"/>
          <w:sz w:val="23"/>
          <w:szCs w:val="23"/>
        </w:rPr>
        <w:t>lettera a) della sezione F) – “</w:t>
      </w:r>
      <w:r w:rsidRPr="00BC7E3F">
        <w:rPr>
          <w:rFonts w:ascii="Arial" w:eastAsia="Calibri" w:hAnsi="Arial" w:cs="Arial"/>
          <w:bCs/>
          <w:i/>
          <w:iCs/>
          <w:color w:val="000000"/>
          <w:sz w:val="23"/>
          <w:szCs w:val="23"/>
        </w:rPr>
        <w:t>criteri ambientali minimi dei prodotti in tessuto carta per l’igiene personale”;</w:t>
      </w:r>
    </w:p>
    <w:p w14:paraId="197AFF40" w14:textId="53323D4F" w:rsidR="00BC7E3F" w:rsidRPr="00BC7E3F" w:rsidRDefault="00BC7E3F" w:rsidP="00BC7E3F">
      <w:pPr>
        <w:numPr>
          <w:ilvl w:val="0"/>
          <w:numId w:val="28"/>
        </w:numPr>
        <w:autoSpaceDE w:val="0"/>
        <w:autoSpaceDN w:val="0"/>
        <w:adjustRightInd w:val="0"/>
        <w:spacing w:after="0" w:line="240" w:lineRule="auto"/>
        <w:ind w:left="993" w:hanging="284"/>
        <w:jc w:val="both"/>
        <w:rPr>
          <w:rFonts w:ascii="Arial" w:eastAsia="Calibri" w:hAnsi="Arial" w:cs="Arial"/>
          <w:color w:val="000000"/>
          <w:sz w:val="23"/>
          <w:szCs w:val="23"/>
        </w:rPr>
      </w:pPr>
      <w:r w:rsidRPr="00BC7E3F">
        <w:rPr>
          <w:rFonts w:ascii="Arial" w:eastAsia="Calibri" w:hAnsi="Arial" w:cs="Arial"/>
          <w:color w:val="000000"/>
          <w:sz w:val="23"/>
          <w:szCs w:val="23"/>
        </w:rPr>
        <w:t>lettera a) della sezione G) – “</w:t>
      </w:r>
      <w:r w:rsidRPr="00BC7E3F">
        <w:rPr>
          <w:rFonts w:ascii="Arial" w:eastAsia="Calibri" w:hAnsi="Arial" w:cs="Arial"/>
          <w:bCs/>
          <w:i/>
          <w:iCs/>
          <w:color w:val="000000"/>
          <w:sz w:val="23"/>
          <w:szCs w:val="23"/>
        </w:rPr>
        <w:t>criteri ambientali minimi dei detergenti per l’igiene personale”.</w:t>
      </w:r>
      <w:r>
        <w:rPr>
          <w:rFonts w:ascii="Arial" w:eastAsia="Calibri" w:hAnsi="Arial" w:cs="Arial"/>
          <w:bCs/>
          <w:i/>
          <w:iCs/>
          <w:color w:val="000000"/>
          <w:sz w:val="23"/>
          <w:szCs w:val="23"/>
        </w:rPr>
        <w:t xml:space="preserve"> </w:t>
      </w:r>
    </w:p>
    <w:p w14:paraId="54BAF8C2" w14:textId="77777777" w:rsidR="00BC7E3F" w:rsidRDefault="00BC7E3F" w:rsidP="001A7BB4">
      <w:pPr>
        <w:pStyle w:val="Default"/>
        <w:ind w:left="720"/>
        <w:jc w:val="both"/>
        <w:rPr>
          <w:rFonts w:ascii="Arial" w:hAnsi="Arial" w:cs="Arial"/>
          <w:b/>
          <w:color w:val="auto"/>
          <w:sz w:val="23"/>
          <w:szCs w:val="23"/>
        </w:rPr>
      </w:pPr>
    </w:p>
    <w:p w14:paraId="6FAD73CC" w14:textId="6466BF04" w:rsidR="00083FC4" w:rsidRPr="00384229" w:rsidRDefault="00D758B4" w:rsidP="001A7BB4">
      <w:pPr>
        <w:pStyle w:val="Default"/>
        <w:ind w:left="720"/>
        <w:jc w:val="both"/>
        <w:rPr>
          <w:rFonts w:ascii="Arial" w:hAnsi="Arial" w:cs="Arial"/>
          <w:color w:val="auto"/>
          <w:sz w:val="23"/>
          <w:szCs w:val="23"/>
        </w:rPr>
      </w:pPr>
      <w:r>
        <w:rPr>
          <w:rFonts w:ascii="Arial" w:hAnsi="Arial" w:cs="Arial"/>
          <w:b/>
          <w:color w:val="auto"/>
          <w:sz w:val="23"/>
          <w:szCs w:val="23"/>
        </w:rPr>
        <w:t xml:space="preserve">3. </w:t>
      </w:r>
      <w:r w:rsidR="006A48B7" w:rsidRPr="00384229">
        <w:rPr>
          <w:rFonts w:ascii="Arial" w:hAnsi="Arial" w:cs="Arial"/>
          <w:b/>
          <w:color w:val="auto"/>
          <w:sz w:val="23"/>
          <w:szCs w:val="23"/>
        </w:rPr>
        <w:t>Kit di primo ingresso</w:t>
      </w:r>
      <w:r w:rsidR="006A48B7" w:rsidRPr="00384229">
        <w:rPr>
          <w:rFonts w:ascii="Arial" w:hAnsi="Arial" w:cs="Arial"/>
          <w:color w:val="auto"/>
          <w:sz w:val="23"/>
          <w:szCs w:val="23"/>
        </w:rPr>
        <w:t xml:space="preserve">, </w:t>
      </w:r>
      <w:r w:rsidR="006A48B7" w:rsidRPr="00384229">
        <w:rPr>
          <w:rFonts w:ascii="Arial" w:hAnsi="Arial" w:cs="Arial"/>
          <w:b/>
          <w:color w:val="auto"/>
          <w:sz w:val="23"/>
          <w:szCs w:val="23"/>
        </w:rPr>
        <w:t xml:space="preserve">da consegnare una sola volta </w:t>
      </w:r>
      <w:r w:rsidR="00083FC4" w:rsidRPr="00384229">
        <w:rPr>
          <w:rFonts w:ascii="Arial" w:hAnsi="Arial" w:cs="Arial"/>
          <w:color w:val="auto"/>
          <w:sz w:val="23"/>
          <w:szCs w:val="23"/>
        </w:rPr>
        <w:t>all’ingresso nel centro.</w:t>
      </w:r>
      <w:r w:rsidR="00083FC4" w:rsidRPr="00384229">
        <w:rPr>
          <w:rFonts w:ascii="Arial" w:hAnsi="Arial" w:cs="Arial"/>
          <w:sz w:val="23"/>
          <w:szCs w:val="23"/>
        </w:rPr>
        <w:t xml:space="preserve"> </w:t>
      </w:r>
      <w:r w:rsidR="001F14A7" w:rsidRPr="00384229">
        <w:rPr>
          <w:rFonts w:ascii="Arial" w:hAnsi="Arial" w:cs="Arial"/>
          <w:sz w:val="23"/>
          <w:szCs w:val="23"/>
        </w:rPr>
        <w:t xml:space="preserve">L’ente gestore </w:t>
      </w:r>
      <w:r w:rsidR="00E07AD1" w:rsidRPr="00384229">
        <w:rPr>
          <w:rFonts w:ascii="Arial" w:hAnsi="Arial" w:cs="Arial"/>
          <w:sz w:val="23"/>
          <w:szCs w:val="23"/>
        </w:rPr>
        <w:t xml:space="preserve">è </w:t>
      </w:r>
      <w:r w:rsidR="006A48B7" w:rsidRPr="00384229">
        <w:rPr>
          <w:rFonts w:ascii="Arial" w:hAnsi="Arial" w:cs="Arial"/>
          <w:sz w:val="23"/>
          <w:szCs w:val="23"/>
        </w:rPr>
        <w:t>tenuto a consegnare il kit al momento dell’ingresso dello straniero nel centro</w:t>
      </w:r>
      <w:r w:rsidR="00083FC4" w:rsidRPr="00384229">
        <w:rPr>
          <w:rFonts w:ascii="Arial" w:hAnsi="Arial" w:cs="Arial"/>
          <w:color w:val="auto"/>
          <w:sz w:val="23"/>
          <w:szCs w:val="23"/>
        </w:rPr>
        <w:t>.</w:t>
      </w:r>
    </w:p>
    <w:p w14:paraId="6C4044C7" w14:textId="77777777" w:rsidR="00D840F9" w:rsidRPr="00384229" w:rsidRDefault="00083FC4" w:rsidP="007A712F">
      <w:pPr>
        <w:pStyle w:val="Default"/>
        <w:ind w:left="360" w:firstLine="348"/>
        <w:jc w:val="both"/>
        <w:rPr>
          <w:rFonts w:ascii="Arial" w:hAnsi="Arial" w:cs="Arial"/>
          <w:color w:val="auto"/>
          <w:sz w:val="23"/>
          <w:szCs w:val="23"/>
        </w:rPr>
      </w:pPr>
      <w:r w:rsidRPr="00384229">
        <w:rPr>
          <w:rFonts w:ascii="Arial" w:hAnsi="Arial" w:cs="Arial"/>
          <w:color w:val="auto"/>
          <w:sz w:val="23"/>
          <w:szCs w:val="23"/>
        </w:rPr>
        <w:lastRenderedPageBreak/>
        <w:t xml:space="preserve">Il kit è </w:t>
      </w:r>
      <w:r w:rsidR="00D840F9" w:rsidRPr="00384229">
        <w:rPr>
          <w:rFonts w:ascii="Arial" w:hAnsi="Arial" w:cs="Arial"/>
          <w:color w:val="auto"/>
          <w:sz w:val="23"/>
          <w:szCs w:val="23"/>
        </w:rPr>
        <w:t>composto da:</w:t>
      </w:r>
    </w:p>
    <w:p w14:paraId="789B873E" w14:textId="77777777" w:rsidR="00083FC4" w:rsidRPr="00384229" w:rsidRDefault="00083FC4" w:rsidP="00D840F9">
      <w:pPr>
        <w:pStyle w:val="Default"/>
        <w:rPr>
          <w:rFonts w:ascii="Arial" w:hAnsi="Arial" w:cs="Arial"/>
          <w:b/>
          <w:color w:val="auto"/>
          <w:sz w:val="23"/>
          <w:szCs w:val="23"/>
        </w:rPr>
      </w:pPr>
    </w:p>
    <w:p w14:paraId="01A04698" w14:textId="77777777" w:rsidR="00D840F9" w:rsidRPr="00384229" w:rsidRDefault="00D840F9" w:rsidP="00D840F9">
      <w:pPr>
        <w:pStyle w:val="Default"/>
        <w:numPr>
          <w:ilvl w:val="0"/>
          <w:numId w:val="11"/>
        </w:numPr>
        <w:rPr>
          <w:rFonts w:ascii="Arial" w:hAnsi="Arial" w:cs="Arial"/>
          <w:b/>
          <w:color w:val="auto"/>
          <w:sz w:val="23"/>
          <w:szCs w:val="23"/>
        </w:rPr>
      </w:pPr>
      <w:r w:rsidRPr="00384229">
        <w:rPr>
          <w:rFonts w:ascii="Arial" w:hAnsi="Arial" w:cs="Arial"/>
          <w:b/>
          <w:color w:val="auto"/>
          <w:sz w:val="23"/>
          <w:szCs w:val="23"/>
        </w:rPr>
        <w:t>vestiario (a seconda dell’età e del genere):</w:t>
      </w:r>
    </w:p>
    <w:tbl>
      <w:tblPr>
        <w:tblW w:w="5266" w:type="pct"/>
        <w:tblLayout w:type="fixed"/>
        <w:tblCellMar>
          <w:left w:w="70" w:type="dxa"/>
          <w:right w:w="70" w:type="dxa"/>
        </w:tblCellMar>
        <w:tblLook w:val="04A0" w:firstRow="1" w:lastRow="0" w:firstColumn="1" w:lastColumn="0" w:noHBand="0" w:noVBand="1"/>
      </w:tblPr>
      <w:tblGrid>
        <w:gridCol w:w="4670"/>
        <w:gridCol w:w="2665"/>
        <w:gridCol w:w="2722"/>
        <w:gridCol w:w="83"/>
      </w:tblGrid>
      <w:tr w:rsidR="004126A6" w:rsidRPr="00384229" w14:paraId="55A564B4" w14:textId="77777777" w:rsidTr="00F3385D">
        <w:trPr>
          <w:gridAfter w:val="1"/>
          <w:wAfter w:w="41" w:type="pct"/>
          <w:trHeight w:val="528"/>
        </w:trPr>
        <w:tc>
          <w:tcPr>
            <w:tcW w:w="3617"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CC0EC70" w14:textId="77777777" w:rsidR="00441FEC" w:rsidRPr="00384229" w:rsidRDefault="00441FEC" w:rsidP="003B1CE5">
            <w:pPr>
              <w:spacing w:after="0" w:line="240" w:lineRule="auto"/>
              <w:jc w:val="center"/>
              <w:rPr>
                <w:rFonts w:ascii="Arial" w:hAnsi="Arial" w:cs="Arial"/>
                <w:b/>
                <w:bCs/>
              </w:rPr>
            </w:pPr>
            <w:r w:rsidRPr="00384229">
              <w:rPr>
                <w:rFonts w:ascii="Arial" w:hAnsi="Arial" w:cs="Arial"/>
                <w:b/>
                <w:bCs/>
              </w:rPr>
              <w:t>VESTIARIO ADULTI</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B7FE0" w14:textId="77777777" w:rsidR="00441FEC" w:rsidRPr="00384229" w:rsidRDefault="00441FEC" w:rsidP="003B1CE5">
            <w:pPr>
              <w:spacing w:after="0" w:line="240" w:lineRule="auto"/>
              <w:jc w:val="center"/>
              <w:rPr>
                <w:rFonts w:ascii="Arial" w:hAnsi="Arial" w:cs="Arial"/>
                <w:b/>
                <w:bCs/>
                <w:sz w:val="20"/>
                <w:szCs w:val="20"/>
              </w:rPr>
            </w:pPr>
            <w:r w:rsidRPr="00384229">
              <w:rPr>
                <w:rFonts w:ascii="Arial" w:hAnsi="Arial" w:cs="Arial"/>
                <w:b/>
                <w:bCs/>
                <w:sz w:val="20"/>
                <w:szCs w:val="20"/>
              </w:rPr>
              <w:t>Quantità individuale</w:t>
            </w:r>
          </w:p>
        </w:tc>
      </w:tr>
      <w:tr w:rsidR="004126A6" w:rsidRPr="00384229" w14:paraId="01B36A59" w14:textId="77777777" w:rsidTr="00F3385D">
        <w:trPr>
          <w:gridAfter w:val="1"/>
          <w:wAfter w:w="41" w:type="pct"/>
          <w:trHeight w:val="264"/>
        </w:trPr>
        <w:tc>
          <w:tcPr>
            <w:tcW w:w="36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52D4D"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scarpe da ginnastica</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5877A9A1"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 paio</w:t>
            </w:r>
          </w:p>
        </w:tc>
      </w:tr>
      <w:tr w:rsidR="004126A6" w:rsidRPr="00384229" w14:paraId="6835DD0C"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5B03782D"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ciabatte in etilene vinil acetato (EVA) no infradito</w:t>
            </w:r>
          </w:p>
        </w:tc>
        <w:tc>
          <w:tcPr>
            <w:tcW w:w="1342" w:type="pct"/>
            <w:tcBorders>
              <w:top w:val="nil"/>
              <w:left w:val="nil"/>
              <w:bottom w:val="single" w:sz="4" w:space="0" w:color="auto"/>
              <w:right w:val="single" w:sz="4" w:space="0" w:color="auto"/>
            </w:tcBorders>
            <w:shd w:val="clear" w:color="auto" w:fill="auto"/>
            <w:vAlign w:val="center"/>
            <w:hideMark/>
          </w:tcPr>
          <w:p w14:paraId="2F2637C2"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 paio</w:t>
            </w:r>
          </w:p>
        </w:tc>
      </w:tr>
      <w:tr w:rsidR="004126A6" w:rsidRPr="00384229" w14:paraId="2BDE1C68"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56E11D0" w14:textId="77777777" w:rsidR="00441FEC" w:rsidRPr="00384229" w:rsidRDefault="00441FEC">
            <w:pPr>
              <w:spacing w:after="0" w:line="240" w:lineRule="auto"/>
              <w:jc w:val="center"/>
              <w:rPr>
                <w:rFonts w:ascii="Arial" w:hAnsi="Arial" w:cs="Arial"/>
                <w:sz w:val="20"/>
                <w:szCs w:val="20"/>
              </w:rPr>
            </w:pPr>
            <w:r w:rsidRPr="00384229">
              <w:rPr>
                <w:rFonts w:ascii="Arial" w:hAnsi="Arial" w:cs="Arial"/>
                <w:sz w:val="20"/>
                <w:szCs w:val="20"/>
              </w:rPr>
              <w:t xml:space="preserve">pantaloni/gonne cotone/misto lana </w:t>
            </w:r>
          </w:p>
        </w:tc>
        <w:tc>
          <w:tcPr>
            <w:tcW w:w="1342" w:type="pct"/>
            <w:tcBorders>
              <w:top w:val="nil"/>
              <w:left w:val="nil"/>
              <w:bottom w:val="single" w:sz="4" w:space="0" w:color="auto"/>
              <w:right w:val="single" w:sz="4" w:space="0" w:color="auto"/>
            </w:tcBorders>
            <w:shd w:val="clear" w:color="auto" w:fill="auto"/>
            <w:vAlign w:val="center"/>
            <w:hideMark/>
          </w:tcPr>
          <w:p w14:paraId="1AAE4D74"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2</w:t>
            </w:r>
          </w:p>
        </w:tc>
      </w:tr>
      <w:tr w:rsidR="004126A6" w:rsidRPr="00384229" w14:paraId="00029A00"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02F47D47"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magliette intime in cotone</w:t>
            </w:r>
          </w:p>
        </w:tc>
        <w:tc>
          <w:tcPr>
            <w:tcW w:w="1342" w:type="pct"/>
            <w:tcBorders>
              <w:top w:val="nil"/>
              <w:left w:val="nil"/>
              <w:bottom w:val="single" w:sz="4" w:space="0" w:color="auto"/>
              <w:right w:val="single" w:sz="4" w:space="0" w:color="auto"/>
            </w:tcBorders>
            <w:shd w:val="clear" w:color="auto" w:fill="auto"/>
            <w:vAlign w:val="center"/>
            <w:hideMark/>
          </w:tcPr>
          <w:p w14:paraId="7876C8CF"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2</w:t>
            </w:r>
          </w:p>
        </w:tc>
      </w:tr>
      <w:tr w:rsidR="004126A6" w:rsidRPr="00384229" w14:paraId="041A665C"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EDAB2A9"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camicie/t-shirt in cotone</w:t>
            </w:r>
          </w:p>
        </w:tc>
        <w:tc>
          <w:tcPr>
            <w:tcW w:w="1342" w:type="pct"/>
            <w:tcBorders>
              <w:top w:val="nil"/>
              <w:left w:val="nil"/>
              <w:bottom w:val="single" w:sz="4" w:space="0" w:color="auto"/>
              <w:right w:val="single" w:sz="4" w:space="0" w:color="auto"/>
            </w:tcBorders>
            <w:shd w:val="clear" w:color="auto" w:fill="auto"/>
            <w:vAlign w:val="center"/>
            <w:hideMark/>
          </w:tcPr>
          <w:p w14:paraId="2704F43C"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2</w:t>
            </w:r>
          </w:p>
        </w:tc>
      </w:tr>
      <w:tr w:rsidR="004126A6" w:rsidRPr="00384229" w14:paraId="7DF90432"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03D5929F"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maglione misto lana</w:t>
            </w:r>
          </w:p>
        </w:tc>
        <w:tc>
          <w:tcPr>
            <w:tcW w:w="1342" w:type="pct"/>
            <w:tcBorders>
              <w:top w:val="nil"/>
              <w:left w:val="nil"/>
              <w:bottom w:val="single" w:sz="4" w:space="0" w:color="auto"/>
              <w:right w:val="single" w:sz="4" w:space="0" w:color="auto"/>
            </w:tcBorders>
            <w:shd w:val="clear" w:color="auto" w:fill="auto"/>
            <w:vAlign w:val="center"/>
            <w:hideMark/>
          </w:tcPr>
          <w:p w14:paraId="33667DE8"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w:t>
            </w:r>
          </w:p>
        </w:tc>
      </w:tr>
      <w:tr w:rsidR="004126A6" w:rsidRPr="00384229" w14:paraId="2B8A3F2C"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5522E6FA"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giubbotto invernale</w:t>
            </w:r>
          </w:p>
        </w:tc>
        <w:tc>
          <w:tcPr>
            <w:tcW w:w="1342" w:type="pct"/>
            <w:tcBorders>
              <w:top w:val="nil"/>
              <w:left w:val="nil"/>
              <w:bottom w:val="single" w:sz="4" w:space="0" w:color="auto"/>
              <w:right w:val="single" w:sz="4" w:space="0" w:color="auto"/>
            </w:tcBorders>
            <w:shd w:val="clear" w:color="auto" w:fill="auto"/>
            <w:vAlign w:val="center"/>
            <w:hideMark/>
          </w:tcPr>
          <w:p w14:paraId="3703E58E"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w:t>
            </w:r>
          </w:p>
        </w:tc>
      </w:tr>
      <w:tr w:rsidR="004126A6" w:rsidRPr="00384229" w14:paraId="7C807B9D"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1A63281"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pigiama</w:t>
            </w:r>
          </w:p>
        </w:tc>
        <w:tc>
          <w:tcPr>
            <w:tcW w:w="1342" w:type="pct"/>
            <w:tcBorders>
              <w:top w:val="nil"/>
              <w:left w:val="nil"/>
              <w:bottom w:val="single" w:sz="4" w:space="0" w:color="auto"/>
              <w:right w:val="single" w:sz="4" w:space="0" w:color="auto"/>
            </w:tcBorders>
            <w:shd w:val="clear" w:color="auto" w:fill="auto"/>
            <w:vAlign w:val="center"/>
            <w:hideMark/>
          </w:tcPr>
          <w:p w14:paraId="0FEC6F8F"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2</w:t>
            </w:r>
          </w:p>
        </w:tc>
      </w:tr>
      <w:tr w:rsidR="004126A6" w:rsidRPr="00384229" w14:paraId="6E1F7CEF"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68133EDA"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slip in cotone</w:t>
            </w:r>
          </w:p>
        </w:tc>
        <w:tc>
          <w:tcPr>
            <w:tcW w:w="1342" w:type="pct"/>
            <w:tcBorders>
              <w:top w:val="nil"/>
              <w:left w:val="nil"/>
              <w:bottom w:val="single" w:sz="4" w:space="0" w:color="auto"/>
              <w:right w:val="single" w:sz="4" w:space="0" w:color="auto"/>
            </w:tcBorders>
            <w:shd w:val="clear" w:color="auto" w:fill="auto"/>
            <w:vAlign w:val="center"/>
            <w:hideMark/>
          </w:tcPr>
          <w:p w14:paraId="455F251C"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4</w:t>
            </w:r>
          </w:p>
        </w:tc>
      </w:tr>
      <w:tr w:rsidR="004126A6" w:rsidRPr="00384229" w14:paraId="6493C4C0"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04DB25AC"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calze/collant</w:t>
            </w:r>
          </w:p>
        </w:tc>
        <w:tc>
          <w:tcPr>
            <w:tcW w:w="1342" w:type="pct"/>
            <w:tcBorders>
              <w:top w:val="nil"/>
              <w:left w:val="nil"/>
              <w:bottom w:val="single" w:sz="4" w:space="0" w:color="auto"/>
              <w:right w:val="single" w:sz="4" w:space="0" w:color="auto"/>
            </w:tcBorders>
            <w:shd w:val="clear" w:color="auto" w:fill="auto"/>
            <w:vAlign w:val="center"/>
            <w:hideMark/>
          </w:tcPr>
          <w:p w14:paraId="6640F214"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4 paia</w:t>
            </w:r>
          </w:p>
        </w:tc>
      </w:tr>
      <w:tr w:rsidR="004126A6" w:rsidRPr="00384229" w14:paraId="194D0797"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13EFF1A3"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reggiseno</w:t>
            </w:r>
          </w:p>
        </w:tc>
        <w:tc>
          <w:tcPr>
            <w:tcW w:w="1342" w:type="pct"/>
            <w:tcBorders>
              <w:top w:val="nil"/>
              <w:left w:val="nil"/>
              <w:bottom w:val="single" w:sz="4" w:space="0" w:color="auto"/>
              <w:right w:val="single" w:sz="4" w:space="0" w:color="auto"/>
            </w:tcBorders>
            <w:shd w:val="clear" w:color="auto" w:fill="auto"/>
            <w:vAlign w:val="center"/>
            <w:hideMark/>
          </w:tcPr>
          <w:p w14:paraId="7715C5AA"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2</w:t>
            </w:r>
          </w:p>
        </w:tc>
      </w:tr>
      <w:tr w:rsidR="004126A6" w:rsidRPr="00384229" w14:paraId="5E235D0F" w14:textId="77777777" w:rsidTr="00D840F9">
        <w:trPr>
          <w:gridAfter w:val="1"/>
          <w:wAfter w:w="41" w:type="pct"/>
          <w:trHeight w:val="519"/>
        </w:trPr>
        <w:tc>
          <w:tcPr>
            <w:tcW w:w="3617" w:type="pct"/>
            <w:gridSpan w:val="2"/>
            <w:tcBorders>
              <w:top w:val="nil"/>
              <w:left w:val="nil"/>
              <w:bottom w:val="nil"/>
              <w:right w:val="nil"/>
            </w:tcBorders>
            <w:shd w:val="clear" w:color="auto" w:fill="auto"/>
            <w:noWrap/>
            <w:vAlign w:val="bottom"/>
            <w:hideMark/>
          </w:tcPr>
          <w:p w14:paraId="3B28F702" w14:textId="77777777" w:rsidR="00441FEC" w:rsidRPr="00384229" w:rsidRDefault="00441FEC" w:rsidP="003B1CE5">
            <w:pPr>
              <w:spacing w:after="0" w:line="240" w:lineRule="auto"/>
              <w:jc w:val="center"/>
              <w:rPr>
                <w:rFonts w:ascii="Arial" w:hAnsi="Arial" w:cs="Arial"/>
                <w:sz w:val="20"/>
                <w:szCs w:val="20"/>
              </w:rPr>
            </w:pPr>
          </w:p>
        </w:tc>
        <w:tc>
          <w:tcPr>
            <w:tcW w:w="1342" w:type="pct"/>
            <w:tcBorders>
              <w:top w:val="nil"/>
              <w:left w:val="nil"/>
              <w:bottom w:val="nil"/>
              <w:right w:val="nil"/>
            </w:tcBorders>
            <w:shd w:val="clear" w:color="auto" w:fill="auto"/>
            <w:noWrap/>
            <w:vAlign w:val="bottom"/>
            <w:hideMark/>
          </w:tcPr>
          <w:p w14:paraId="2D98E8AF" w14:textId="77777777" w:rsidR="00441FEC" w:rsidRPr="00384229" w:rsidRDefault="00441FEC" w:rsidP="003B1CE5">
            <w:pPr>
              <w:spacing w:after="0" w:line="240" w:lineRule="auto"/>
              <w:rPr>
                <w:rFonts w:ascii="Arial" w:hAnsi="Arial" w:cs="Arial"/>
                <w:sz w:val="20"/>
                <w:szCs w:val="20"/>
              </w:rPr>
            </w:pPr>
          </w:p>
        </w:tc>
      </w:tr>
      <w:tr w:rsidR="004126A6" w:rsidRPr="00384229" w14:paraId="6535B921" w14:textId="77777777" w:rsidTr="00D840F9">
        <w:trPr>
          <w:gridAfter w:val="1"/>
          <w:wAfter w:w="41" w:type="pct"/>
          <w:trHeight w:val="528"/>
        </w:trPr>
        <w:tc>
          <w:tcPr>
            <w:tcW w:w="3617"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B60056" w14:textId="77777777" w:rsidR="00441FEC" w:rsidRPr="00384229" w:rsidRDefault="00441FEC" w:rsidP="003B1CE5">
            <w:pPr>
              <w:spacing w:after="0" w:line="240" w:lineRule="auto"/>
              <w:jc w:val="center"/>
              <w:rPr>
                <w:rFonts w:ascii="Arial" w:hAnsi="Arial" w:cs="Arial"/>
                <w:b/>
                <w:bCs/>
              </w:rPr>
            </w:pPr>
            <w:r w:rsidRPr="00384229">
              <w:rPr>
                <w:rFonts w:ascii="Arial" w:hAnsi="Arial" w:cs="Arial"/>
                <w:b/>
                <w:bCs/>
              </w:rPr>
              <w:t>VESTIARIO BAMBINO</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1A37AEB3" w14:textId="77777777" w:rsidR="00441FEC" w:rsidRPr="00384229" w:rsidRDefault="00441FEC" w:rsidP="003B1CE5">
            <w:pPr>
              <w:spacing w:after="0" w:line="240" w:lineRule="auto"/>
              <w:jc w:val="center"/>
              <w:rPr>
                <w:rFonts w:ascii="Arial" w:hAnsi="Arial" w:cs="Arial"/>
                <w:b/>
                <w:bCs/>
                <w:sz w:val="20"/>
                <w:szCs w:val="20"/>
              </w:rPr>
            </w:pPr>
            <w:r w:rsidRPr="00384229">
              <w:rPr>
                <w:rFonts w:ascii="Arial" w:hAnsi="Arial" w:cs="Arial"/>
                <w:b/>
                <w:bCs/>
                <w:sz w:val="20"/>
                <w:szCs w:val="20"/>
              </w:rPr>
              <w:t>Quantità individuale</w:t>
            </w:r>
          </w:p>
        </w:tc>
      </w:tr>
      <w:tr w:rsidR="004126A6" w:rsidRPr="00384229" w14:paraId="216798FF"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590C185B"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scarpe da ginnastica</w:t>
            </w:r>
          </w:p>
        </w:tc>
        <w:tc>
          <w:tcPr>
            <w:tcW w:w="1342" w:type="pct"/>
            <w:tcBorders>
              <w:top w:val="nil"/>
              <w:left w:val="nil"/>
              <w:bottom w:val="single" w:sz="4" w:space="0" w:color="auto"/>
              <w:right w:val="single" w:sz="4" w:space="0" w:color="auto"/>
            </w:tcBorders>
            <w:shd w:val="clear" w:color="auto" w:fill="auto"/>
            <w:vAlign w:val="center"/>
            <w:hideMark/>
          </w:tcPr>
          <w:p w14:paraId="400F2E14"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2 paia</w:t>
            </w:r>
          </w:p>
        </w:tc>
      </w:tr>
      <w:tr w:rsidR="004126A6" w:rsidRPr="00384229" w14:paraId="4F9A79E4"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1E653F69"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ciabatte in etilene vinil acetato (EVA) no infradito</w:t>
            </w:r>
          </w:p>
        </w:tc>
        <w:tc>
          <w:tcPr>
            <w:tcW w:w="1342" w:type="pct"/>
            <w:tcBorders>
              <w:top w:val="nil"/>
              <w:left w:val="nil"/>
              <w:bottom w:val="single" w:sz="4" w:space="0" w:color="auto"/>
              <w:right w:val="single" w:sz="4" w:space="0" w:color="auto"/>
            </w:tcBorders>
            <w:shd w:val="clear" w:color="auto" w:fill="auto"/>
            <w:vAlign w:val="center"/>
            <w:hideMark/>
          </w:tcPr>
          <w:p w14:paraId="2D3E71A4"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 paio</w:t>
            </w:r>
          </w:p>
        </w:tc>
      </w:tr>
      <w:tr w:rsidR="004126A6" w:rsidRPr="00384229" w14:paraId="66F0066B"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4430D72" w14:textId="77777777" w:rsidR="00441FEC" w:rsidRPr="00384229" w:rsidRDefault="00441FEC">
            <w:pPr>
              <w:spacing w:after="0" w:line="240" w:lineRule="auto"/>
              <w:jc w:val="center"/>
              <w:rPr>
                <w:rFonts w:ascii="Arial" w:hAnsi="Arial" w:cs="Arial"/>
                <w:sz w:val="20"/>
                <w:szCs w:val="20"/>
              </w:rPr>
            </w:pPr>
            <w:r w:rsidRPr="00384229">
              <w:rPr>
                <w:rFonts w:ascii="Arial" w:hAnsi="Arial" w:cs="Arial"/>
                <w:sz w:val="20"/>
                <w:szCs w:val="20"/>
              </w:rPr>
              <w:t xml:space="preserve">tutine cotone/misto lana </w:t>
            </w:r>
          </w:p>
        </w:tc>
        <w:tc>
          <w:tcPr>
            <w:tcW w:w="1342" w:type="pct"/>
            <w:tcBorders>
              <w:top w:val="nil"/>
              <w:left w:val="nil"/>
              <w:bottom w:val="single" w:sz="4" w:space="0" w:color="auto"/>
              <w:right w:val="single" w:sz="4" w:space="0" w:color="auto"/>
            </w:tcBorders>
            <w:shd w:val="clear" w:color="auto" w:fill="auto"/>
            <w:vAlign w:val="center"/>
            <w:hideMark/>
          </w:tcPr>
          <w:p w14:paraId="4B67C4A7"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3</w:t>
            </w:r>
          </w:p>
        </w:tc>
      </w:tr>
      <w:tr w:rsidR="004126A6" w:rsidRPr="00384229" w14:paraId="7BFE4C04"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21332937"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canottiere in cotone</w:t>
            </w:r>
          </w:p>
        </w:tc>
        <w:tc>
          <w:tcPr>
            <w:tcW w:w="1342" w:type="pct"/>
            <w:tcBorders>
              <w:top w:val="nil"/>
              <w:left w:val="nil"/>
              <w:bottom w:val="single" w:sz="4" w:space="0" w:color="auto"/>
              <w:right w:val="single" w:sz="4" w:space="0" w:color="auto"/>
            </w:tcBorders>
            <w:shd w:val="clear" w:color="auto" w:fill="auto"/>
            <w:vAlign w:val="center"/>
            <w:hideMark/>
          </w:tcPr>
          <w:p w14:paraId="42C0DD80"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3</w:t>
            </w:r>
          </w:p>
        </w:tc>
      </w:tr>
      <w:tr w:rsidR="004126A6" w:rsidRPr="00384229" w14:paraId="263E6BC7"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65B73175"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t-shirt in cotone</w:t>
            </w:r>
          </w:p>
        </w:tc>
        <w:tc>
          <w:tcPr>
            <w:tcW w:w="1342" w:type="pct"/>
            <w:tcBorders>
              <w:top w:val="nil"/>
              <w:left w:val="nil"/>
              <w:bottom w:val="single" w:sz="4" w:space="0" w:color="auto"/>
              <w:right w:val="single" w:sz="4" w:space="0" w:color="auto"/>
            </w:tcBorders>
            <w:shd w:val="clear" w:color="auto" w:fill="auto"/>
            <w:vAlign w:val="center"/>
            <w:hideMark/>
          </w:tcPr>
          <w:p w14:paraId="3FF14705"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3</w:t>
            </w:r>
          </w:p>
        </w:tc>
      </w:tr>
      <w:tr w:rsidR="004126A6" w:rsidRPr="00384229" w14:paraId="63D23624"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43B9666B"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giubbotto invernale</w:t>
            </w:r>
          </w:p>
        </w:tc>
        <w:tc>
          <w:tcPr>
            <w:tcW w:w="1342" w:type="pct"/>
            <w:tcBorders>
              <w:top w:val="nil"/>
              <w:left w:val="nil"/>
              <w:bottom w:val="single" w:sz="4" w:space="0" w:color="auto"/>
              <w:right w:val="single" w:sz="4" w:space="0" w:color="auto"/>
            </w:tcBorders>
            <w:shd w:val="clear" w:color="auto" w:fill="auto"/>
            <w:vAlign w:val="center"/>
            <w:hideMark/>
          </w:tcPr>
          <w:p w14:paraId="3A9AE865"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1</w:t>
            </w:r>
          </w:p>
        </w:tc>
      </w:tr>
      <w:tr w:rsidR="004126A6" w:rsidRPr="00384229" w14:paraId="71AEAB53"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1273FFE9"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pigiama</w:t>
            </w:r>
          </w:p>
        </w:tc>
        <w:tc>
          <w:tcPr>
            <w:tcW w:w="1342" w:type="pct"/>
            <w:tcBorders>
              <w:top w:val="nil"/>
              <w:left w:val="nil"/>
              <w:bottom w:val="single" w:sz="4" w:space="0" w:color="auto"/>
              <w:right w:val="single" w:sz="4" w:space="0" w:color="auto"/>
            </w:tcBorders>
            <w:shd w:val="clear" w:color="auto" w:fill="auto"/>
            <w:vAlign w:val="center"/>
            <w:hideMark/>
          </w:tcPr>
          <w:p w14:paraId="072D58A7"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2</w:t>
            </w:r>
          </w:p>
        </w:tc>
      </w:tr>
      <w:tr w:rsidR="004126A6" w:rsidRPr="00384229" w14:paraId="6E24FBBD"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54EF72E2"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slip in cotone</w:t>
            </w:r>
          </w:p>
        </w:tc>
        <w:tc>
          <w:tcPr>
            <w:tcW w:w="1342" w:type="pct"/>
            <w:tcBorders>
              <w:top w:val="nil"/>
              <w:left w:val="nil"/>
              <w:bottom w:val="single" w:sz="4" w:space="0" w:color="auto"/>
              <w:right w:val="single" w:sz="4" w:space="0" w:color="auto"/>
            </w:tcBorders>
            <w:shd w:val="clear" w:color="auto" w:fill="auto"/>
            <w:vAlign w:val="center"/>
            <w:hideMark/>
          </w:tcPr>
          <w:p w14:paraId="011718F4"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4</w:t>
            </w:r>
          </w:p>
        </w:tc>
      </w:tr>
      <w:tr w:rsidR="004126A6" w:rsidRPr="00384229" w14:paraId="79D8AC98"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4341D65"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calze</w:t>
            </w:r>
          </w:p>
        </w:tc>
        <w:tc>
          <w:tcPr>
            <w:tcW w:w="1342" w:type="pct"/>
            <w:tcBorders>
              <w:top w:val="nil"/>
              <w:left w:val="nil"/>
              <w:bottom w:val="single" w:sz="4" w:space="0" w:color="auto"/>
              <w:right w:val="single" w:sz="4" w:space="0" w:color="auto"/>
            </w:tcBorders>
            <w:shd w:val="clear" w:color="auto" w:fill="auto"/>
            <w:vAlign w:val="center"/>
            <w:hideMark/>
          </w:tcPr>
          <w:p w14:paraId="0E58A5AE" w14:textId="77777777" w:rsidR="00441FEC" w:rsidRPr="00384229" w:rsidRDefault="00441FEC" w:rsidP="003B1CE5">
            <w:pPr>
              <w:spacing w:after="0" w:line="240" w:lineRule="auto"/>
              <w:jc w:val="center"/>
              <w:rPr>
                <w:rFonts w:ascii="Arial" w:hAnsi="Arial" w:cs="Arial"/>
                <w:sz w:val="20"/>
                <w:szCs w:val="20"/>
              </w:rPr>
            </w:pPr>
            <w:r w:rsidRPr="00384229">
              <w:rPr>
                <w:rFonts w:ascii="Arial" w:hAnsi="Arial" w:cs="Arial"/>
                <w:sz w:val="20"/>
                <w:szCs w:val="20"/>
              </w:rPr>
              <w:t>4 paia</w:t>
            </w:r>
          </w:p>
        </w:tc>
      </w:tr>
      <w:tr w:rsidR="004126A6" w:rsidRPr="00384229" w14:paraId="3C347E65" w14:textId="77777777" w:rsidTr="00D840F9">
        <w:trPr>
          <w:trHeight w:val="264"/>
        </w:trPr>
        <w:tc>
          <w:tcPr>
            <w:tcW w:w="5000" w:type="pct"/>
            <w:gridSpan w:val="4"/>
            <w:tcBorders>
              <w:top w:val="nil"/>
              <w:left w:val="nil"/>
              <w:bottom w:val="nil"/>
              <w:right w:val="nil"/>
            </w:tcBorders>
            <w:shd w:val="clear" w:color="auto" w:fill="auto"/>
            <w:noWrap/>
            <w:vAlign w:val="bottom"/>
            <w:hideMark/>
          </w:tcPr>
          <w:p w14:paraId="7EF286B9" w14:textId="77777777" w:rsidR="006B5774" w:rsidRDefault="00441FEC" w:rsidP="00BB3B9F">
            <w:pPr>
              <w:jc w:val="both"/>
              <w:rPr>
                <w:rFonts w:ascii="Arial" w:hAnsi="Arial" w:cs="Arial"/>
                <w:bCs/>
                <w:sz w:val="23"/>
                <w:szCs w:val="23"/>
              </w:rPr>
            </w:pPr>
            <w:r w:rsidRPr="00384229">
              <w:rPr>
                <w:rFonts w:ascii="Arial" w:hAnsi="Arial" w:cs="Arial"/>
                <w:bCs/>
                <w:sz w:val="23"/>
                <w:szCs w:val="23"/>
              </w:rPr>
              <w:t>Il vestiario previsto nel KIT sopra indicato essere appropriato</w:t>
            </w:r>
            <w:r w:rsidR="00083FC4" w:rsidRPr="00384229">
              <w:rPr>
                <w:rFonts w:ascii="Arial" w:hAnsi="Arial" w:cs="Arial"/>
                <w:bCs/>
                <w:sz w:val="23"/>
                <w:szCs w:val="23"/>
              </w:rPr>
              <w:t xml:space="preserve"> e</w:t>
            </w:r>
            <w:r w:rsidRPr="00384229">
              <w:rPr>
                <w:rFonts w:ascii="Arial" w:hAnsi="Arial" w:cs="Arial"/>
                <w:bCs/>
                <w:sz w:val="23"/>
                <w:szCs w:val="23"/>
              </w:rPr>
              <w:t xml:space="preserve"> adeguato alla taglia dello straniero.</w:t>
            </w:r>
          </w:p>
          <w:p w14:paraId="08623FC1" w14:textId="38651BD2" w:rsidR="00441FEC" w:rsidRPr="00384229" w:rsidRDefault="006B5774" w:rsidP="00BB3B9F">
            <w:pPr>
              <w:jc w:val="both"/>
              <w:rPr>
                <w:rFonts w:ascii="Arial" w:hAnsi="Arial" w:cs="Arial"/>
                <w:bCs/>
                <w:sz w:val="23"/>
                <w:szCs w:val="23"/>
              </w:rPr>
            </w:pPr>
            <w:r>
              <w:rPr>
                <w:rFonts w:ascii="Arial" w:hAnsi="Arial" w:cs="Arial"/>
                <w:bCs/>
                <w:sz w:val="23"/>
                <w:szCs w:val="23"/>
              </w:rPr>
              <w:t>Inoltre, i beni indicati nella tabella di cui sopra possono essere modificati dalla Prefettura in sede di bando, per essere adattati alla posizione geografica e alle condizioni climatiche del territorio, fermo restando il rispetto della congruità complessiva del kit, anche in considerazione della relativa voce di costo indicata nell’Allegato B.</w:t>
            </w:r>
          </w:p>
        </w:tc>
      </w:tr>
      <w:tr w:rsidR="004126A6" w:rsidRPr="00384229" w14:paraId="06FD3533" w14:textId="77777777" w:rsidTr="00D04F34">
        <w:trPr>
          <w:gridAfter w:val="1"/>
          <w:wAfter w:w="41" w:type="pct"/>
          <w:trHeight w:val="264"/>
        </w:trPr>
        <w:tc>
          <w:tcPr>
            <w:tcW w:w="2303" w:type="pct"/>
            <w:tcBorders>
              <w:top w:val="nil"/>
              <w:left w:val="nil"/>
              <w:right w:val="nil"/>
            </w:tcBorders>
            <w:shd w:val="clear" w:color="auto" w:fill="auto"/>
            <w:vAlign w:val="center"/>
          </w:tcPr>
          <w:p w14:paraId="44E1B3C5" w14:textId="77777777" w:rsidR="00441FEC" w:rsidRPr="00384229" w:rsidRDefault="00441FEC" w:rsidP="00BB3B9F">
            <w:pPr>
              <w:spacing w:after="0"/>
              <w:jc w:val="center"/>
              <w:rPr>
                <w:rFonts w:ascii="Arial" w:hAnsi="Arial" w:cs="Arial"/>
                <w:sz w:val="20"/>
                <w:szCs w:val="20"/>
              </w:rPr>
            </w:pPr>
          </w:p>
        </w:tc>
        <w:tc>
          <w:tcPr>
            <w:tcW w:w="2656" w:type="pct"/>
            <w:gridSpan w:val="2"/>
            <w:tcBorders>
              <w:top w:val="nil"/>
              <w:left w:val="nil"/>
              <w:right w:val="nil"/>
            </w:tcBorders>
            <w:shd w:val="clear" w:color="auto" w:fill="auto"/>
            <w:vAlign w:val="center"/>
          </w:tcPr>
          <w:p w14:paraId="21BA668F" w14:textId="77777777" w:rsidR="00441FEC" w:rsidRPr="00384229" w:rsidRDefault="00441FEC" w:rsidP="00BB3B9F">
            <w:pPr>
              <w:spacing w:after="0"/>
              <w:jc w:val="center"/>
              <w:rPr>
                <w:rFonts w:ascii="Times New Roman" w:hAnsi="Times New Roman"/>
                <w:sz w:val="20"/>
                <w:szCs w:val="20"/>
              </w:rPr>
            </w:pPr>
          </w:p>
        </w:tc>
      </w:tr>
    </w:tbl>
    <w:p w14:paraId="3AEE9050" w14:textId="519D01D9" w:rsidR="00CB0F7C" w:rsidRPr="00384229" w:rsidRDefault="00D840F9" w:rsidP="00BB3B9F">
      <w:pPr>
        <w:pStyle w:val="Default"/>
        <w:numPr>
          <w:ilvl w:val="0"/>
          <w:numId w:val="11"/>
        </w:numPr>
        <w:spacing w:line="276" w:lineRule="auto"/>
        <w:jc w:val="both"/>
        <w:rPr>
          <w:rFonts w:ascii="Arial" w:hAnsi="Arial" w:cs="Arial"/>
          <w:color w:val="auto"/>
          <w:sz w:val="23"/>
          <w:szCs w:val="23"/>
        </w:rPr>
      </w:pPr>
      <w:r w:rsidRPr="00384229">
        <w:rPr>
          <w:rFonts w:ascii="Arial" w:hAnsi="Arial" w:cs="Arial"/>
          <w:b/>
          <w:color w:val="auto"/>
          <w:sz w:val="23"/>
          <w:szCs w:val="23"/>
        </w:rPr>
        <w:t>scheda telefonica da 5 euro,</w:t>
      </w:r>
      <w:r w:rsidR="004F7171">
        <w:rPr>
          <w:rFonts w:ascii="Arial" w:hAnsi="Arial" w:cs="Arial"/>
          <w:b/>
          <w:sz w:val="23"/>
          <w:szCs w:val="23"/>
        </w:rPr>
        <w:t xml:space="preserve"> </w:t>
      </w:r>
      <w:r w:rsidR="001E067D">
        <w:rPr>
          <w:rFonts w:ascii="Arial" w:hAnsi="Arial" w:cs="Arial"/>
          <w:sz w:val="23"/>
          <w:szCs w:val="23"/>
        </w:rPr>
        <w:t>garantendone la preventiva attivazione per l’effettivo utilizzo da parte del beneficiario nonché l’effettiva fruibilità del servizio di comunicazione nel rispetto del diritto alla corrispondenza telefonica</w:t>
      </w:r>
      <w:r w:rsidR="00CB0F7C" w:rsidRPr="00384229">
        <w:rPr>
          <w:rFonts w:ascii="Arial" w:hAnsi="Arial" w:cs="Arial"/>
          <w:color w:val="auto"/>
          <w:sz w:val="23"/>
          <w:szCs w:val="23"/>
        </w:rPr>
        <w:t>.</w:t>
      </w:r>
    </w:p>
    <w:p w14:paraId="6D231C09" w14:textId="77777777" w:rsidR="00D04F34" w:rsidRPr="00384229" w:rsidRDefault="00D04F34" w:rsidP="00D04F34">
      <w:pPr>
        <w:pStyle w:val="Default"/>
        <w:spacing w:line="276" w:lineRule="auto"/>
        <w:ind w:left="1080"/>
        <w:jc w:val="both"/>
        <w:rPr>
          <w:rFonts w:ascii="Arial" w:hAnsi="Arial" w:cs="Arial"/>
          <w:color w:val="auto"/>
          <w:sz w:val="23"/>
          <w:szCs w:val="23"/>
        </w:rPr>
      </w:pPr>
    </w:p>
    <w:p w14:paraId="76F77057" w14:textId="04751B3B" w:rsidR="00D840F9" w:rsidRPr="00384229" w:rsidRDefault="00D758B4" w:rsidP="001A7BB4">
      <w:pPr>
        <w:pStyle w:val="Paragrafoelenco"/>
        <w:jc w:val="both"/>
        <w:rPr>
          <w:rFonts w:ascii="Arial" w:hAnsi="Arial" w:cs="Arial"/>
          <w:bCs/>
          <w:sz w:val="23"/>
          <w:szCs w:val="23"/>
        </w:rPr>
      </w:pPr>
      <w:r>
        <w:rPr>
          <w:rFonts w:ascii="Arial" w:hAnsi="Arial" w:cs="Arial"/>
          <w:b/>
          <w:i/>
          <w:sz w:val="23"/>
          <w:szCs w:val="23"/>
        </w:rPr>
        <w:t xml:space="preserve">4. </w:t>
      </w:r>
      <w:r w:rsidR="00D840F9" w:rsidRPr="00384229">
        <w:rPr>
          <w:rFonts w:ascii="Arial" w:hAnsi="Arial" w:cs="Arial"/>
          <w:b/>
          <w:i/>
          <w:sz w:val="23"/>
          <w:szCs w:val="23"/>
        </w:rPr>
        <w:t>pocket money</w:t>
      </w:r>
      <w:r w:rsidR="00D840F9" w:rsidRPr="00384229">
        <w:rPr>
          <w:rFonts w:ascii="Arial" w:hAnsi="Arial" w:cs="Arial"/>
          <w:sz w:val="23"/>
          <w:szCs w:val="23"/>
        </w:rPr>
        <w:t xml:space="preserve"> pari a </w:t>
      </w:r>
      <w:r w:rsidR="00D840F9" w:rsidRPr="00384229">
        <w:rPr>
          <w:rFonts w:ascii="Arial" w:hAnsi="Arial" w:cs="Arial"/>
          <w:b/>
          <w:sz w:val="23"/>
          <w:szCs w:val="23"/>
        </w:rPr>
        <w:t>euro 2,5</w:t>
      </w:r>
      <w:r w:rsidR="00D840F9" w:rsidRPr="00384229">
        <w:rPr>
          <w:rFonts w:ascii="Arial" w:hAnsi="Arial" w:cs="Arial"/>
          <w:sz w:val="23"/>
          <w:szCs w:val="23"/>
        </w:rPr>
        <w:t xml:space="preserve"> </w:t>
      </w:r>
      <w:r w:rsidR="00D840F9" w:rsidRPr="001E067D">
        <w:rPr>
          <w:rFonts w:ascii="Arial" w:hAnsi="Arial" w:cs="Arial"/>
          <w:sz w:val="23"/>
          <w:szCs w:val="23"/>
        </w:rPr>
        <w:t xml:space="preserve">al giorno </w:t>
      </w:r>
      <w:r w:rsidR="00FF45F0" w:rsidRPr="001E067D">
        <w:rPr>
          <w:rFonts w:ascii="Arial" w:hAnsi="Arial" w:cs="Arial"/>
          <w:sz w:val="23"/>
          <w:szCs w:val="23"/>
        </w:rPr>
        <w:t>da consegnare in</w:t>
      </w:r>
      <w:r w:rsidR="008200FA" w:rsidRPr="001E067D">
        <w:rPr>
          <w:rFonts w:ascii="Arial" w:hAnsi="Arial" w:cs="Arial"/>
          <w:sz w:val="23"/>
          <w:szCs w:val="23"/>
        </w:rPr>
        <w:t xml:space="preserve"> contanti o in beni </w:t>
      </w:r>
      <w:r w:rsidR="00BD6E8E" w:rsidRPr="001E067D">
        <w:rPr>
          <w:rFonts w:ascii="Arial" w:hAnsi="Arial" w:cs="Arial"/>
          <w:sz w:val="23"/>
          <w:szCs w:val="23"/>
        </w:rPr>
        <w:t>necessari, o</w:t>
      </w:r>
      <w:r w:rsidR="00F0332E" w:rsidRPr="001E067D">
        <w:rPr>
          <w:rFonts w:ascii="Arial" w:hAnsi="Arial" w:cs="Arial"/>
          <w:sz w:val="23"/>
          <w:szCs w:val="23"/>
        </w:rPr>
        <w:t xml:space="preserve"> con altre modalità individuate sulla base delle </w:t>
      </w:r>
      <w:r w:rsidR="00F75B54" w:rsidRPr="001E067D">
        <w:rPr>
          <w:rFonts w:ascii="Arial" w:hAnsi="Arial" w:cs="Arial"/>
          <w:sz w:val="23"/>
          <w:szCs w:val="23"/>
        </w:rPr>
        <w:t>specifiche</w:t>
      </w:r>
      <w:r w:rsidR="00F0332E" w:rsidRPr="001E067D">
        <w:rPr>
          <w:rFonts w:ascii="Arial" w:hAnsi="Arial" w:cs="Arial"/>
          <w:sz w:val="23"/>
          <w:szCs w:val="23"/>
        </w:rPr>
        <w:t xml:space="preserve"> esigenze, garantendo in ogni caso l’effettiva fruibilità dell’erogazione ai beneficiari</w:t>
      </w:r>
      <w:r w:rsidR="003564C7">
        <w:rPr>
          <w:rFonts w:ascii="Arial" w:hAnsi="Arial" w:cs="Arial"/>
          <w:sz w:val="23"/>
          <w:szCs w:val="23"/>
        </w:rPr>
        <w:t xml:space="preserve">. </w:t>
      </w:r>
      <w:r w:rsidR="00D840F9" w:rsidRPr="00384229">
        <w:rPr>
          <w:rFonts w:ascii="Arial" w:hAnsi="Arial" w:cs="Arial"/>
          <w:bCs/>
          <w:sz w:val="23"/>
          <w:szCs w:val="23"/>
        </w:rPr>
        <w:t xml:space="preserve">Al momento dell’uscita dal centro il </w:t>
      </w:r>
      <w:r w:rsidR="00D840F9" w:rsidRPr="00384229">
        <w:rPr>
          <w:rFonts w:ascii="Arial" w:hAnsi="Arial" w:cs="Arial"/>
          <w:bCs/>
          <w:i/>
          <w:sz w:val="23"/>
          <w:szCs w:val="23"/>
        </w:rPr>
        <w:t>pocket money</w:t>
      </w:r>
      <w:r w:rsidR="00D840F9" w:rsidRPr="00384229">
        <w:rPr>
          <w:rFonts w:ascii="Arial" w:hAnsi="Arial" w:cs="Arial"/>
          <w:bCs/>
          <w:sz w:val="23"/>
          <w:szCs w:val="23"/>
        </w:rPr>
        <w:t xml:space="preserve"> spettante e non ancora erogato è corrisposto in denaro;</w:t>
      </w:r>
    </w:p>
    <w:p w14:paraId="0D9DA92D" w14:textId="77777777" w:rsidR="00083FC4" w:rsidRPr="00384229" w:rsidRDefault="00083FC4" w:rsidP="007A712F">
      <w:pPr>
        <w:pStyle w:val="Paragrafoelenco"/>
        <w:ind w:left="804"/>
        <w:jc w:val="both"/>
        <w:rPr>
          <w:rFonts w:ascii="Arial" w:hAnsi="Arial" w:cs="Arial"/>
          <w:bCs/>
          <w:sz w:val="23"/>
          <w:szCs w:val="23"/>
        </w:rPr>
      </w:pPr>
    </w:p>
    <w:p w14:paraId="746FE8A7" w14:textId="77777777" w:rsidR="00441FEC" w:rsidRPr="00384229" w:rsidRDefault="00441FEC" w:rsidP="00D04F34">
      <w:pPr>
        <w:pStyle w:val="Paragrafoelenco"/>
        <w:jc w:val="both"/>
        <w:rPr>
          <w:rFonts w:ascii="Arial" w:hAnsi="Arial" w:cs="Arial"/>
          <w:bCs/>
          <w:sz w:val="23"/>
          <w:szCs w:val="23"/>
        </w:rPr>
      </w:pPr>
      <w:r w:rsidRPr="00384229">
        <w:rPr>
          <w:rFonts w:ascii="Arial" w:hAnsi="Arial" w:cs="Arial"/>
          <w:b/>
          <w:bCs/>
          <w:sz w:val="23"/>
          <w:szCs w:val="23"/>
        </w:rPr>
        <w:t>Per i minori non è dovuto materiale scolastico</w:t>
      </w:r>
      <w:r w:rsidRPr="00384229">
        <w:rPr>
          <w:rFonts w:ascii="Arial" w:hAnsi="Arial" w:cs="Arial"/>
          <w:bCs/>
          <w:sz w:val="23"/>
          <w:szCs w:val="23"/>
        </w:rPr>
        <w:t>.</w:t>
      </w:r>
    </w:p>
    <w:p w14:paraId="043D4F8C" w14:textId="187672EF" w:rsidR="00107F0E" w:rsidRPr="00384229" w:rsidRDefault="00D840F9" w:rsidP="00107F0E">
      <w:pPr>
        <w:pStyle w:val="Default"/>
        <w:spacing w:line="276" w:lineRule="auto"/>
        <w:jc w:val="both"/>
        <w:rPr>
          <w:rFonts w:ascii="Arial" w:hAnsi="Arial" w:cs="Arial"/>
          <w:b/>
          <w:color w:val="auto"/>
          <w:sz w:val="23"/>
          <w:szCs w:val="23"/>
        </w:rPr>
      </w:pPr>
      <w:r w:rsidRPr="00384229">
        <w:rPr>
          <w:rFonts w:ascii="Arial" w:hAnsi="Arial" w:cs="Arial"/>
          <w:b/>
          <w:color w:val="auto"/>
          <w:sz w:val="23"/>
          <w:szCs w:val="23"/>
        </w:rPr>
        <w:t>Di ogni fornitura effettuata l’ente gestore acquisisce ricevuta da parte dello straniero</w:t>
      </w:r>
    </w:p>
    <w:p w14:paraId="3F217185" w14:textId="77777777" w:rsidR="00107F0E" w:rsidRPr="00384229" w:rsidRDefault="00107F0E" w:rsidP="00B62736">
      <w:pPr>
        <w:pStyle w:val="Default"/>
        <w:spacing w:line="276" w:lineRule="auto"/>
        <w:jc w:val="both"/>
        <w:rPr>
          <w:rFonts w:ascii="Arial" w:hAnsi="Arial" w:cs="Arial"/>
          <w:b/>
          <w:color w:val="auto"/>
          <w:sz w:val="23"/>
          <w:szCs w:val="23"/>
        </w:rPr>
      </w:pPr>
    </w:p>
    <w:p w14:paraId="010CD5FC" w14:textId="77777777" w:rsidR="001E2CC1" w:rsidRPr="00384229" w:rsidRDefault="001E2CC1" w:rsidP="00D840F9">
      <w:pPr>
        <w:jc w:val="both"/>
        <w:rPr>
          <w:rFonts w:ascii="Arial" w:hAnsi="Arial" w:cs="Arial"/>
          <w:b/>
          <w:sz w:val="23"/>
          <w:szCs w:val="23"/>
        </w:rPr>
      </w:pPr>
    </w:p>
    <w:p w14:paraId="6479CFC7" w14:textId="77777777" w:rsidR="00CA0C0B" w:rsidRPr="00384229" w:rsidRDefault="00CA0C0B" w:rsidP="00CA0C0B">
      <w:pPr>
        <w:pStyle w:val="Paragrafoelenco"/>
        <w:numPr>
          <w:ilvl w:val="0"/>
          <w:numId w:val="24"/>
        </w:numPr>
        <w:jc w:val="both"/>
        <w:rPr>
          <w:rFonts w:ascii="Arial" w:hAnsi="Arial" w:cs="Arial"/>
          <w:b/>
          <w:sz w:val="23"/>
          <w:szCs w:val="23"/>
        </w:rPr>
      </w:pPr>
      <w:r w:rsidRPr="00384229">
        <w:rPr>
          <w:rFonts w:ascii="Arial" w:hAnsi="Arial" w:cs="Arial"/>
          <w:b/>
          <w:sz w:val="23"/>
          <w:szCs w:val="23"/>
        </w:rPr>
        <w:lastRenderedPageBreak/>
        <w:t>SERVIZIO DI PULIZIA E DI IGIENE AMBIENTALE</w:t>
      </w:r>
    </w:p>
    <w:p w14:paraId="3024FE14" w14:textId="77777777" w:rsidR="00CA0C0B" w:rsidRPr="00384229" w:rsidRDefault="00CA0C0B" w:rsidP="00CA0C0B">
      <w:pPr>
        <w:pStyle w:val="Default"/>
        <w:spacing w:line="276" w:lineRule="auto"/>
        <w:rPr>
          <w:rFonts w:ascii="Arial" w:hAnsi="Arial" w:cs="Arial"/>
          <w:sz w:val="23"/>
          <w:szCs w:val="23"/>
        </w:rPr>
      </w:pPr>
      <w:r w:rsidRPr="00384229">
        <w:rPr>
          <w:rFonts w:ascii="Arial" w:hAnsi="Arial" w:cs="Arial"/>
          <w:sz w:val="23"/>
          <w:szCs w:val="23"/>
        </w:rPr>
        <w:t xml:space="preserve">I servizi di pulizia e igiene ambientale sono costituiti da: </w:t>
      </w:r>
    </w:p>
    <w:p w14:paraId="16342314" w14:textId="13C11BF0" w:rsidR="00CA0C0B" w:rsidRPr="00384229" w:rsidRDefault="003E5C29" w:rsidP="00CA0C0B">
      <w:pPr>
        <w:pStyle w:val="Default"/>
        <w:numPr>
          <w:ilvl w:val="0"/>
          <w:numId w:val="23"/>
        </w:numPr>
        <w:spacing w:line="276" w:lineRule="auto"/>
        <w:rPr>
          <w:rFonts w:ascii="Arial" w:hAnsi="Arial" w:cs="Arial"/>
          <w:sz w:val="23"/>
          <w:szCs w:val="23"/>
        </w:rPr>
      </w:pPr>
      <w:r w:rsidRPr="00384229">
        <w:rPr>
          <w:rFonts w:ascii="Arial" w:hAnsi="Arial" w:cs="Arial"/>
          <w:sz w:val="23"/>
          <w:szCs w:val="23"/>
        </w:rPr>
        <w:t>P</w:t>
      </w:r>
      <w:r w:rsidR="00CA0C0B" w:rsidRPr="00384229">
        <w:rPr>
          <w:rFonts w:ascii="Arial" w:hAnsi="Arial" w:cs="Arial"/>
          <w:sz w:val="23"/>
          <w:szCs w:val="23"/>
        </w:rPr>
        <w:t>ulizia e disinfezione dei locali;</w:t>
      </w:r>
    </w:p>
    <w:p w14:paraId="693279A0" w14:textId="77777777" w:rsidR="00CA0C0B" w:rsidRPr="00384229" w:rsidRDefault="00CA0C0B" w:rsidP="00CA0C0B">
      <w:pPr>
        <w:pStyle w:val="Default"/>
        <w:numPr>
          <w:ilvl w:val="0"/>
          <w:numId w:val="23"/>
        </w:numPr>
        <w:spacing w:line="276" w:lineRule="auto"/>
        <w:rPr>
          <w:rFonts w:ascii="Arial" w:hAnsi="Arial" w:cs="Arial"/>
          <w:sz w:val="23"/>
          <w:szCs w:val="23"/>
        </w:rPr>
      </w:pPr>
      <w:r w:rsidRPr="00384229">
        <w:rPr>
          <w:rFonts w:ascii="Arial" w:hAnsi="Arial" w:cs="Arial"/>
          <w:sz w:val="23"/>
          <w:szCs w:val="23"/>
        </w:rPr>
        <w:t>disinfestazione, derattizzazione e deblattizzazione delle superfici;</w:t>
      </w:r>
    </w:p>
    <w:p w14:paraId="5070D447" w14:textId="77777777" w:rsidR="00CA0C0B" w:rsidRPr="00384229" w:rsidRDefault="00CA0C0B" w:rsidP="00CA0C0B">
      <w:pPr>
        <w:pStyle w:val="Default"/>
        <w:numPr>
          <w:ilvl w:val="0"/>
          <w:numId w:val="23"/>
        </w:numPr>
        <w:spacing w:line="276" w:lineRule="auto"/>
        <w:jc w:val="both"/>
        <w:rPr>
          <w:rFonts w:ascii="Arial" w:hAnsi="Arial" w:cs="Arial"/>
          <w:sz w:val="23"/>
          <w:szCs w:val="23"/>
        </w:rPr>
      </w:pPr>
      <w:r w:rsidRPr="00384229">
        <w:rPr>
          <w:rFonts w:ascii="Arial" w:hAnsi="Arial" w:cs="Arial"/>
          <w:sz w:val="23"/>
          <w:szCs w:val="23"/>
        </w:rPr>
        <w:t>raccolta e smaltimento dei rifiuti ordinari nel rispetto delle norme locali in materia di raccolta differenziata;</w:t>
      </w:r>
    </w:p>
    <w:p w14:paraId="138C89E1" w14:textId="77777777" w:rsidR="00CA0C0B" w:rsidRPr="00384229" w:rsidRDefault="00CA0C0B" w:rsidP="00CA0C0B">
      <w:pPr>
        <w:pStyle w:val="Default"/>
        <w:numPr>
          <w:ilvl w:val="0"/>
          <w:numId w:val="23"/>
        </w:numPr>
        <w:spacing w:line="276" w:lineRule="auto"/>
        <w:jc w:val="both"/>
        <w:rPr>
          <w:rFonts w:ascii="Arial" w:hAnsi="Arial" w:cs="Arial"/>
          <w:sz w:val="23"/>
          <w:szCs w:val="23"/>
        </w:rPr>
      </w:pPr>
      <w:r w:rsidRPr="00384229">
        <w:rPr>
          <w:rFonts w:ascii="Arial" w:hAnsi="Arial" w:cs="Arial"/>
          <w:sz w:val="23"/>
          <w:szCs w:val="23"/>
        </w:rPr>
        <w:t>raccolta e smaltimento dei rifiuti speciali;</w:t>
      </w:r>
    </w:p>
    <w:p w14:paraId="1192274D" w14:textId="77777777" w:rsidR="00CA0C0B" w:rsidRPr="00384229" w:rsidRDefault="00CA0C0B" w:rsidP="00CA0C0B">
      <w:pPr>
        <w:pStyle w:val="Default"/>
        <w:numPr>
          <w:ilvl w:val="0"/>
          <w:numId w:val="23"/>
        </w:numPr>
        <w:spacing w:line="276" w:lineRule="auto"/>
        <w:jc w:val="both"/>
        <w:rPr>
          <w:rFonts w:ascii="Arial" w:hAnsi="Arial" w:cs="Arial"/>
          <w:sz w:val="23"/>
          <w:szCs w:val="23"/>
        </w:rPr>
      </w:pPr>
      <w:r w:rsidRPr="00384229">
        <w:rPr>
          <w:rFonts w:ascii="Arial" w:hAnsi="Arial" w:cs="Arial"/>
          <w:sz w:val="23"/>
          <w:szCs w:val="23"/>
        </w:rPr>
        <w:t>raccolta e smaltimento di liquami provenienti dalla rete fognaria interna non collegata alla rete comunale;</w:t>
      </w:r>
    </w:p>
    <w:p w14:paraId="2EFA6F0B" w14:textId="77777777" w:rsidR="00CA0C0B" w:rsidRPr="00384229" w:rsidRDefault="00CA0C0B" w:rsidP="00CA0C0B">
      <w:pPr>
        <w:pStyle w:val="Default"/>
        <w:numPr>
          <w:ilvl w:val="0"/>
          <w:numId w:val="23"/>
        </w:numPr>
        <w:spacing w:line="276" w:lineRule="auto"/>
        <w:jc w:val="both"/>
        <w:rPr>
          <w:rFonts w:ascii="Arial" w:hAnsi="Arial" w:cs="Arial"/>
          <w:sz w:val="23"/>
          <w:szCs w:val="23"/>
        </w:rPr>
      </w:pPr>
      <w:r w:rsidRPr="00384229">
        <w:rPr>
          <w:rFonts w:ascii="Arial" w:hAnsi="Arial" w:cs="Arial"/>
          <w:sz w:val="23"/>
          <w:szCs w:val="23"/>
        </w:rPr>
        <w:t>cura delle aree verdi, ove presenti.</w:t>
      </w:r>
    </w:p>
    <w:p w14:paraId="5882CA11" w14:textId="77777777" w:rsidR="00CA0C0B" w:rsidRPr="00384229" w:rsidRDefault="00CA0C0B" w:rsidP="00CA0C0B">
      <w:pPr>
        <w:autoSpaceDE w:val="0"/>
        <w:autoSpaceDN w:val="0"/>
        <w:adjustRightInd w:val="0"/>
        <w:spacing w:after="0"/>
        <w:jc w:val="both"/>
        <w:rPr>
          <w:rFonts w:ascii="Arial" w:hAnsi="Arial" w:cs="Arial"/>
          <w:sz w:val="23"/>
          <w:szCs w:val="23"/>
        </w:rPr>
      </w:pPr>
    </w:p>
    <w:p w14:paraId="2C8EDC8C" w14:textId="77777777" w:rsidR="00CA0C0B" w:rsidRPr="00384229" w:rsidRDefault="00CA0C0B" w:rsidP="00CA0C0B">
      <w:pPr>
        <w:autoSpaceDE w:val="0"/>
        <w:autoSpaceDN w:val="0"/>
        <w:adjustRightInd w:val="0"/>
        <w:spacing w:after="0"/>
        <w:jc w:val="both"/>
        <w:rPr>
          <w:rFonts w:ascii="Arial" w:hAnsi="Arial" w:cs="Arial"/>
          <w:b/>
          <w:bCs/>
          <w:sz w:val="23"/>
          <w:szCs w:val="23"/>
        </w:rPr>
      </w:pPr>
      <w:r w:rsidRPr="00384229">
        <w:rPr>
          <w:rFonts w:ascii="Arial" w:hAnsi="Arial" w:cs="Arial"/>
          <w:b/>
          <w:bCs/>
          <w:sz w:val="23"/>
          <w:szCs w:val="23"/>
        </w:rPr>
        <w:t>DESCRIZIONE E ORGANIZZAZIONE DEL SERVIZIO DI PULIZIA</w:t>
      </w:r>
    </w:p>
    <w:p w14:paraId="7FAFAFB0" w14:textId="1323F4F9"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 xml:space="preserve">Il servizio ha per oggetto la pulizia di tutti i locali, ambienti e spazi, comprese le dotazioni di mobili </w:t>
      </w:r>
      <w:r w:rsidR="00F873FC">
        <w:rPr>
          <w:rFonts w:ascii="Arial" w:hAnsi="Arial" w:cs="Arial"/>
          <w:sz w:val="23"/>
          <w:szCs w:val="23"/>
        </w:rPr>
        <w:t xml:space="preserve">e </w:t>
      </w:r>
      <w:r w:rsidRPr="00384229">
        <w:rPr>
          <w:rFonts w:ascii="Arial" w:hAnsi="Arial" w:cs="Arial"/>
          <w:sz w:val="23"/>
          <w:szCs w:val="23"/>
        </w:rPr>
        <w:t xml:space="preserve">arredi, e dei luoghi esterni di pertinenza degli immobili. </w:t>
      </w:r>
    </w:p>
    <w:p w14:paraId="11F3E20F" w14:textId="22174B42"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Per prestazioni di pulizia si intendono le attività svolte per salvaguardare lo stato igienico- sanitario degli ambienti</w:t>
      </w:r>
      <w:r w:rsidR="003E5C29">
        <w:rPr>
          <w:rFonts w:ascii="Arial" w:hAnsi="Arial" w:cs="Arial"/>
          <w:sz w:val="23"/>
          <w:szCs w:val="23"/>
        </w:rPr>
        <w:t xml:space="preserve"> </w:t>
      </w:r>
      <w:r w:rsidRPr="00384229">
        <w:rPr>
          <w:rFonts w:ascii="Arial" w:hAnsi="Arial" w:cs="Arial"/>
          <w:sz w:val="23"/>
          <w:szCs w:val="23"/>
        </w:rPr>
        <w:t>finalizzate ad assicurare le migliori condizioni di igiene.</w:t>
      </w:r>
    </w:p>
    <w:p w14:paraId="54341B4F" w14:textId="77777777"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L'insieme delle attività che l’ente gestore dovrà erogare sono indicate</w:t>
      </w:r>
      <w:r w:rsidR="00D04F34" w:rsidRPr="00384229">
        <w:rPr>
          <w:rFonts w:ascii="Arial" w:hAnsi="Arial" w:cs="Arial"/>
          <w:sz w:val="23"/>
          <w:szCs w:val="23"/>
        </w:rPr>
        <w:t xml:space="preserve"> nella “T</w:t>
      </w:r>
      <w:r w:rsidRPr="00384229">
        <w:rPr>
          <w:rFonts w:ascii="Arial" w:hAnsi="Arial" w:cs="Arial"/>
          <w:sz w:val="23"/>
          <w:szCs w:val="23"/>
        </w:rPr>
        <w:t xml:space="preserve">abella </w:t>
      </w:r>
      <w:r w:rsidR="00D04F34" w:rsidRPr="00384229">
        <w:rPr>
          <w:rFonts w:ascii="Arial" w:hAnsi="Arial" w:cs="Arial"/>
          <w:sz w:val="23"/>
          <w:szCs w:val="23"/>
        </w:rPr>
        <w:t>Frequenze pulizia”</w:t>
      </w:r>
      <w:r w:rsidRPr="00384229">
        <w:rPr>
          <w:rFonts w:ascii="Arial" w:hAnsi="Arial" w:cs="Arial"/>
          <w:sz w:val="23"/>
          <w:szCs w:val="23"/>
        </w:rPr>
        <w:t xml:space="preserve"> con le relative frequenze, a loro volta suddivise in:</w:t>
      </w:r>
    </w:p>
    <w:p w14:paraId="6E0898F0" w14:textId="77777777"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 xml:space="preserve">- </w:t>
      </w:r>
      <w:r w:rsidRPr="00384229">
        <w:rPr>
          <w:rFonts w:ascii="Arial" w:hAnsi="Arial" w:cs="Arial"/>
          <w:i/>
          <w:iCs/>
          <w:sz w:val="23"/>
          <w:szCs w:val="23"/>
        </w:rPr>
        <w:t xml:space="preserve">pulizie giornaliere </w:t>
      </w:r>
      <w:r w:rsidRPr="00384229">
        <w:rPr>
          <w:rFonts w:ascii="Arial" w:hAnsi="Arial" w:cs="Arial"/>
          <w:sz w:val="23"/>
          <w:szCs w:val="23"/>
        </w:rPr>
        <w:t>degli ambienti, da effettuarsi una o più volte al giorno in relazione al tipo di operazioni e di ambienti;</w:t>
      </w:r>
    </w:p>
    <w:p w14:paraId="5AE016F6" w14:textId="77777777"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 xml:space="preserve">- </w:t>
      </w:r>
      <w:r w:rsidRPr="00384229">
        <w:rPr>
          <w:rFonts w:ascii="Arial" w:hAnsi="Arial" w:cs="Arial"/>
          <w:i/>
          <w:iCs/>
          <w:sz w:val="23"/>
          <w:szCs w:val="23"/>
        </w:rPr>
        <w:t xml:space="preserve">pulizie periodiche </w:t>
      </w:r>
      <w:r w:rsidRPr="00384229">
        <w:rPr>
          <w:rFonts w:ascii="Arial" w:hAnsi="Arial" w:cs="Arial"/>
          <w:sz w:val="23"/>
          <w:szCs w:val="23"/>
        </w:rPr>
        <w:t>degli ambienti, da effettuarsi con cadenza settimanale, quindicinale, mensile, bimestrale, ecc., in relazione al tipo di operazioni e di ambienti.</w:t>
      </w:r>
    </w:p>
    <w:p w14:paraId="61DDCB3C" w14:textId="77777777" w:rsidR="00CA0C0B" w:rsidRPr="00384229" w:rsidRDefault="00CA0C0B" w:rsidP="00CA0C0B">
      <w:pPr>
        <w:pStyle w:val="Default"/>
        <w:spacing w:line="276" w:lineRule="auto"/>
        <w:jc w:val="both"/>
        <w:rPr>
          <w:rFonts w:ascii="Arial" w:hAnsi="Arial" w:cs="Arial"/>
          <w:bCs/>
          <w:color w:val="auto"/>
          <w:sz w:val="23"/>
          <w:szCs w:val="23"/>
        </w:rPr>
      </w:pPr>
    </w:p>
    <w:p w14:paraId="14CA9DE8" w14:textId="77777777" w:rsidR="00CA0C0B" w:rsidRPr="00384229" w:rsidRDefault="00CA0C0B" w:rsidP="00CA0C0B">
      <w:pPr>
        <w:pStyle w:val="Default"/>
        <w:spacing w:line="276" w:lineRule="auto"/>
        <w:jc w:val="both"/>
        <w:rPr>
          <w:rFonts w:ascii="Arial" w:hAnsi="Arial" w:cs="Arial"/>
          <w:bCs/>
          <w:color w:val="auto"/>
          <w:sz w:val="23"/>
          <w:szCs w:val="23"/>
        </w:rPr>
      </w:pPr>
      <w:r w:rsidRPr="00384229">
        <w:rPr>
          <w:rFonts w:ascii="Arial" w:hAnsi="Arial" w:cs="Arial"/>
          <w:bCs/>
          <w:color w:val="auto"/>
          <w:sz w:val="23"/>
          <w:szCs w:val="23"/>
        </w:rPr>
        <w:t xml:space="preserve">Le frequenze ivi indicate sono minime e devono comunque garantire: </w:t>
      </w:r>
    </w:p>
    <w:p w14:paraId="3C189058" w14:textId="77777777" w:rsidR="00CA0C0B" w:rsidRPr="00384229" w:rsidRDefault="00CA0C0B" w:rsidP="00CA0C0B">
      <w:pPr>
        <w:pStyle w:val="Default"/>
        <w:numPr>
          <w:ilvl w:val="0"/>
          <w:numId w:val="19"/>
        </w:numPr>
        <w:spacing w:line="276" w:lineRule="auto"/>
        <w:ind w:left="426"/>
        <w:jc w:val="both"/>
        <w:rPr>
          <w:rFonts w:ascii="Arial" w:hAnsi="Arial" w:cs="Arial"/>
          <w:bCs/>
          <w:color w:val="auto"/>
          <w:sz w:val="23"/>
          <w:szCs w:val="23"/>
        </w:rPr>
      </w:pPr>
      <w:r w:rsidRPr="00384229">
        <w:rPr>
          <w:rFonts w:ascii="Arial" w:hAnsi="Arial" w:cs="Arial"/>
          <w:bCs/>
          <w:color w:val="auto"/>
          <w:sz w:val="23"/>
          <w:szCs w:val="23"/>
        </w:rPr>
        <w:t>in caso di temporaneo sovraffollamento del centro, la ripetizione delle pulizie degli alloggi e dei servizi igienici più volte nell’arco della medesima giornata al fine di assicurare costantemente condizioni di igiene. La Prefettura può chiedere, anche su segnalazione del direttore del centro, di aumentare le frequenze in relazione a specifiche esigenze;</w:t>
      </w:r>
    </w:p>
    <w:p w14:paraId="15664940" w14:textId="77777777" w:rsidR="00CA0C0B" w:rsidRPr="00384229" w:rsidRDefault="00CA0C0B" w:rsidP="00CA0C0B">
      <w:pPr>
        <w:pStyle w:val="Default"/>
        <w:numPr>
          <w:ilvl w:val="0"/>
          <w:numId w:val="19"/>
        </w:numPr>
        <w:spacing w:line="276" w:lineRule="auto"/>
        <w:ind w:left="426"/>
        <w:jc w:val="both"/>
        <w:rPr>
          <w:rFonts w:ascii="Arial" w:hAnsi="Arial" w:cs="Arial"/>
          <w:bCs/>
          <w:color w:val="auto"/>
          <w:sz w:val="23"/>
          <w:szCs w:val="23"/>
        </w:rPr>
      </w:pPr>
      <w:r w:rsidRPr="00384229">
        <w:rPr>
          <w:rFonts w:ascii="Arial" w:hAnsi="Arial" w:cs="Arial"/>
          <w:bCs/>
          <w:color w:val="auto"/>
          <w:sz w:val="23"/>
          <w:szCs w:val="23"/>
        </w:rPr>
        <w:t>la pulizia dei locali destinati alla consumazione dei pasti al termine di ogni turno.</w:t>
      </w:r>
    </w:p>
    <w:p w14:paraId="1014E875" w14:textId="77777777" w:rsidR="00282AD5" w:rsidRPr="00384229" w:rsidRDefault="00282AD5" w:rsidP="00282AD5">
      <w:pPr>
        <w:autoSpaceDE w:val="0"/>
        <w:autoSpaceDN w:val="0"/>
        <w:adjustRightInd w:val="0"/>
        <w:spacing w:after="0"/>
        <w:jc w:val="both"/>
        <w:rPr>
          <w:rFonts w:ascii="Arial" w:hAnsi="Arial" w:cs="Arial"/>
          <w:sz w:val="23"/>
          <w:szCs w:val="23"/>
        </w:rPr>
      </w:pPr>
    </w:p>
    <w:p w14:paraId="0D267991" w14:textId="77777777"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Nell’esecuzione del servizio, l’ente gestore dovrà attenersi:</w:t>
      </w:r>
    </w:p>
    <w:p w14:paraId="181277D6" w14:textId="77777777"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a) all’osservanza delle norme della Legge 25 gennaio 1994, n. 82 e s.m.i. nonché degli accordi nazionali e provinciali relativi al personale impiegato – anche se soci di cooperative – e delle disposizioni comunque applicabili in materia di appalti pubblici di servizi;</w:t>
      </w:r>
    </w:p>
    <w:p w14:paraId="178BFD26" w14:textId="77777777"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b) ad usare tutte le misure atte a non danneggiare i pavimenti, le vernici, i mobili e gli altri oggetti esistenti nei locali;</w:t>
      </w:r>
    </w:p>
    <w:p w14:paraId="707B5B51" w14:textId="730BED26"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 xml:space="preserve">c) </w:t>
      </w:r>
      <w:r w:rsidR="00F873FC">
        <w:rPr>
          <w:rFonts w:ascii="Arial" w:hAnsi="Arial" w:cs="Arial"/>
          <w:sz w:val="23"/>
          <w:szCs w:val="23"/>
        </w:rPr>
        <w:t xml:space="preserve">a </w:t>
      </w:r>
      <w:r w:rsidRPr="00384229">
        <w:rPr>
          <w:rFonts w:ascii="Arial" w:hAnsi="Arial" w:cs="Arial"/>
          <w:sz w:val="23"/>
          <w:szCs w:val="23"/>
        </w:rPr>
        <w:t xml:space="preserve">organizzare ed effettuare il servizio a suo completo rischio </w:t>
      </w:r>
      <w:r w:rsidR="00F873FC">
        <w:rPr>
          <w:rFonts w:ascii="Arial" w:hAnsi="Arial" w:cs="Arial"/>
          <w:sz w:val="23"/>
          <w:szCs w:val="23"/>
        </w:rPr>
        <w:t xml:space="preserve">e </w:t>
      </w:r>
      <w:r w:rsidRPr="00384229">
        <w:rPr>
          <w:rFonts w:ascii="Arial" w:hAnsi="Arial" w:cs="Arial"/>
          <w:sz w:val="23"/>
          <w:szCs w:val="23"/>
        </w:rPr>
        <w:t xml:space="preserve">onere assumendo a proprio carico le spese relative alla manodopera, ai materiali </w:t>
      </w:r>
      <w:r w:rsidR="00F873FC">
        <w:rPr>
          <w:rFonts w:ascii="Arial" w:hAnsi="Arial" w:cs="Arial"/>
          <w:sz w:val="23"/>
          <w:szCs w:val="23"/>
        </w:rPr>
        <w:t xml:space="preserve">e </w:t>
      </w:r>
      <w:r w:rsidRPr="00384229">
        <w:rPr>
          <w:rFonts w:ascii="Arial" w:hAnsi="Arial" w:cs="Arial"/>
          <w:sz w:val="23"/>
          <w:szCs w:val="23"/>
        </w:rPr>
        <w:t>agli attrezzi occorrenti, che saranno provveduti a sua cura;</w:t>
      </w:r>
    </w:p>
    <w:p w14:paraId="476B1B53" w14:textId="298360F7"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 xml:space="preserve">d) a fornire materiale idoneo </w:t>
      </w:r>
      <w:r w:rsidR="00F873FC">
        <w:rPr>
          <w:rFonts w:ascii="Arial" w:hAnsi="Arial" w:cs="Arial"/>
          <w:sz w:val="23"/>
          <w:szCs w:val="23"/>
        </w:rPr>
        <w:t xml:space="preserve">e </w:t>
      </w:r>
      <w:r w:rsidRPr="00384229">
        <w:rPr>
          <w:rFonts w:ascii="Arial" w:hAnsi="Arial" w:cs="Arial"/>
          <w:sz w:val="23"/>
          <w:szCs w:val="23"/>
        </w:rPr>
        <w:t xml:space="preserve">adeguato per i servizi da svolgere </w:t>
      </w:r>
      <w:r w:rsidR="00F873FC">
        <w:rPr>
          <w:rFonts w:ascii="Arial" w:hAnsi="Arial" w:cs="Arial"/>
          <w:sz w:val="23"/>
          <w:szCs w:val="23"/>
        </w:rPr>
        <w:t xml:space="preserve">e </w:t>
      </w:r>
      <w:r w:rsidRPr="00384229">
        <w:rPr>
          <w:rFonts w:ascii="Arial" w:hAnsi="Arial" w:cs="Arial"/>
          <w:sz w:val="23"/>
          <w:szCs w:val="23"/>
        </w:rPr>
        <w:t>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vigenti in Italia e nell’Unione Europea relativamente a “biodegradabilità”, “dosaggi”, “avvertenze di pericolosità”;</w:t>
      </w:r>
    </w:p>
    <w:p w14:paraId="73042461" w14:textId="165F9AE2"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lastRenderedPageBreak/>
        <w:t xml:space="preserve">e) </w:t>
      </w:r>
      <w:r w:rsidR="00F873FC">
        <w:rPr>
          <w:rFonts w:ascii="Arial" w:hAnsi="Arial" w:cs="Arial"/>
          <w:sz w:val="23"/>
          <w:szCs w:val="23"/>
        </w:rPr>
        <w:t xml:space="preserve">a </w:t>
      </w:r>
      <w:r w:rsidRPr="00384229">
        <w:rPr>
          <w:rFonts w:ascii="Arial" w:hAnsi="Arial" w:cs="Arial"/>
          <w:sz w:val="23"/>
          <w:szCs w:val="23"/>
        </w:rPr>
        <w:t xml:space="preserve">utilizzare macchine </w:t>
      </w:r>
      <w:r w:rsidR="00F873FC">
        <w:rPr>
          <w:rFonts w:ascii="Arial" w:hAnsi="Arial" w:cs="Arial"/>
          <w:sz w:val="23"/>
          <w:szCs w:val="23"/>
        </w:rPr>
        <w:t xml:space="preserve">e </w:t>
      </w:r>
      <w:r w:rsidRPr="00384229">
        <w:rPr>
          <w:rFonts w:ascii="Arial" w:hAnsi="Arial" w:cs="Arial"/>
          <w:sz w:val="23"/>
          <w:szCs w:val="23"/>
        </w:rPr>
        <w:t>attrezzature certificate e conformi alle prescrizioni antinfortunistiche vigenti dotate, in caso di aspirazione di polveri, di meccanismo di filtraggio dell’aria in uscita secondo le disposizioni di legge.</w:t>
      </w:r>
    </w:p>
    <w:p w14:paraId="00F4864B" w14:textId="77777777" w:rsidR="00CA0C0B" w:rsidRPr="00384229" w:rsidRDefault="00CA0C0B" w:rsidP="00CA0C0B">
      <w:pPr>
        <w:autoSpaceDE w:val="0"/>
        <w:autoSpaceDN w:val="0"/>
        <w:adjustRightInd w:val="0"/>
        <w:spacing w:after="0"/>
        <w:jc w:val="both"/>
        <w:rPr>
          <w:rFonts w:ascii="Arial" w:hAnsi="Arial" w:cs="Arial"/>
          <w:sz w:val="23"/>
          <w:szCs w:val="23"/>
        </w:rPr>
      </w:pPr>
    </w:p>
    <w:p w14:paraId="3FD091D6" w14:textId="6FA07E95" w:rsidR="00CA0C0B" w:rsidRPr="00384229" w:rsidRDefault="00CA0C0B" w:rsidP="00CA0C0B">
      <w:pPr>
        <w:autoSpaceDE w:val="0"/>
        <w:autoSpaceDN w:val="0"/>
        <w:adjustRightInd w:val="0"/>
        <w:spacing w:after="0"/>
        <w:jc w:val="both"/>
        <w:rPr>
          <w:rFonts w:ascii="Arial" w:hAnsi="Arial" w:cs="Arial"/>
          <w:sz w:val="23"/>
          <w:szCs w:val="23"/>
        </w:rPr>
      </w:pPr>
      <w:r w:rsidRPr="00384229">
        <w:rPr>
          <w:rFonts w:ascii="Arial" w:hAnsi="Arial" w:cs="Arial"/>
          <w:sz w:val="23"/>
          <w:szCs w:val="23"/>
        </w:rPr>
        <w:t xml:space="preserve">Il servizio, eseguito da personale specializzato e dotato delle migliori attrezzature disponibili e dei materiali più idonei a risolvere, di volta in volta, le diverse necessità d’intervento, è finalizzato ad assicurare la costante e perfetta pulizia </w:t>
      </w:r>
      <w:r w:rsidR="00F873FC">
        <w:rPr>
          <w:rFonts w:ascii="Arial" w:hAnsi="Arial" w:cs="Arial"/>
          <w:sz w:val="23"/>
          <w:szCs w:val="23"/>
        </w:rPr>
        <w:t xml:space="preserve">e </w:t>
      </w:r>
      <w:r w:rsidRPr="00384229">
        <w:rPr>
          <w:rFonts w:ascii="Arial" w:hAnsi="Arial" w:cs="Arial"/>
          <w:sz w:val="23"/>
          <w:szCs w:val="23"/>
        </w:rPr>
        <w:t xml:space="preserve">igiene di tutti i locali </w:t>
      </w:r>
      <w:r w:rsidR="00F873FC">
        <w:rPr>
          <w:rFonts w:ascii="Arial" w:hAnsi="Arial" w:cs="Arial"/>
          <w:sz w:val="23"/>
          <w:szCs w:val="23"/>
        </w:rPr>
        <w:t xml:space="preserve">e </w:t>
      </w:r>
      <w:r w:rsidRPr="00384229">
        <w:rPr>
          <w:rFonts w:ascii="Arial" w:hAnsi="Arial" w:cs="Arial"/>
          <w:sz w:val="23"/>
          <w:szCs w:val="23"/>
        </w:rPr>
        <w:t>ambienti.</w:t>
      </w:r>
    </w:p>
    <w:p w14:paraId="3F778720"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 xml:space="preserve">Le prestazioni oggetto del servizio si sviluppano, laddove possibile e utile, in modo sinergico al fine di non realizzare interventi disgiunti, ma complementari e di supporto gli uni agli altri. </w:t>
      </w:r>
    </w:p>
    <w:p w14:paraId="6787A765" w14:textId="7B251109" w:rsidR="00CA0C0B" w:rsidRPr="00384229" w:rsidRDefault="00A06B7F"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È</w:t>
      </w:r>
      <w:r w:rsidR="00CA0C0B" w:rsidRPr="00384229">
        <w:rPr>
          <w:rFonts w:ascii="Arial" w:hAnsi="Arial" w:cs="Arial"/>
          <w:color w:val="auto"/>
          <w:sz w:val="23"/>
          <w:szCs w:val="23"/>
        </w:rPr>
        <w:t xml:space="preserve"> inoltre a carico dell’ente gestore la fornitura del materiale di consumo (carta igienica, sapone liquido, salviette) occorrente per i servizi igienici nelle quantità necessarie per il proprio personale addetto ai servizi di accoglienza.</w:t>
      </w:r>
    </w:p>
    <w:p w14:paraId="5A2DC68D" w14:textId="77777777" w:rsidR="00CA0C0B" w:rsidRPr="00384229" w:rsidRDefault="00CA0C0B" w:rsidP="00CA0C0B">
      <w:pPr>
        <w:pStyle w:val="Default"/>
        <w:spacing w:line="276" w:lineRule="auto"/>
        <w:jc w:val="both"/>
        <w:rPr>
          <w:rFonts w:ascii="Arial" w:hAnsi="Arial" w:cs="Arial"/>
          <w:color w:val="auto"/>
          <w:sz w:val="23"/>
          <w:szCs w:val="23"/>
        </w:rPr>
      </w:pPr>
    </w:p>
    <w:p w14:paraId="2926E88A"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L’ente gestore tiene un registro ove vengono annotate quotidianamente le prestazioni effettuate e le parti del centro interessate.</w:t>
      </w:r>
    </w:p>
    <w:p w14:paraId="54B3BD64" w14:textId="77777777" w:rsidR="00CA0C0B" w:rsidRPr="00384229" w:rsidRDefault="00CA0C0B" w:rsidP="00CA0C0B">
      <w:pPr>
        <w:pStyle w:val="Default"/>
        <w:spacing w:line="276" w:lineRule="auto"/>
        <w:jc w:val="both"/>
        <w:rPr>
          <w:color w:val="auto"/>
          <w:sz w:val="23"/>
          <w:szCs w:val="23"/>
        </w:rPr>
      </w:pPr>
    </w:p>
    <w:p w14:paraId="0E757534"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Ai fini della corretta esecuzione delle prestazioni, si specifica inoltre quanto segue:</w:t>
      </w:r>
    </w:p>
    <w:p w14:paraId="4B1E177E" w14:textId="77777777" w:rsidR="00CA0C0B" w:rsidRPr="00384229" w:rsidRDefault="00CA0C0B" w:rsidP="00CA0C0B">
      <w:pPr>
        <w:pStyle w:val="Default"/>
        <w:numPr>
          <w:ilvl w:val="0"/>
          <w:numId w:val="20"/>
        </w:numPr>
        <w:spacing w:line="276" w:lineRule="auto"/>
        <w:jc w:val="both"/>
        <w:rPr>
          <w:rFonts w:ascii="Arial" w:hAnsi="Arial" w:cs="Arial"/>
          <w:color w:val="auto"/>
          <w:sz w:val="23"/>
          <w:szCs w:val="23"/>
        </w:rPr>
      </w:pPr>
      <w:r w:rsidRPr="00384229">
        <w:rPr>
          <w:rFonts w:ascii="Arial" w:hAnsi="Arial" w:cs="Arial"/>
          <w:color w:val="auto"/>
          <w:sz w:val="23"/>
          <w:szCs w:val="23"/>
        </w:rPr>
        <w:t>la spazzatura a umido delle pavimentazioni non tessili deve essere effettuata con apparecchiature apposite; la pulizia delle pavimentazioni tessili, dei tappeti e degli zerbini deve essere effettuata mediante battitura e aspirazione elettromeccanica;</w:t>
      </w:r>
    </w:p>
    <w:p w14:paraId="5C78212D" w14:textId="580B90A9" w:rsidR="00CA0C0B" w:rsidRPr="00384229" w:rsidRDefault="00CA0C0B" w:rsidP="00CA0C0B">
      <w:pPr>
        <w:pStyle w:val="Default"/>
        <w:numPr>
          <w:ilvl w:val="0"/>
          <w:numId w:val="20"/>
        </w:numPr>
        <w:spacing w:line="276" w:lineRule="auto"/>
        <w:jc w:val="both"/>
        <w:rPr>
          <w:rFonts w:ascii="Arial" w:hAnsi="Arial" w:cs="Arial"/>
          <w:color w:val="auto"/>
          <w:sz w:val="23"/>
          <w:szCs w:val="23"/>
        </w:rPr>
      </w:pPr>
      <w:r w:rsidRPr="00384229">
        <w:rPr>
          <w:rFonts w:ascii="Arial" w:hAnsi="Arial" w:cs="Arial"/>
          <w:color w:val="auto"/>
          <w:sz w:val="23"/>
          <w:szCs w:val="23"/>
        </w:rPr>
        <w:t xml:space="preserve">il lavaggio e l'eventuale protezione di pavimentazioni tipo linoleum e in legno devono essere effettuati con tecniche e prodotti specifici alla loro natura; la voce "pavimenti" deve intendersi comprensiva delle superfici delle scale, pianerottolo, ascensore, </w:t>
      </w:r>
      <w:r w:rsidR="00F873FC">
        <w:rPr>
          <w:rFonts w:ascii="Arial" w:hAnsi="Arial" w:cs="Arial"/>
          <w:color w:val="auto"/>
          <w:sz w:val="23"/>
          <w:szCs w:val="23"/>
        </w:rPr>
        <w:t xml:space="preserve">e </w:t>
      </w:r>
      <w:r w:rsidRPr="00384229">
        <w:rPr>
          <w:rFonts w:ascii="Arial" w:hAnsi="Arial" w:cs="Arial"/>
          <w:color w:val="auto"/>
          <w:sz w:val="23"/>
          <w:szCs w:val="23"/>
        </w:rPr>
        <w:t>in generale delle superfici calpestabili;</w:t>
      </w:r>
    </w:p>
    <w:p w14:paraId="079DA47A" w14:textId="77777777" w:rsidR="00CA0C0B" w:rsidRPr="00384229" w:rsidRDefault="00CA0C0B" w:rsidP="00CA0C0B">
      <w:pPr>
        <w:pStyle w:val="Default"/>
        <w:numPr>
          <w:ilvl w:val="0"/>
          <w:numId w:val="20"/>
        </w:numPr>
        <w:spacing w:line="276" w:lineRule="auto"/>
        <w:jc w:val="both"/>
        <w:rPr>
          <w:rFonts w:ascii="Arial" w:hAnsi="Arial" w:cs="Arial"/>
          <w:color w:val="auto"/>
          <w:sz w:val="23"/>
          <w:szCs w:val="23"/>
        </w:rPr>
      </w:pPr>
      <w:r w:rsidRPr="00384229">
        <w:rPr>
          <w:rFonts w:ascii="Arial" w:hAnsi="Arial" w:cs="Arial"/>
          <w:color w:val="auto"/>
          <w:sz w:val="23"/>
          <w:szCs w:val="23"/>
        </w:rPr>
        <w:t>il lavaggio e la disinfezione di tutti gli apparecchi igienico-sanitari devono essere effettuati con specifico prodotto germicida e deodorante; il lavaggio a fondo di tutti i rivestimenti in piastrelle dei servizi igienico-sanitari deve essere effettuato con prodotti igienizzanti e deodoranti;</w:t>
      </w:r>
    </w:p>
    <w:p w14:paraId="45BB89BA" w14:textId="77777777" w:rsidR="00CA0C0B" w:rsidRPr="00384229" w:rsidRDefault="00CA0C0B" w:rsidP="00CA0C0B">
      <w:pPr>
        <w:pStyle w:val="Default"/>
        <w:numPr>
          <w:ilvl w:val="0"/>
          <w:numId w:val="20"/>
        </w:numPr>
        <w:spacing w:line="276" w:lineRule="auto"/>
        <w:jc w:val="both"/>
        <w:rPr>
          <w:rFonts w:ascii="Arial" w:hAnsi="Arial" w:cs="Arial"/>
          <w:color w:val="auto"/>
          <w:sz w:val="23"/>
          <w:szCs w:val="23"/>
        </w:rPr>
      </w:pPr>
      <w:r w:rsidRPr="00384229">
        <w:rPr>
          <w:rFonts w:ascii="Arial" w:hAnsi="Arial" w:cs="Arial"/>
          <w:color w:val="auto"/>
          <w:sz w:val="23"/>
          <w:szCs w:val="23"/>
        </w:rPr>
        <w:t>la spolveratura esterna di tutti gli arredi accessibili senza uso di scale deve essere effettuata su mobili, scrivanie, soprammobili, quadri, mobiletti, condizionatori, ringhiere, scale, davanzali delle finestre, personal computer e relative tastiere e stampanti; la disinfezione di tutti gli apparecchi telefonici, tastiere, personal computer e similari deve essere effettuata con sistema adeguato alle tecnologie esistenti;</w:t>
      </w:r>
    </w:p>
    <w:p w14:paraId="469F8142" w14:textId="77777777" w:rsidR="00CA0C0B" w:rsidRPr="00384229" w:rsidRDefault="00CA0C0B" w:rsidP="00CA0C0B">
      <w:pPr>
        <w:pStyle w:val="Default"/>
        <w:numPr>
          <w:ilvl w:val="0"/>
          <w:numId w:val="20"/>
        </w:numPr>
        <w:spacing w:line="276" w:lineRule="auto"/>
        <w:jc w:val="both"/>
        <w:rPr>
          <w:rFonts w:ascii="Arial" w:hAnsi="Arial" w:cs="Arial"/>
          <w:color w:val="auto"/>
          <w:sz w:val="23"/>
          <w:szCs w:val="23"/>
        </w:rPr>
      </w:pPr>
      <w:r w:rsidRPr="00384229">
        <w:rPr>
          <w:rFonts w:ascii="Arial" w:hAnsi="Arial" w:cs="Arial"/>
          <w:color w:val="auto"/>
          <w:sz w:val="23"/>
          <w:szCs w:val="23"/>
        </w:rPr>
        <w:t xml:space="preserve">lo svuotamento dei cestini deve avvenire nel rispetto della separazione dei materiali oggetto di raccolta differenziata; i posacenere devono essere posizionati solo negli spazi consentiti secondo la vigente normativa. </w:t>
      </w:r>
    </w:p>
    <w:p w14:paraId="702E8EE6" w14:textId="77777777" w:rsidR="00CA0C0B" w:rsidRPr="00384229" w:rsidRDefault="00CA0C0B" w:rsidP="00CA0C0B">
      <w:pPr>
        <w:pStyle w:val="Default"/>
        <w:spacing w:line="276" w:lineRule="auto"/>
        <w:ind w:left="735"/>
        <w:jc w:val="both"/>
        <w:rPr>
          <w:rFonts w:ascii="Arial" w:hAnsi="Arial" w:cs="Arial"/>
          <w:color w:val="auto"/>
          <w:sz w:val="23"/>
          <w:szCs w:val="23"/>
        </w:rPr>
      </w:pPr>
    </w:p>
    <w:p w14:paraId="452D0A29"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L'ente gestore dovrà dotarsi di tutti i materiali di consumo necessari per lo svolgimento delle operazioni in oggetto.</w:t>
      </w:r>
    </w:p>
    <w:p w14:paraId="6BEBA36E"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14:paraId="49E99950" w14:textId="77777777" w:rsidR="00CA0C0B" w:rsidRPr="00384229" w:rsidRDefault="00CA0C0B" w:rsidP="00CA0C0B">
      <w:pPr>
        <w:pStyle w:val="Default"/>
        <w:spacing w:line="276" w:lineRule="auto"/>
        <w:jc w:val="both"/>
        <w:rPr>
          <w:rFonts w:ascii="Arial" w:hAnsi="Arial" w:cs="Arial"/>
          <w:color w:val="auto"/>
          <w:sz w:val="23"/>
          <w:szCs w:val="23"/>
        </w:rPr>
      </w:pPr>
    </w:p>
    <w:p w14:paraId="21AB70B3" w14:textId="77777777" w:rsidR="00CA0C0B" w:rsidRPr="00384229" w:rsidRDefault="00CA0C0B" w:rsidP="00CA0C0B">
      <w:pPr>
        <w:pStyle w:val="Default"/>
        <w:spacing w:line="276" w:lineRule="auto"/>
        <w:jc w:val="both"/>
        <w:rPr>
          <w:rFonts w:ascii="Arial" w:hAnsi="Arial" w:cs="Arial"/>
          <w:b/>
          <w:color w:val="auto"/>
          <w:sz w:val="23"/>
          <w:szCs w:val="23"/>
        </w:rPr>
      </w:pPr>
      <w:r w:rsidRPr="00384229">
        <w:rPr>
          <w:rFonts w:ascii="Arial" w:hAnsi="Arial" w:cs="Arial"/>
          <w:b/>
          <w:color w:val="auto"/>
          <w:sz w:val="23"/>
          <w:szCs w:val="23"/>
        </w:rPr>
        <w:t>DESCRIZIONE DEL SERVIZIO DI DISINFESTAZIONE, DERATTIZAZIONE E DEBLATTIZZAZIONE DELLE SUPERFICI</w:t>
      </w:r>
    </w:p>
    <w:p w14:paraId="490F4650" w14:textId="4001696E"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lastRenderedPageBreak/>
        <w:t xml:space="preserve">Il servizio di </w:t>
      </w:r>
      <w:r w:rsidRPr="00384229">
        <w:rPr>
          <w:rFonts w:ascii="Arial" w:hAnsi="Arial" w:cs="Arial"/>
          <w:b/>
          <w:color w:val="auto"/>
          <w:sz w:val="23"/>
          <w:szCs w:val="23"/>
        </w:rPr>
        <w:t>disinfestazione</w:t>
      </w:r>
      <w:r w:rsidR="00D04F34" w:rsidRPr="00384229">
        <w:rPr>
          <w:rFonts w:ascii="Arial" w:hAnsi="Arial" w:cs="Arial"/>
          <w:color w:val="auto"/>
          <w:sz w:val="23"/>
          <w:szCs w:val="23"/>
        </w:rPr>
        <w:t>, da effettuarsi con cadenza annuale,</w:t>
      </w:r>
      <w:r w:rsidRPr="00384229">
        <w:rPr>
          <w:rFonts w:ascii="Arial" w:hAnsi="Arial" w:cs="Arial"/>
          <w:color w:val="auto"/>
          <w:sz w:val="23"/>
          <w:szCs w:val="23"/>
        </w:rPr>
        <w:t xml:space="preserve"> comprende la derattizzazione (profilassi </w:t>
      </w:r>
      <w:r w:rsidR="00A06B7F" w:rsidRPr="00384229">
        <w:rPr>
          <w:rFonts w:ascii="Arial" w:hAnsi="Arial" w:cs="Arial"/>
          <w:color w:val="auto"/>
          <w:sz w:val="23"/>
          <w:szCs w:val="23"/>
        </w:rPr>
        <w:t>anti murrina</w:t>
      </w:r>
      <w:r w:rsidRPr="00384229">
        <w:rPr>
          <w:rFonts w:ascii="Arial" w:hAnsi="Arial" w:cs="Arial"/>
          <w:color w:val="auto"/>
          <w:sz w:val="23"/>
          <w:szCs w:val="23"/>
        </w:rPr>
        <w:t xml:space="preserve">), la disinfestazione contro blatte </w:t>
      </w:r>
      <w:r w:rsidR="00F873FC">
        <w:rPr>
          <w:rFonts w:ascii="Arial" w:hAnsi="Arial" w:cs="Arial"/>
          <w:color w:val="auto"/>
          <w:sz w:val="23"/>
          <w:szCs w:val="23"/>
        </w:rPr>
        <w:t xml:space="preserve">e </w:t>
      </w:r>
      <w:r w:rsidRPr="00384229">
        <w:rPr>
          <w:rFonts w:ascii="Arial" w:hAnsi="Arial" w:cs="Arial"/>
          <w:color w:val="auto"/>
          <w:sz w:val="23"/>
          <w:szCs w:val="23"/>
        </w:rPr>
        <w:t xml:space="preserve">insetti striscianti e la disinfezione a carattere di repellente rettili e contro insetti alati al fine di garantire l’igiene </w:t>
      </w:r>
      <w:r w:rsidR="00F873FC">
        <w:rPr>
          <w:rFonts w:ascii="Arial" w:hAnsi="Arial" w:cs="Arial"/>
          <w:color w:val="auto"/>
          <w:sz w:val="23"/>
          <w:szCs w:val="23"/>
        </w:rPr>
        <w:t xml:space="preserve">e </w:t>
      </w:r>
      <w:r w:rsidRPr="00384229">
        <w:rPr>
          <w:rFonts w:ascii="Arial" w:hAnsi="Arial" w:cs="Arial"/>
          <w:color w:val="auto"/>
          <w:sz w:val="23"/>
          <w:szCs w:val="23"/>
        </w:rPr>
        <w:t>il decoro dei luoghi.</w:t>
      </w:r>
    </w:p>
    <w:p w14:paraId="6A09493F"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Di seguito vengono specificate le modalità di svolgimento dei predetti interventi.</w:t>
      </w:r>
    </w:p>
    <w:p w14:paraId="014BDC18" w14:textId="77777777" w:rsidR="00CA0C0B" w:rsidRPr="00384229" w:rsidRDefault="00CA0C0B" w:rsidP="00CA0C0B">
      <w:pPr>
        <w:pStyle w:val="Default"/>
        <w:spacing w:line="276" w:lineRule="auto"/>
        <w:jc w:val="both"/>
        <w:rPr>
          <w:rFonts w:ascii="Arial" w:hAnsi="Arial" w:cs="Arial"/>
          <w:color w:val="auto"/>
          <w:sz w:val="23"/>
          <w:szCs w:val="23"/>
        </w:rPr>
      </w:pPr>
    </w:p>
    <w:p w14:paraId="56472EE7" w14:textId="113680DF"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b/>
          <w:color w:val="auto"/>
          <w:sz w:val="23"/>
          <w:szCs w:val="23"/>
        </w:rPr>
        <w:t>Derattizzazione</w:t>
      </w:r>
      <w:r w:rsidRPr="00384229">
        <w:rPr>
          <w:rFonts w:ascii="Arial" w:hAnsi="Arial" w:cs="Arial"/>
          <w:color w:val="auto"/>
          <w:sz w:val="23"/>
          <w:szCs w:val="23"/>
        </w:rPr>
        <w:t>: applicazioni di esche rodenticid</w:t>
      </w:r>
      <w:r w:rsidR="003E5C29">
        <w:rPr>
          <w:rFonts w:ascii="Arial" w:hAnsi="Arial" w:cs="Arial"/>
          <w:color w:val="auto"/>
          <w:sz w:val="23"/>
          <w:szCs w:val="23"/>
        </w:rPr>
        <w:t>i</w:t>
      </w:r>
      <w:r w:rsidRPr="00384229">
        <w:rPr>
          <w:rFonts w:ascii="Arial" w:hAnsi="Arial" w:cs="Arial"/>
          <w:color w:val="auto"/>
          <w:sz w:val="23"/>
          <w:szCs w:val="23"/>
        </w:rPr>
        <w:t xml:space="preserve"> collocate all'interno di specifici contenitori da eseguirsi normalmente presso gli ambienti del piano seminterrato, dei locali uffici, dei magazzini, della mensa e dei locali di servizio.</w:t>
      </w:r>
    </w:p>
    <w:p w14:paraId="03DF37E1" w14:textId="77777777" w:rsidR="00CA0C0B" w:rsidRPr="00384229" w:rsidRDefault="00CA0C0B" w:rsidP="00CA0C0B">
      <w:pPr>
        <w:pStyle w:val="Default"/>
        <w:spacing w:line="276" w:lineRule="auto"/>
        <w:jc w:val="both"/>
        <w:rPr>
          <w:rFonts w:ascii="Arial" w:hAnsi="Arial" w:cs="Arial"/>
          <w:color w:val="auto"/>
          <w:sz w:val="23"/>
          <w:szCs w:val="23"/>
        </w:rPr>
      </w:pPr>
    </w:p>
    <w:p w14:paraId="256F5728" w14:textId="167ED1FA"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b/>
          <w:color w:val="auto"/>
          <w:sz w:val="23"/>
          <w:szCs w:val="23"/>
        </w:rPr>
        <w:t>Disinfestazione contro blatte</w:t>
      </w:r>
      <w:r w:rsidRPr="00384229">
        <w:rPr>
          <w:rFonts w:ascii="Arial" w:hAnsi="Arial" w:cs="Arial"/>
          <w:color w:val="auto"/>
          <w:sz w:val="23"/>
          <w:szCs w:val="23"/>
        </w:rPr>
        <w:t xml:space="preserve"> </w:t>
      </w:r>
      <w:r w:rsidR="00F873FC">
        <w:rPr>
          <w:rFonts w:ascii="Arial" w:hAnsi="Arial" w:cs="Arial"/>
          <w:color w:val="auto"/>
          <w:sz w:val="23"/>
          <w:szCs w:val="23"/>
        </w:rPr>
        <w:t xml:space="preserve">e </w:t>
      </w:r>
      <w:r w:rsidRPr="00384229">
        <w:rPr>
          <w:rFonts w:ascii="Arial" w:hAnsi="Arial" w:cs="Arial"/>
          <w:color w:val="auto"/>
          <w:sz w:val="23"/>
          <w:szCs w:val="23"/>
        </w:rPr>
        <w:t xml:space="preserve">insetti striscianti: intervento di irrorazioni delle parti esterne </w:t>
      </w:r>
      <w:r w:rsidR="00F873FC">
        <w:rPr>
          <w:rFonts w:ascii="Arial" w:hAnsi="Arial" w:cs="Arial"/>
          <w:color w:val="auto"/>
          <w:sz w:val="23"/>
          <w:szCs w:val="23"/>
        </w:rPr>
        <w:t xml:space="preserve">e </w:t>
      </w:r>
      <w:r w:rsidRPr="00384229">
        <w:rPr>
          <w:rFonts w:ascii="Arial" w:hAnsi="Arial" w:cs="Arial"/>
          <w:color w:val="auto"/>
          <w:sz w:val="23"/>
          <w:szCs w:val="23"/>
        </w:rPr>
        <w:t>aerosolizzazione delle parti interne da eseguirsi normalmente presso tutti gli ambienti.</w:t>
      </w:r>
    </w:p>
    <w:p w14:paraId="3B6F57A6" w14:textId="77777777" w:rsidR="00CA0C0B" w:rsidRPr="00384229" w:rsidRDefault="00CA0C0B" w:rsidP="00CA0C0B">
      <w:pPr>
        <w:pStyle w:val="Default"/>
        <w:spacing w:line="276" w:lineRule="auto"/>
        <w:jc w:val="both"/>
        <w:rPr>
          <w:rFonts w:ascii="Arial" w:hAnsi="Arial" w:cs="Arial"/>
          <w:color w:val="auto"/>
          <w:sz w:val="23"/>
          <w:szCs w:val="23"/>
        </w:rPr>
      </w:pPr>
    </w:p>
    <w:p w14:paraId="39824509"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b/>
          <w:color w:val="auto"/>
          <w:sz w:val="23"/>
          <w:szCs w:val="23"/>
        </w:rPr>
        <w:t>Disinfestazione a carattere di repellente rettili</w:t>
      </w:r>
      <w:r w:rsidRPr="00384229">
        <w:rPr>
          <w:rFonts w:ascii="Arial" w:hAnsi="Arial" w:cs="Arial"/>
          <w:color w:val="auto"/>
          <w:sz w:val="23"/>
          <w:szCs w:val="23"/>
        </w:rPr>
        <w:t>: interventi da eseguirsi nella stagione calda presso tutti gli ambienti.</w:t>
      </w:r>
    </w:p>
    <w:p w14:paraId="559F39EB" w14:textId="77777777" w:rsidR="00CA0C0B" w:rsidRPr="00384229" w:rsidRDefault="00CA0C0B" w:rsidP="00CA0C0B">
      <w:pPr>
        <w:pStyle w:val="Default"/>
        <w:spacing w:line="276" w:lineRule="auto"/>
        <w:jc w:val="both"/>
        <w:rPr>
          <w:rFonts w:ascii="Arial" w:hAnsi="Arial" w:cs="Arial"/>
          <w:color w:val="auto"/>
          <w:sz w:val="23"/>
          <w:szCs w:val="23"/>
        </w:rPr>
      </w:pPr>
    </w:p>
    <w:p w14:paraId="587DC96E"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Tutti i prodotti utilizzati per i predetti interventi, dovranno essere registrati al Ministero della salute.</w:t>
      </w:r>
    </w:p>
    <w:p w14:paraId="6CA571BA" w14:textId="1A4A2A2E"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 xml:space="preserve">Il personale utilizzato per le operazioni di disinfestazione dovrà essere personale qualificato </w:t>
      </w:r>
      <w:r w:rsidR="00F873FC">
        <w:rPr>
          <w:rFonts w:ascii="Arial" w:hAnsi="Arial" w:cs="Arial"/>
          <w:color w:val="auto"/>
          <w:sz w:val="23"/>
          <w:szCs w:val="23"/>
        </w:rPr>
        <w:t xml:space="preserve">e </w:t>
      </w:r>
      <w:r w:rsidRPr="00384229">
        <w:rPr>
          <w:rFonts w:ascii="Arial" w:hAnsi="Arial" w:cs="Arial"/>
          <w:color w:val="auto"/>
          <w:sz w:val="23"/>
          <w:szCs w:val="23"/>
        </w:rPr>
        <w:t>idoneo allo svolgimento dell'attività.</w:t>
      </w:r>
    </w:p>
    <w:p w14:paraId="2208D493"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Il servizio dovrà essere svolto in modo tale da non creare intralcio alla normale attività lavorativa svolta nel centro.</w:t>
      </w:r>
    </w:p>
    <w:p w14:paraId="47CFC360" w14:textId="77777777" w:rsidR="00CA0C0B" w:rsidRPr="00384229" w:rsidRDefault="00CA0C0B" w:rsidP="00CA0C0B">
      <w:pPr>
        <w:pStyle w:val="Default"/>
        <w:spacing w:line="276" w:lineRule="auto"/>
        <w:jc w:val="both"/>
        <w:rPr>
          <w:rFonts w:ascii="Arial" w:hAnsi="Arial" w:cs="Arial"/>
          <w:color w:val="auto"/>
          <w:sz w:val="23"/>
          <w:szCs w:val="23"/>
        </w:rPr>
      </w:pPr>
    </w:p>
    <w:p w14:paraId="088707A7" w14:textId="77777777" w:rsidR="00CA0C0B" w:rsidRPr="00384229" w:rsidRDefault="00CA0C0B" w:rsidP="00CA0C0B">
      <w:pPr>
        <w:pStyle w:val="Default"/>
        <w:spacing w:line="276" w:lineRule="auto"/>
        <w:jc w:val="both"/>
        <w:rPr>
          <w:rFonts w:ascii="Arial" w:hAnsi="Arial" w:cs="Arial"/>
          <w:b/>
          <w:color w:val="auto"/>
          <w:sz w:val="23"/>
          <w:szCs w:val="23"/>
        </w:rPr>
      </w:pPr>
      <w:r w:rsidRPr="00384229">
        <w:rPr>
          <w:rFonts w:ascii="Arial" w:hAnsi="Arial" w:cs="Arial"/>
          <w:b/>
          <w:color w:val="auto"/>
          <w:sz w:val="23"/>
          <w:szCs w:val="23"/>
        </w:rPr>
        <w:t>DESCRIZIONE DEL SERVIZIO DI RACCOLTA E SMALTIMENTO DEI RIFIUTI ORDINARI</w:t>
      </w:r>
    </w:p>
    <w:p w14:paraId="3F3D59F9"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Il centro deve essere dotato dei contenitori adatti al rispetto della raccolta differenziata e adeguata cartellonistica per la comprensione dei criteri di differenziazione.</w:t>
      </w:r>
    </w:p>
    <w:p w14:paraId="2FB18A29"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L'attività richiesta prevede che siano effettuate:</w:t>
      </w:r>
    </w:p>
    <w:p w14:paraId="490E2587"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1) fornitura e distribuzione di idonei contenitori per la raccolta differenziata;</w:t>
      </w:r>
    </w:p>
    <w:p w14:paraId="3EC295B1"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2) movimentazione interna e stoccaggio dei rifiuti in zone temporanee;</w:t>
      </w:r>
    </w:p>
    <w:p w14:paraId="49F5857C"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3) raccolta contenitori dei depositi temporanei;</w:t>
      </w:r>
    </w:p>
    <w:p w14:paraId="6B0ECC3F"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4) trasporto e smaltimento con conferimento dei rifiuti ordinari al servizio pubblico di raccolta, con sostenimento dei relativi oneri;</w:t>
      </w:r>
    </w:p>
    <w:p w14:paraId="31BE83CD" w14:textId="77777777" w:rsidR="00CA0C0B" w:rsidRPr="00384229" w:rsidRDefault="00CA0C0B" w:rsidP="00CA0C0B">
      <w:pPr>
        <w:pStyle w:val="Default"/>
        <w:spacing w:line="276" w:lineRule="auto"/>
        <w:jc w:val="both"/>
        <w:rPr>
          <w:color w:val="auto"/>
          <w:sz w:val="23"/>
          <w:szCs w:val="23"/>
        </w:rPr>
      </w:pPr>
    </w:p>
    <w:p w14:paraId="74D30D23" w14:textId="77777777" w:rsidR="00CA0C0B" w:rsidRPr="00384229" w:rsidRDefault="00CA0C0B" w:rsidP="00CA0C0B">
      <w:pPr>
        <w:pStyle w:val="Default"/>
        <w:spacing w:line="276" w:lineRule="auto"/>
        <w:jc w:val="both"/>
        <w:rPr>
          <w:rFonts w:ascii="Arial" w:hAnsi="Arial" w:cs="Arial"/>
          <w:b/>
          <w:color w:val="auto"/>
          <w:sz w:val="23"/>
          <w:szCs w:val="23"/>
        </w:rPr>
      </w:pPr>
      <w:r w:rsidRPr="00384229">
        <w:rPr>
          <w:rFonts w:ascii="Arial" w:hAnsi="Arial" w:cs="Arial"/>
          <w:b/>
          <w:color w:val="auto"/>
          <w:sz w:val="23"/>
          <w:szCs w:val="23"/>
        </w:rPr>
        <w:t>DESCRIZIONE DEL SERVIZIO DI RACCOLTA E SMALTIMENTO DEI RIFIUTI SPECIALI E DEI LIQUAMI</w:t>
      </w:r>
    </w:p>
    <w:p w14:paraId="5FABE45C" w14:textId="2A40EFB1" w:rsidR="00CA0C0B" w:rsidRPr="00384229" w:rsidRDefault="00CA0C0B" w:rsidP="00CA0C0B">
      <w:pPr>
        <w:pStyle w:val="Default"/>
        <w:spacing w:line="276" w:lineRule="auto"/>
        <w:jc w:val="both"/>
        <w:rPr>
          <w:rFonts w:ascii="Arial" w:hAnsi="Arial" w:cs="Arial"/>
          <w:sz w:val="23"/>
          <w:szCs w:val="23"/>
        </w:rPr>
      </w:pPr>
      <w:r w:rsidRPr="00384229">
        <w:rPr>
          <w:rFonts w:ascii="Arial" w:hAnsi="Arial" w:cs="Arial"/>
          <w:sz w:val="23"/>
          <w:szCs w:val="23"/>
        </w:rPr>
        <w:t xml:space="preserve">Il servizio ha come oggetto la raccolta, il trasporto </w:t>
      </w:r>
      <w:r w:rsidR="00F873FC">
        <w:rPr>
          <w:rFonts w:ascii="Arial" w:hAnsi="Arial" w:cs="Arial"/>
          <w:sz w:val="23"/>
          <w:szCs w:val="23"/>
        </w:rPr>
        <w:t xml:space="preserve">e </w:t>
      </w:r>
      <w:r w:rsidRPr="00384229">
        <w:rPr>
          <w:rFonts w:ascii="Arial" w:hAnsi="Arial" w:cs="Arial"/>
          <w:sz w:val="23"/>
          <w:szCs w:val="23"/>
        </w:rPr>
        <w:t xml:space="preserve">il conferimento a trattamento (smaltimento o recupero) presso strutture autorizzate dei rifiuti speciali pericolosi e non pericolosi prodotti all’interno del centro, da eseguirsi in conformità a quanto stabilito dalla normativa vigente in materia. </w:t>
      </w:r>
    </w:p>
    <w:p w14:paraId="606485F2" w14:textId="77777777" w:rsidR="00CA0C0B" w:rsidRPr="00384229" w:rsidRDefault="00CA0C0B" w:rsidP="00CA0C0B">
      <w:pPr>
        <w:pStyle w:val="Default"/>
        <w:spacing w:line="276" w:lineRule="auto"/>
        <w:jc w:val="both"/>
        <w:rPr>
          <w:rFonts w:ascii="Arial" w:hAnsi="Arial" w:cs="Arial"/>
          <w:sz w:val="23"/>
          <w:szCs w:val="23"/>
        </w:rPr>
      </w:pPr>
      <w:r w:rsidRPr="00384229">
        <w:rPr>
          <w:rFonts w:ascii="Arial" w:hAnsi="Arial" w:cs="Arial"/>
          <w:sz w:val="23"/>
          <w:szCs w:val="23"/>
        </w:rPr>
        <w:t xml:space="preserve">Il servizio stesso si compone delle seguenti attività: </w:t>
      </w:r>
    </w:p>
    <w:p w14:paraId="0B737DAB" w14:textId="77777777" w:rsidR="00CA0C0B" w:rsidRPr="00384229" w:rsidRDefault="00CA0C0B" w:rsidP="00CA0C0B">
      <w:pPr>
        <w:pStyle w:val="Default"/>
        <w:spacing w:line="276" w:lineRule="auto"/>
        <w:jc w:val="both"/>
        <w:rPr>
          <w:rFonts w:ascii="Arial" w:hAnsi="Arial" w:cs="Arial"/>
          <w:sz w:val="23"/>
          <w:szCs w:val="23"/>
        </w:rPr>
      </w:pPr>
      <w:r w:rsidRPr="00384229">
        <w:rPr>
          <w:rFonts w:ascii="Arial" w:hAnsi="Arial" w:cs="Arial"/>
          <w:sz w:val="23"/>
          <w:szCs w:val="23"/>
        </w:rPr>
        <w:t xml:space="preserve">1) raccolta presso il centro dei rifiuti speciali prodotti; </w:t>
      </w:r>
    </w:p>
    <w:p w14:paraId="68A8BA0C" w14:textId="77777777" w:rsidR="00CA0C0B" w:rsidRPr="00384229" w:rsidRDefault="00CA0C0B" w:rsidP="00CA0C0B">
      <w:pPr>
        <w:pStyle w:val="Default"/>
        <w:spacing w:line="276" w:lineRule="auto"/>
        <w:jc w:val="both"/>
        <w:rPr>
          <w:rFonts w:ascii="Arial" w:hAnsi="Arial" w:cs="Arial"/>
          <w:sz w:val="23"/>
          <w:szCs w:val="23"/>
        </w:rPr>
      </w:pPr>
      <w:r w:rsidRPr="00384229">
        <w:rPr>
          <w:rFonts w:ascii="Arial" w:hAnsi="Arial" w:cs="Arial"/>
          <w:sz w:val="23"/>
          <w:szCs w:val="23"/>
        </w:rPr>
        <w:t xml:space="preserve">2) trasporto dei rifiuti speciali tramite l’impiego di personale e automezzi specificatamente autorizzati; </w:t>
      </w:r>
    </w:p>
    <w:p w14:paraId="2BF64FA7"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sz w:val="23"/>
          <w:szCs w:val="23"/>
        </w:rPr>
        <w:t>3) conferimento dei rifiuti speciali effettuato obbligatoriamente presso impianti autorizzati al trattamento dei rifiuti speciali effettuato secondo la normativa vigente, in relazione alla specifica natura dei rifiuti;</w:t>
      </w:r>
    </w:p>
    <w:p w14:paraId="235A85B9"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4) amministrazione documenti connessi con le attività di smaltimento;</w:t>
      </w:r>
    </w:p>
    <w:p w14:paraId="62C8CBB1"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lastRenderedPageBreak/>
        <w:t>5) intervento, su specifica richiesta della Prefettura, per la raccolta e smaltimento di elevati quantitativi di rifiuti speciali nonché di quelli assimilabili agli urbani;</w:t>
      </w:r>
    </w:p>
    <w:p w14:paraId="4C3B3C10"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6) raccolta di liquami proveniente dalla rete fognante interna non collegata alla rete comunale.</w:t>
      </w:r>
    </w:p>
    <w:p w14:paraId="177C07D5" w14:textId="18382FFF"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 xml:space="preserve">Per i rifiuti speciali pericolosi e non pericolosi dovrà essere dimensionata </w:t>
      </w:r>
      <w:r w:rsidR="00A06B7F" w:rsidRPr="00384229">
        <w:rPr>
          <w:rFonts w:ascii="Arial" w:hAnsi="Arial" w:cs="Arial"/>
          <w:color w:val="auto"/>
          <w:sz w:val="23"/>
          <w:szCs w:val="23"/>
        </w:rPr>
        <w:t>è</w:t>
      </w:r>
      <w:r w:rsidRPr="00384229">
        <w:rPr>
          <w:rFonts w:ascii="Arial" w:hAnsi="Arial" w:cs="Arial"/>
          <w:color w:val="auto"/>
          <w:sz w:val="23"/>
          <w:szCs w:val="23"/>
        </w:rPr>
        <w:t xml:space="preserve"> predisposta un'area di raccolta da destinare a deposito temporaneo e forniti, secondo un piano concordato con la Prefettura, gli appositi contenitori in numero idoneo in funzione della quantità di rifiuti prevista per tipologia di rifiuto e per frequenza dei ritiri.</w:t>
      </w:r>
    </w:p>
    <w:p w14:paraId="0C453DF0" w14:textId="1C04E8BC" w:rsidR="00CA0C0B" w:rsidRPr="00384229" w:rsidRDefault="00CA0C0B" w:rsidP="00CA0C0B">
      <w:pPr>
        <w:pStyle w:val="Default"/>
        <w:spacing w:line="276" w:lineRule="auto"/>
        <w:jc w:val="both"/>
        <w:rPr>
          <w:rFonts w:ascii="Arial" w:hAnsi="Arial" w:cs="Arial"/>
          <w:sz w:val="23"/>
          <w:szCs w:val="23"/>
        </w:rPr>
      </w:pPr>
      <w:r w:rsidRPr="00384229">
        <w:rPr>
          <w:rFonts w:ascii="Arial" w:hAnsi="Arial" w:cs="Arial"/>
          <w:sz w:val="23"/>
          <w:szCs w:val="23"/>
        </w:rPr>
        <w:t xml:space="preserve">L’attività di smaltimento deve ottemperare alle disposizioni dettate dalla normativa vigente </w:t>
      </w:r>
      <w:r w:rsidR="00F873FC">
        <w:rPr>
          <w:rFonts w:ascii="Arial" w:hAnsi="Arial" w:cs="Arial"/>
          <w:sz w:val="23"/>
          <w:szCs w:val="23"/>
        </w:rPr>
        <w:t xml:space="preserve">e </w:t>
      </w:r>
      <w:r w:rsidRPr="00384229">
        <w:rPr>
          <w:rFonts w:ascii="Arial" w:hAnsi="Arial" w:cs="Arial"/>
          <w:sz w:val="23"/>
          <w:szCs w:val="23"/>
        </w:rPr>
        <w:t xml:space="preserve">in particolare dal </w:t>
      </w:r>
      <w:r w:rsidR="00ED097A" w:rsidRPr="00384229">
        <w:rPr>
          <w:rFonts w:ascii="Arial" w:hAnsi="Arial" w:cs="Arial"/>
          <w:sz w:val="23"/>
          <w:szCs w:val="23"/>
        </w:rPr>
        <w:t>D.lgs.</w:t>
      </w:r>
      <w:r w:rsidRPr="00384229">
        <w:rPr>
          <w:rFonts w:ascii="Arial" w:hAnsi="Arial" w:cs="Arial"/>
          <w:sz w:val="23"/>
          <w:szCs w:val="23"/>
        </w:rPr>
        <w:t xml:space="preserve"> n. 152/2006 e dal D.M. 30 marzo 2016 (SISTRI) e s.m.i.. </w:t>
      </w:r>
    </w:p>
    <w:p w14:paraId="5765E592"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Il trasporto presso centri di conferimento autorizzati dovrà essere specifico mediante fornitura alla Prefettura di "Formulari Identificativi Rifiuti" debitamente controfirmati e timbrati dal centro di conferimento a prova dell'avvenuto smaltimento.</w:t>
      </w:r>
    </w:p>
    <w:p w14:paraId="7B24F384" w14:textId="77777777" w:rsidR="00CA0C0B" w:rsidRPr="00384229" w:rsidRDefault="00CA0C0B" w:rsidP="00CA0C0B">
      <w:pPr>
        <w:pStyle w:val="Default"/>
        <w:spacing w:line="276" w:lineRule="auto"/>
        <w:jc w:val="both"/>
        <w:rPr>
          <w:rFonts w:ascii="Arial" w:hAnsi="Arial" w:cs="Arial"/>
          <w:sz w:val="23"/>
          <w:szCs w:val="23"/>
        </w:rPr>
      </w:pPr>
      <w:r w:rsidRPr="00384229">
        <w:rPr>
          <w:rFonts w:ascii="Arial" w:hAnsi="Arial" w:cs="Arial"/>
          <w:sz w:val="23"/>
          <w:szCs w:val="23"/>
        </w:rPr>
        <w:t xml:space="preserve">Nel rispetto di applicabilità e scadenze previste dalla normativa vigente in materia di SISTRI di cui al D.M. 30 marzo 2016 s.m.i., il formulario di identificazione dei rifiuti è sostituito dalla scheda Sistri. La scheda completa deve essere trasmessa dal gestore dell’impianto di recupero e smaltimento alla Prefettura. </w:t>
      </w:r>
    </w:p>
    <w:p w14:paraId="539F1B38" w14:textId="036132CB"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Sono a carico dell’aggiudicatario tutti i costi inerenti la gestione del servizio, compresi</w:t>
      </w:r>
      <w:r w:rsidRPr="00384229">
        <w:rPr>
          <w:rFonts w:ascii="Arial" w:hAnsi="Arial" w:cs="Arial"/>
          <w:color w:val="FF0000"/>
          <w:sz w:val="23"/>
          <w:szCs w:val="23"/>
        </w:rPr>
        <w:t xml:space="preserve"> </w:t>
      </w:r>
      <w:r w:rsidRPr="00384229">
        <w:rPr>
          <w:rFonts w:ascii="Arial" w:hAnsi="Arial" w:cs="Arial"/>
          <w:color w:val="auto"/>
          <w:sz w:val="23"/>
          <w:szCs w:val="23"/>
        </w:rPr>
        <w:t xml:space="preserve">quelli del personale addetto al servizio di pulizia </w:t>
      </w:r>
      <w:r w:rsidR="00F873FC">
        <w:rPr>
          <w:rFonts w:ascii="Arial" w:hAnsi="Arial" w:cs="Arial"/>
          <w:color w:val="auto"/>
          <w:sz w:val="23"/>
          <w:szCs w:val="23"/>
        </w:rPr>
        <w:t xml:space="preserve">e </w:t>
      </w:r>
      <w:r w:rsidRPr="00384229">
        <w:rPr>
          <w:rFonts w:ascii="Arial" w:hAnsi="Arial" w:cs="Arial"/>
          <w:color w:val="auto"/>
          <w:sz w:val="23"/>
          <w:szCs w:val="23"/>
        </w:rPr>
        <w:t>igiene ambientale, quelli per la manutenzione ordinaria e straordinaria delle attrezzature, quelli per l'acquisto e il rinnovo delle attrezzature e dei mezzi e quelli per l'acquisto dei materiali di consumo oggetto delle attività.</w:t>
      </w:r>
    </w:p>
    <w:p w14:paraId="19E40E62" w14:textId="77777777" w:rsidR="00CA0C0B" w:rsidRPr="00384229" w:rsidRDefault="00CA0C0B" w:rsidP="00CA0C0B">
      <w:pPr>
        <w:pStyle w:val="Default"/>
        <w:spacing w:line="276" w:lineRule="auto"/>
        <w:jc w:val="both"/>
        <w:rPr>
          <w:color w:val="auto"/>
          <w:sz w:val="23"/>
          <w:szCs w:val="23"/>
        </w:rPr>
      </w:pPr>
    </w:p>
    <w:p w14:paraId="5D0893AD" w14:textId="77777777" w:rsidR="00CA0C0B" w:rsidRPr="00384229" w:rsidRDefault="00CA0C0B" w:rsidP="00CA0C0B">
      <w:pPr>
        <w:pStyle w:val="Default"/>
        <w:spacing w:line="276" w:lineRule="auto"/>
        <w:jc w:val="both"/>
        <w:rPr>
          <w:rFonts w:ascii="Arial" w:hAnsi="Arial" w:cs="Arial"/>
          <w:b/>
          <w:color w:val="auto"/>
          <w:sz w:val="23"/>
          <w:szCs w:val="23"/>
        </w:rPr>
      </w:pPr>
      <w:r w:rsidRPr="00384229">
        <w:rPr>
          <w:rFonts w:ascii="Arial" w:hAnsi="Arial" w:cs="Arial"/>
          <w:b/>
          <w:color w:val="auto"/>
          <w:sz w:val="23"/>
          <w:szCs w:val="23"/>
        </w:rPr>
        <w:t>DESCRIZIONE DEL SERVIZIO CURA DELLE AREE VERDI</w:t>
      </w:r>
    </w:p>
    <w:p w14:paraId="2D163807"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La manutenzione delle aree verdi, ove presenti, comprende il costante mantenimento in buone condizioni del tappeto erboso, giardini, piante, alberi, prati e tutte le superfici coltivate a verde poste nell’area di pertinenza del centro di accoglienza.</w:t>
      </w:r>
    </w:p>
    <w:p w14:paraId="487038C3" w14:textId="77777777" w:rsidR="00CA0C0B" w:rsidRPr="00384229" w:rsidRDefault="00CA0C0B" w:rsidP="00CA0C0B">
      <w:pPr>
        <w:pStyle w:val="Default"/>
        <w:spacing w:line="276" w:lineRule="auto"/>
        <w:jc w:val="both"/>
        <w:rPr>
          <w:rFonts w:ascii="Arial" w:hAnsi="Arial" w:cs="Arial"/>
          <w:color w:val="auto"/>
          <w:sz w:val="23"/>
          <w:szCs w:val="23"/>
        </w:rPr>
      </w:pPr>
      <w:r w:rsidRPr="00384229">
        <w:rPr>
          <w:rFonts w:ascii="Arial" w:hAnsi="Arial" w:cs="Arial"/>
          <w:color w:val="auto"/>
          <w:sz w:val="23"/>
          <w:szCs w:val="23"/>
        </w:rPr>
        <w:t xml:space="preserve">Gli interventi da effettuare devono comprendere, con la frequenza dettata dalla necessità, le attività indicate nella tabella in </w:t>
      </w:r>
      <w:r w:rsidRPr="00384229">
        <w:rPr>
          <w:rFonts w:ascii="Arial" w:hAnsi="Arial" w:cs="Arial"/>
          <w:b/>
          <w:color w:val="auto"/>
          <w:sz w:val="23"/>
          <w:szCs w:val="23"/>
        </w:rPr>
        <w:t>Allegato 6-bis</w:t>
      </w:r>
      <w:r w:rsidRPr="00384229">
        <w:rPr>
          <w:rFonts w:ascii="Arial" w:hAnsi="Arial" w:cs="Arial"/>
          <w:color w:val="auto"/>
          <w:sz w:val="23"/>
          <w:szCs w:val="23"/>
        </w:rPr>
        <w:t>, di cui dare conto alla Prefettura mediante annotazione in apposito registro.</w:t>
      </w:r>
    </w:p>
    <w:p w14:paraId="143E70FA" w14:textId="77777777" w:rsidR="00CA0C0B" w:rsidRPr="00384229" w:rsidRDefault="00CA0C0B" w:rsidP="00CA0C0B">
      <w:pPr>
        <w:pStyle w:val="Default"/>
        <w:spacing w:line="276" w:lineRule="auto"/>
        <w:jc w:val="both"/>
      </w:pPr>
      <w:r w:rsidRPr="00384229">
        <w:t xml:space="preserve"> </w:t>
      </w:r>
    </w:p>
    <w:p w14:paraId="3A80DC05" w14:textId="0648B5EF" w:rsidR="001E2CC1" w:rsidRDefault="007A59DD" w:rsidP="00D840F9">
      <w:pPr>
        <w:autoSpaceDE w:val="0"/>
        <w:autoSpaceDN w:val="0"/>
        <w:adjustRightInd w:val="0"/>
        <w:spacing w:after="0"/>
        <w:jc w:val="both"/>
        <w:rPr>
          <w:rFonts w:ascii="Arial" w:hAnsi="Arial" w:cs="Arial"/>
          <w:b/>
          <w:sz w:val="23"/>
          <w:szCs w:val="23"/>
          <w:u w:val="single"/>
        </w:rPr>
      </w:pPr>
      <w:r w:rsidRPr="00384229">
        <w:rPr>
          <w:rFonts w:ascii="Arial" w:hAnsi="Arial" w:cs="Arial"/>
          <w:b/>
          <w:sz w:val="23"/>
          <w:szCs w:val="23"/>
          <w:u w:val="single"/>
        </w:rPr>
        <w:t xml:space="preserve">In caso di temporanea inattività del centro in ragione della mancata presenza di stranieri ovvero di ridotta presenza degli ospiti dovuta </w:t>
      </w:r>
      <w:r w:rsidR="00F873FC">
        <w:rPr>
          <w:rFonts w:ascii="Arial" w:hAnsi="Arial" w:cs="Arial"/>
          <w:b/>
          <w:sz w:val="23"/>
          <w:szCs w:val="23"/>
          <w:u w:val="single"/>
        </w:rPr>
        <w:t xml:space="preserve">a </w:t>
      </w:r>
      <w:r w:rsidRPr="00384229">
        <w:rPr>
          <w:rFonts w:ascii="Arial" w:hAnsi="Arial" w:cs="Arial"/>
          <w:b/>
          <w:sz w:val="23"/>
          <w:szCs w:val="23"/>
          <w:u w:val="single"/>
        </w:rPr>
        <w:t xml:space="preserve">una flessione dei flussi migratori </w:t>
      </w:r>
      <w:r w:rsidR="00F873FC">
        <w:rPr>
          <w:rFonts w:ascii="Arial" w:hAnsi="Arial" w:cs="Arial"/>
          <w:b/>
          <w:sz w:val="23"/>
          <w:szCs w:val="23"/>
          <w:u w:val="single"/>
        </w:rPr>
        <w:t xml:space="preserve">e </w:t>
      </w:r>
      <w:r w:rsidRPr="00384229">
        <w:rPr>
          <w:rFonts w:ascii="Arial" w:hAnsi="Arial" w:cs="Arial"/>
          <w:b/>
          <w:sz w:val="23"/>
          <w:szCs w:val="23"/>
          <w:u w:val="single"/>
        </w:rPr>
        <w:t>alle connesse esigenze di accoglienza, l’ente gestore assicura livelli essenziali di pulizia tali da consentire, nell’ipotesi di ripresa degli eventi di sbarco, il ripristino della normale funzionalità della struttura entro il tempo stabilito dalla Prefettura e comunque non superiore alle 8 ore dalla relativa segnalazione.</w:t>
      </w:r>
    </w:p>
    <w:p w14:paraId="2E783305" w14:textId="544A0C33" w:rsidR="00BC7E3F" w:rsidRDefault="00BC7E3F" w:rsidP="00D840F9">
      <w:pPr>
        <w:autoSpaceDE w:val="0"/>
        <w:autoSpaceDN w:val="0"/>
        <w:adjustRightInd w:val="0"/>
        <w:spacing w:after="0"/>
        <w:jc w:val="both"/>
        <w:rPr>
          <w:rFonts w:ascii="Arial" w:hAnsi="Arial" w:cs="Arial"/>
          <w:b/>
          <w:sz w:val="23"/>
          <w:szCs w:val="23"/>
          <w:u w:val="single"/>
        </w:rPr>
      </w:pPr>
    </w:p>
    <w:p w14:paraId="759D0C76" w14:textId="77777777" w:rsidR="00BC7E3F" w:rsidRPr="00BC7E3F" w:rsidRDefault="00BC7E3F" w:rsidP="00BC7E3F">
      <w:pPr>
        <w:jc w:val="both"/>
        <w:rPr>
          <w:rFonts w:ascii="Arial" w:eastAsia="Times New Roman" w:hAnsi="Arial" w:cs="Arial"/>
          <w:b/>
          <w:sz w:val="23"/>
          <w:szCs w:val="23"/>
          <w:lang w:eastAsia="it-IT"/>
        </w:rPr>
      </w:pPr>
      <w:r w:rsidRPr="00BC7E3F">
        <w:rPr>
          <w:rFonts w:ascii="Arial" w:eastAsia="Times New Roman" w:hAnsi="Arial" w:cs="Arial"/>
          <w:b/>
          <w:sz w:val="23"/>
          <w:szCs w:val="23"/>
          <w:lang w:eastAsia="it-IT"/>
        </w:rPr>
        <w:t>APPLICAZIONE DEI CRITERI AMBIENTALI MINIMI NELL’ESECUZIONE DEL SERVIZIO DI PULIZIA ED IGIENE AMBIENTALE.</w:t>
      </w:r>
    </w:p>
    <w:p w14:paraId="24F410D7" w14:textId="10ED1A16" w:rsidR="00BC7E3F" w:rsidRPr="00BC7E3F" w:rsidRDefault="00BC7E3F" w:rsidP="00BC7E3F">
      <w:pPr>
        <w:jc w:val="both"/>
        <w:rPr>
          <w:rFonts w:ascii="Arial" w:eastAsia="Times New Roman" w:hAnsi="Arial" w:cs="Arial"/>
          <w:sz w:val="23"/>
          <w:szCs w:val="23"/>
          <w:lang w:eastAsia="it-IT"/>
        </w:rPr>
      </w:pPr>
      <w:r w:rsidRPr="00BC7E3F">
        <w:rPr>
          <w:rFonts w:ascii="Arial" w:eastAsia="Times New Roman" w:hAnsi="Arial" w:cs="Arial"/>
          <w:sz w:val="23"/>
          <w:szCs w:val="23"/>
          <w:lang w:eastAsia="it-IT"/>
        </w:rPr>
        <w:t xml:space="preserve"> Le prestazioni indicate alla presente lettera </w:t>
      </w:r>
      <w:r>
        <w:rPr>
          <w:rFonts w:ascii="Arial" w:eastAsia="Times New Roman" w:hAnsi="Arial" w:cs="Arial"/>
          <w:sz w:val="23"/>
          <w:szCs w:val="23"/>
          <w:lang w:eastAsia="it-IT"/>
        </w:rPr>
        <w:t>D</w:t>
      </w:r>
      <w:r w:rsidRPr="00BC7E3F">
        <w:rPr>
          <w:rFonts w:ascii="Arial" w:eastAsia="Times New Roman" w:hAnsi="Arial" w:cs="Arial"/>
          <w:sz w:val="23"/>
          <w:szCs w:val="23"/>
          <w:lang w:eastAsia="it-IT"/>
        </w:rPr>
        <w:t xml:space="preserve">) sono assicurate conformemente ai criteri ambientali </w:t>
      </w:r>
      <w:r w:rsidR="009551A7" w:rsidRPr="00BC7E3F">
        <w:rPr>
          <w:rFonts w:ascii="Arial" w:eastAsia="Times New Roman" w:hAnsi="Arial" w:cs="Arial"/>
          <w:sz w:val="23"/>
          <w:szCs w:val="23"/>
          <w:lang w:eastAsia="it-IT"/>
        </w:rPr>
        <w:t xml:space="preserve">minimi </w:t>
      </w:r>
      <w:r w:rsidRPr="00BC7E3F">
        <w:rPr>
          <w:rFonts w:ascii="Arial" w:eastAsia="Times New Roman" w:hAnsi="Arial" w:cs="Arial"/>
          <w:sz w:val="23"/>
          <w:szCs w:val="23"/>
          <w:lang w:eastAsia="it-IT"/>
        </w:rPr>
        <w:t xml:space="preserve">applicabili ai sensi del Decreto del Ministero dell’ambiente e della sicurezza energetica, n. 51 del 29 gennaio 2021, come successivamente modificato ed integrato con </w:t>
      </w:r>
      <w:r w:rsidRPr="00BC7E3F">
        <w:rPr>
          <w:rFonts w:ascii="Arial" w:eastAsia="Times New Roman" w:hAnsi="Arial" w:cs="Arial"/>
          <w:sz w:val="23"/>
          <w:szCs w:val="23"/>
          <w:lang w:eastAsia="it-IT"/>
        </w:rPr>
        <w:lastRenderedPageBreak/>
        <w:t>Decreto ministeriale del 24 settembre 2021</w:t>
      </w:r>
      <w:r w:rsidRPr="00BC7E3F">
        <w:rPr>
          <w:rFonts w:ascii="Arial" w:eastAsia="Times New Roman" w:hAnsi="Arial" w:cs="Arial"/>
          <w:sz w:val="23"/>
          <w:szCs w:val="23"/>
          <w:vertAlign w:val="superscript"/>
          <w:lang w:eastAsia="it-IT"/>
        </w:rPr>
        <w:footnoteReference w:id="4"/>
      </w:r>
      <w:r w:rsidRPr="00BC7E3F">
        <w:rPr>
          <w:rFonts w:ascii="Arial" w:eastAsia="Times New Roman" w:hAnsi="Arial" w:cs="Arial"/>
          <w:sz w:val="23"/>
          <w:szCs w:val="23"/>
          <w:lang w:eastAsia="it-IT"/>
        </w:rPr>
        <w:t>. In particolare, l’aggiudicatario è tenuto al rispetto delle clausole e delle specifiche di cui alle seguenti sezioni del citato Allegato 1:</w:t>
      </w:r>
    </w:p>
    <w:p w14:paraId="4236D941" w14:textId="77777777" w:rsidR="00BC7E3F" w:rsidRPr="00BC7E3F" w:rsidRDefault="00BC7E3F" w:rsidP="00BC7E3F">
      <w:pPr>
        <w:numPr>
          <w:ilvl w:val="0"/>
          <w:numId w:val="29"/>
        </w:numPr>
        <w:contextualSpacing/>
        <w:jc w:val="both"/>
        <w:rPr>
          <w:rFonts w:ascii="Arial" w:eastAsia="Times New Roman" w:hAnsi="Arial" w:cs="Arial"/>
          <w:bCs/>
          <w:sz w:val="23"/>
          <w:szCs w:val="23"/>
          <w:lang w:eastAsia="it-IT"/>
        </w:rPr>
      </w:pPr>
      <w:r w:rsidRPr="00BC7E3F">
        <w:rPr>
          <w:rFonts w:ascii="Arial" w:eastAsia="Times New Roman" w:hAnsi="Arial" w:cs="Arial"/>
          <w:sz w:val="23"/>
          <w:szCs w:val="23"/>
          <w:lang w:eastAsia="it-IT"/>
        </w:rPr>
        <w:t>lettera C) - “</w:t>
      </w:r>
      <w:r w:rsidRPr="00BC7E3F">
        <w:rPr>
          <w:rFonts w:ascii="Arial" w:eastAsia="Times New Roman" w:hAnsi="Arial" w:cs="Arial"/>
          <w:bCs/>
          <w:i/>
          <w:sz w:val="23"/>
          <w:szCs w:val="23"/>
          <w:lang w:eastAsia="it-IT"/>
        </w:rPr>
        <w:t>criteri ambientali minimi per l’affidamento del servizio di pulizia di edifici ed altri ambienti ad uso civile”;</w:t>
      </w:r>
    </w:p>
    <w:p w14:paraId="4D396196" w14:textId="77777777" w:rsidR="00BC7E3F" w:rsidRPr="00BC7E3F" w:rsidRDefault="00BC7E3F" w:rsidP="00BC7E3F">
      <w:pPr>
        <w:numPr>
          <w:ilvl w:val="0"/>
          <w:numId w:val="29"/>
        </w:numPr>
        <w:contextualSpacing/>
        <w:jc w:val="both"/>
        <w:rPr>
          <w:rFonts w:ascii="Arial" w:eastAsia="Times New Roman" w:hAnsi="Arial" w:cs="Arial"/>
          <w:bCs/>
          <w:sz w:val="23"/>
          <w:szCs w:val="23"/>
          <w:lang w:eastAsia="it-IT"/>
        </w:rPr>
      </w:pPr>
      <w:r w:rsidRPr="00BC7E3F">
        <w:rPr>
          <w:rFonts w:ascii="Arial" w:eastAsia="Times New Roman" w:hAnsi="Arial" w:cs="Arial"/>
          <w:bCs/>
          <w:i/>
          <w:iCs/>
          <w:sz w:val="23"/>
          <w:szCs w:val="23"/>
          <w:lang w:eastAsia="it-IT"/>
        </w:rPr>
        <w:t>lettera D) - “criteri ambientali minimi dei detergenti per le pulizie ordinarie delle superfici</w:t>
      </w:r>
    </w:p>
    <w:p w14:paraId="2D61A291" w14:textId="77777777" w:rsidR="00BC7E3F" w:rsidRPr="00BC7E3F" w:rsidRDefault="00BC7E3F" w:rsidP="00BC7E3F">
      <w:pPr>
        <w:numPr>
          <w:ilvl w:val="0"/>
          <w:numId w:val="29"/>
        </w:numPr>
        <w:contextualSpacing/>
        <w:jc w:val="both"/>
        <w:rPr>
          <w:rFonts w:ascii="Arial" w:eastAsia="Times New Roman" w:hAnsi="Arial" w:cs="Arial"/>
          <w:bCs/>
          <w:sz w:val="23"/>
          <w:szCs w:val="23"/>
          <w:lang w:eastAsia="it-IT"/>
        </w:rPr>
      </w:pPr>
      <w:r w:rsidRPr="00BC7E3F">
        <w:rPr>
          <w:rFonts w:ascii="Arial" w:eastAsia="Times New Roman" w:hAnsi="Arial" w:cs="Arial"/>
          <w:sz w:val="23"/>
          <w:szCs w:val="23"/>
          <w:lang w:eastAsia="it-IT"/>
        </w:rPr>
        <w:t>lettera E) - “</w:t>
      </w:r>
      <w:r w:rsidRPr="00BC7E3F">
        <w:rPr>
          <w:rFonts w:ascii="Arial" w:eastAsia="Times New Roman" w:hAnsi="Arial" w:cs="Arial"/>
          <w:bCs/>
          <w:i/>
          <w:iCs/>
          <w:sz w:val="23"/>
          <w:szCs w:val="23"/>
          <w:lang w:eastAsia="it-IT"/>
        </w:rPr>
        <w:t>criteri ambientali minimi dei detergenti per le pulizie periodiche e straordinarie di superfici.</w:t>
      </w:r>
    </w:p>
    <w:p w14:paraId="37C2E203" w14:textId="77777777" w:rsidR="00BC7E3F" w:rsidRPr="00384229" w:rsidRDefault="00BC7E3F" w:rsidP="00D840F9">
      <w:pPr>
        <w:autoSpaceDE w:val="0"/>
        <w:autoSpaceDN w:val="0"/>
        <w:adjustRightInd w:val="0"/>
        <w:spacing w:after="0"/>
        <w:jc w:val="both"/>
        <w:rPr>
          <w:rFonts w:ascii="Arial" w:hAnsi="Arial" w:cs="Arial"/>
          <w:b/>
          <w:sz w:val="23"/>
          <w:szCs w:val="23"/>
          <w:u w:val="single"/>
        </w:rPr>
      </w:pPr>
    </w:p>
    <w:p w14:paraId="7C85844E" w14:textId="77777777" w:rsidR="007A59DD" w:rsidRPr="00384229" w:rsidRDefault="007A59DD" w:rsidP="00D840F9">
      <w:pPr>
        <w:autoSpaceDE w:val="0"/>
        <w:autoSpaceDN w:val="0"/>
        <w:adjustRightInd w:val="0"/>
        <w:spacing w:after="0"/>
        <w:jc w:val="both"/>
        <w:rPr>
          <w:rFonts w:ascii="Arial" w:hAnsi="Arial" w:cs="Arial"/>
          <w:sz w:val="23"/>
          <w:szCs w:val="23"/>
        </w:rPr>
      </w:pPr>
    </w:p>
    <w:p w14:paraId="29319208" w14:textId="77777777" w:rsidR="00282AD5" w:rsidRPr="00384229" w:rsidRDefault="00282AD5" w:rsidP="00D840F9">
      <w:pPr>
        <w:autoSpaceDE w:val="0"/>
        <w:autoSpaceDN w:val="0"/>
        <w:adjustRightInd w:val="0"/>
        <w:spacing w:after="0"/>
        <w:jc w:val="both"/>
        <w:rPr>
          <w:rFonts w:ascii="Arial" w:hAnsi="Arial" w:cs="Arial"/>
          <w:sz w:val="23"/>
          <w:szCs w:val="23"/>
        </w:rPr>
      </w:pPr>
    </w:p>
    <w:p w14:paraId="6DBC13BF" w14:textId="1BA2641A" w:rsidR="00D840F9" w:rsidRPr="00384229" w:rsidRDefault="00BC7E3F" w:rsidP="00D840F9">
      <w:pPr>
        <w:ind w:left="360"/>
        <w:jc w:val="both"/>
        <w:rPr>
          <w:rFonts w:ascii="Arial" w:hAnsi="Arial" w:cs="Arial"/>
          <w:b/>
          <w:sz w:val="23"/>
          <w:szCs w:val="23"/>
        </w:rPr>
      </w:pPr>
      <w:r>
        <w:rPr>
          <w:rFonts w:ascii="Arial" w:hAnsi="Arial" w:cs="Arial"/>
          <w:b/>
          <w:sz w:val="23"/>
          <w:szCs w:val="23"/>
        </w:rPr>
        <w:t xml:space="preserve">E </w:t>
      </w:r>
      <w:r w:rsidR="00D840F9" w:rsidRPr="00384229">
        <w:rPr>
          <w:rFonts w:ascii="Arial" w:hAnsi="Arial" w:cs="Arial"/>
          <w:b/>
          <w:sz w:val="23"/>
          <w:szCs w:val="23"/>
        </w:rPr>
        <w:t>) DOTAZIONE MINIMA DI PERSONALE</w:t>
      </w:r>
    </w:p>
    <w:p w14:paraId="634E743B" w14:textId="4329C046" w:rsidR="00D04F34" w:rsidRPr="00384229" w:rsidRDefault="00D840F9" w:rsidP="00D840F9">
      <w:pPr>
        <w:spacing w:after="160"/>
        <w:jc w:val="both"/>
        <w:rPr>
          <w:rFonts w:ascii="Arial" w:hAnsi="Arial" w:cs="Arial"/>
          <w:sz w:val="23"/>
          <w:szCs w:val="23"/>
        </w:rPr>
      </w:pPr>
      <w:r w:rsidRPr="00384229">
        <w:rPr>
          <w:rFonts w:ascii="Arial" w:hAnsi="Arial" w:cs="Arial"/>
          <w:sz w:val="23"/>
          <w:szCs w:val="23"/>
        </w:rPr>
        <w:t>In relazione a quanto previsto all’art. 5 del capitolato, la dotazione minima del personale per l’erogazione dei servizi è indicata nella tabella Allegato A</w:t>
      </w:r>
      <w:r w:rsidR="00D04F34" w:rsidRPr="00384229">
        <w:rPr>
          <w:rFonts w:ascii="Arial" w:hAnsi="Arial" w:cs="Arial"/>
          <w:b/>
          <w:sz w:val="23"/>
          <w:szCs w:val="23"/>
        </w:rPr>
        <w:t>.</w:t>
      </w:r>
    </w:p>
    <w:p w14:paraId="53CDE05C" w14:textId="3FE6FFBA" w:rsidR="00D04F34" w:rsidRPr="00384229" w:rsidRDefault="00D04F34" w:rsidP="00D04F34">
      <w:pPr>
        <w:spacing w:after="160"/>
        <w:jc w:val="both"/>
        <w:rPr>
          <w:rFonts w:ascii="Arial" w:hAnsi="Arial" w:cs="Arial"/>
          <w:sz w:val="23"/>
          <w:szCs w:val="23"/>
        </w:rPr>
      </w:pPr>
      <w:r w:rsidRPr="00384229">
        <w:rPr>
          <w:rFonts w:ascii="Arial" w:hAnsi="Arial" w:cs="Arial"/>
          <w:sz w:val="23"/>
          <w:szCs w:val="23"/>
        </w:rPr>
        <w:t xml:space="preserve">Nell’ipotesi di cui agli artt. 5, comma </w:t>
      </w:r>
      <w:r w:rsidR="003564C7">
        <w:rPr>
          <w:rFonts w:ascii="Arial" w:hAnsi="Arial" w:cs="Arial"/>
          <w:sz w:val="23"/>
          <w:szCs w:val="23"/>
        </w:rPr>
        <w:t xml:space="preserve">7 </w:t>
      </w:r>
      <w:r w:rsidRPr="00384229">
        <w:rPr>
          <w:rFonts w:ascii="Arial" w:hAnsi="Arial" w:cs="Arial"/>
          <w:sz w:val="23"/>
          <w:szCs w:val="23"/>
        </w:rPr>
        <w:t xml:space="preserve">, e 15, comma 5, del capitolato, al fine di garantire un livello di funzionamento minimo del centro, l’ente gestore deve assicurare comunque un </w:t>
      </w:r>
      <w:r w:rsidRPr="00384229">
        <w:rPr>
          <w:rFonts w:ascii="Arial" w:hAnsi="Arial" w:cs="Arial"/>
          <w:b/>
          <w:sz w:val="23"/>
          <w:szCs w:val="23"/>
        </w:rPr>
        <w:t>presidio fisso</w:t>
      </w:r>
      <w:r w:rsidRPr="00384229">
        <w:rPr>
          <w:rFonts w:ascii="Arial" w:hAnsi="Arial" w:cs="Arial"/>
          <w:sz w:val="23"/>
          <w:szCs w:val="23"/>
        </w:rPr>
        <w:t xml:space="preserve"> composto dalle seguenti unità di personale:</w:t>
      </w:r>
    </w:p>
    <w:p w14:paraId="1C251CF7" w14:textId="77777777" w:rsidR="00D04F34" w:rsidRPr="00384229" w:rsidRDefault="00D04F34" w:rsidP="00D04F34">
      <w:pPr>
        <w:pStyle w:val="Paragrafoelenco"/>
        <w:numPr>
          <w:ilvl w:val="0"/>
          <w:numId w:val="19"/>
        </w:numPr>
        <w:spacing w:after="160"/>
        <w:jc w:val="both"/>
        <w:rPr>
          <w:rFonts w:ascii="Arial" w:hAnsi="Arial" w:cs="Arial"/>
          <w:sz w:val="23"/>
          <w:szCs w:val="23"/>
        </w:rPr>
      </w:pPr>
      <w:r w:rsidRPr="00384229">
        <w:rPr>
          <w:rFonts w:ascii="Arial" w:hAnsi="Arial" w:cs="Arial"/>
          <w:sz w:val="23"/>
          <w:szCs w:val="23"/>
        </w:rPr>
        <w:t>direttore (12 ore a settimana) che assicuri ogni attività amministrativa inerente la gestione complessiva del centro;</w:t>
      </w:r>
    </w:p>
    <w:p w14:paraId="56D4E6A7" w14:textId="33C21C97" w:rsidR="00D04F34" w:rsidRPr="00384229" w:rsidRDefault="00D04F34" w:rsidP="00D04F34">
      <w:pPr>
        <w:pStyle w:val="Paragrafoelenco"/>
        <w:numPr>
          <w:ilvl w:val="0"/>
          <w:numId w:val="19"/>
        </w:numPr>
        <w:spacing w:after="160"/>
        <w:jc w:val="both"/>
        <w:rPr>
          <w:rFonts w:ascii="Arial" w:hAnsi="Arial" w:cs="Arial"/>
          <w:sz w:val="23"/>
          <w:szCs w:val="23"/>
        </w:rPr>
      </w:pPr>
      <w:r w:rsidRPr="00384229">
        <w:rPr>
          <w:rFonts w:ascii="Arial" w:hAnsi="Arial" w:cs="Arial"/>
          <w:sz w:val="23"/>
          <w:szCs w:val="23"/>
        </w:rPr>
        <w:t>n. 1 operatore (</w:t>
      </w:r>
      <w:r w:rsidR="00ED097A">
        <w:rPr>
          <w:rFonts w:ascii="Arial" w:hAnsi="Arial" w:cs="Arial"/>
          <w:sz w:val="23"/>
          <w:szCs w:val="23"/>
        </w:rPr>
        <w:t>14</w:t>
      </w:r>
      <w:r w:rsidR="00ED097A" w:rsidRPr="00384229">
        <w:rPr>
          <w:rFonts w:ascii="Arial" w:hAnsi="Arial" w:cs="Arial"/>
          <w:sz w:val="23"/>
          <w:szCs w:val="23"/>
        </w:rPr>
        <w:t xml:space="preserve"> </w:t>
      </w:r>
      <w:r w:rsidRPr="00384229">
        <w:rPr>
          <w:rFonts w:ascii="Arial" w:hAnsi="Arial" w:cs="Arial"/>
          <w:sz w:val="23"/>
          <w:szCs w:val="23"/>
        </w:rPr>
        <w:t>ore a settimana).</w:t>
      </w:r>
    </w:p>
    <w:p w14:paraId="40A173FA" w14:textId="77777777" w:rsidR="00D04F34" w:rsidRPr="00D04F34" w:rsidRDefault="00D04F34" w:rsidP="00D04F34">
      <w:pPr>
        <w:spacing w:after="160"/>
        <w:jc w:val="both"/>
        <w:rPr>
          <w:rFonts w:ascii="Arial" w:hAnsi="Arial" w:cs="Arial"/>
          <w:sz w:val="23"/>
          <w:szCs w:val="23"/>
        </w:rPr>
      </w:pPr>
      <w:r w:rsidRPr="00384229">
        <w:rPr>
          <w:rFonts w:ascii="Arial" w:hAnsi="Arial" w:cs="Arial"/>
          <w:sz w:val="23"/>
          <w:szCs w:val="23"/>
        </w:rPr>
        <w:t>Resta fermo l’obbligo in capo all’ente gestore di ripristinare, in caso di eventi di sbarco, la normale funzionalità del centro secondo quanto previsto dal predetto art. 15, comma 5, del capitolato.</w:t>
      </w:r>
    </w:p>
    <w:p w14:paraId="0CEB1976" w14:textId="77777777" w:rsidR="00D840F9" w:rsidRPr="00D04F34" w:rsidRDefault="00D840F9" w:rsidP="00D04F34">
      <w:pPr>
        <w:rPr>
          <w:rFonts w:ascii="Arial" w:hAnsi="Arial" w:cs="Arial"/>
          <w:sz w:val="23"/>
          <w:szCs w:val="23"/>
        </w:rPr>
      </w:pPr>
    </w:p>
    <w:sectPr w:rsidR="00D840F9" w:rsidRPr="00D04F34" w:rsidSect="00BB3B9F">
      <w:headerReference w:type="default" r:id="rId8"/>
      <w:pgSz w:w="11906" w:h="16838"/>
      <w:pgMar w:top="1418"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71DE0" w14:textId="77777777" w:rsidR="00377558" w:rsidRDefault="00377558" w:rsidP="00CD437C">
      <w:pPr>
        <w:spacing w:after="0" w:line="240" w:lineRule="auto"/>
      </w:pPr>
      <w:r>
        <w:separator/>
      </w:r>
    </w:p>
  </w:endnote>
  <w:endnote w:type="continuationSeparator" w:id="0">
    <w:p w14:paraId="5718CA6A" w14:textId="77777777" w:rsidR="00377558" w:rsidRDefault="00377558" w:rsidP="00CD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738B" w14:textId="77777777" w:rsidR="00377558" w:rsidRDefault="00377558" w:rsidP="00CD437C">
      <w:pPr>
        <w:spacing w:after="0" w:line="240" w:lineRule="auto"/>
      </w:pPr>
      <w:r>
        <w:separator/>
      </w:r>
    </w:p>
  </w:footnote>
  <w:footnote w:type="continuationSeparator" w:id="0">
    <w:p w14:paraId="56A7EE4D" w14:textId="77777777" w:rsidR="00377558" w:rsidRDefault="00377558" w:rsidP="00CD437C">
      <w:pPr>
        <w:spacing w:after="0" w:line="240" w:lineRule="auto"/>
      </w:pPr>
      <w:r>
        <w:continuationSeparator/>
      </w:r>
    </w:p>
  </w:footnote>
  <w:footnote w:id="1">
    <w:p w14:paraId="5159BCEA" w14:textId="77777777" w:rsidR="00633D29" w:rsidRDefault="00633D29" w:rsidP="00633D29">
      <w:pPr>
        <w:pStyle w:val="Testonotaapidipagina"/>
        <w:jc w:val="both"/>
      </w:pPr>
      <w:r>
        <w:rPr>
          <w:rStyle w:val="Rimandonotaapidipagina"/>
        </w:rPr>
        <w:footnoteRef/>
      </w:r>
      <w:r>
        <w:t xml:space="preserve"> </w:t>
      </w:r>
      <w:r w:rsidRPr="002F53B1">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7C742824" w14:textId="77777777" w:rsidR="00AE58D0" w:rsidRDefault="00AE58D0">
      <w:pPr>
        <w:pStyle w:val="Testonotaapidipagina"/>
        <w:jc w:val="both"/>
        <w:rPr>
          <w:rFonts w:ascii="Calibri" w:eastAsia="Times New Roman" w:hAnsi="Calibri" w:cs="Times New Roman"/>
        </w:rPr>
      </w:pPr>
      <w:r>
        <w:rPr>
          <w:rStyle w:val="Rimandonotaapidipagina"/>
        </w:rPr>
        <w:footnoteRef/>
      </w:r>
      <w:r>
        <w:t xml:space="preserve"> In ogni caso, anche oltre i 36 mesi di et</w:t>
      </w:r>
      <w:r>
        <w:rPr>
          <w:rFonts w:cs="Calibri"/>
        </w:rPr>
        <w:t>à</w:t>
      </w:r>
      <w:r>
        <w:t>, va garantita la fornitura di pannolini in base alle esigenze del minore, cos</w:t>
      </w:r>
      <w:r>
        <w:rPr>
          <w:rFonts w:cs="Calibri"/>
        </w:rPr>
        <w:t xml:space="preserve">ì </w:t>
      </w:r>
      <w:r>
        <w:t>come rilevate dall’ente gestore.</w:t>
      </w:r>
    </w:p>
  </w:footnote>
  <w:footnote w:id="3">
    <w:p w14:paraId="1E9EF539" w14:textId="77777777" w:rsidR="00BC7E3F" w:rsidRDefault="00BC7E3F" w:rsidP="00BC7E3F">
      <w:pPr>
        <w:pStyle w:val="Testonotaapidipagina"/>
        <w:jc w:val="both"/>
      </w:pPr>
      <w:r>
        <w:rPr>
          <w:rStyle w:val="Rimandonotaapidipagina"/>
        </w:rPr>
        <w:footnoteRef/>
      </w:r>
      <w:r>
        <w:t xml:space="preserve"> </w:t>
      </w:r>
      <w:r w:rsidRPr="007772F1">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4">
    <w:p w14:paraId="15A65DCF" w14:textId="77777777" w:rsidR="00BC7E3F" w:rsidRDefault="00BC7E3F" w:rsidP="00BC7E3F">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4F2" w14:textId="292A9A37" w:rsidR="000E64F7" w:rsidRPr="00331B5D" w:rsidRDefault="000E64F7" w:rsidP="00331B5D">
    <w:pPr>
      <w:pStyle w:val="Intestazione"/>
      <w:jc w:val="right"/>
      <w:rPr>
        <w:rFonts w:ascii="Arial Narrow" w:hAnsi="Arial Narrow" w:cs="Arial"/>
        <w:b/>
        <w:sz w:val="28"/>
        <w:szCs w:val="24"/>
      </w:rPr>
    </w:pPr>
    <w:r w:rsidRPr="00331B5D">
      <w:rPr>
        <w:rFonts w:ascii="Arial Narrow" w:hAnsi="Arial Narrow" w:cs="Arial"/>
        <w:b/>
        <w:sz w:val="28"/>
        <w:szCs w:val="24"/>
      </w:rPr>
      <w:t>ALLEGAT</w:t>
    </w:r>
    <w:r w:rsidR="00D04F34" w:rsidRPr="00331B5D">
      <w:rPr>
        <w:rFonts w:ascii="Arial Narrow" w:hAnsi="Arial Narrow" w:cs="Arial"/>
        <w:b/>
        <w:sz w:val="28"/>
        <w:szCs w:val="24"/>
      </w:rPr>
      <w:t>O 6-BIS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DD"/>
    <w:multiLevelType w:val="hybridMultilevel"/>
    <w:tmpl w:val="9D66BE16"/>
    <w:lvl w:ilvl="0" w:tplc="41A251E2">
      <w:start w:val="6"/>
      <w:numFmt w:val="bullet"/>
      <w:lvlText w:val="-"/>
      <w:lvlJc w:val="left"/>
      <w:pPr>
        <w:ind w:left="1050" w:hanging="360"/>
      </w:pPr>
      <w:rPr>
        <w:rFonts w:ascii="Calibri" w:eastAsiaTheme="minorHAnsi" w:hAnsi="Calibri" w:cstheme="minorBidi"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AF63574"/>
    <w:multiLevelType w:val="hybridMultilevel"/>
    <w:tmpl w:val="CF5A3F60"/>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1731ECB"/>
    <w:multiLevelType w:val="hybridMultilevel"/>
    <w:tmpl w:val="45321CDA"/>
    <w:lvl w:ilvl="0" w:tplc="D3109486">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6322344"/>
    <w:multiLevelType w:val="hybridMultilevel"/>
    <w:tmpl w:val="73E22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835CE"/>
    <w:multiLevelType w:val="hybridMultilevel"/>
    <w:tmpl w:val="074640C8"/>
    <w:lvl w:ilvl="0" w:tplc="3D62270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D4074C"/>
    <w:multiLevelType w:val="hybridMultilevel"/>
    <w:tmpl w:val="606EE00C"/>
    <w:lvl w:ilvl="0" w:tplc="CD1E839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3206C1"/>
    <w:multiLevelType w:val="hybridMultilevel"/>
    <w:tmpl w:val="0A107080"/>
    <w:lvl w:ilvl="0" w:tplc="AFD4D4B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3902B6"/>
    <w:multiLevelType w:val="hybridMultilevel"/>
    <w:tmpl w:val="BD76E4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BB6E3A"/>
    <w:multiLevelType w:val="hybridMultilevel"/>
    <w:tmpl w:val="E2AC7166"/>
    <w:lvl w:ilvl="0" w:tplc="6B60AC4E">
      <w:start w:val="2"/>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14" w15:restartNumberingAfterBreak="0">
    <w:nsid w:val="3B394C79"/>
    <w:multiLevelType w:val="hybridMultilevel"/>
    <w:tmpl w:val="6F988B12"/>
    <w:lvl w:ilvl="0" w:tplc="9966618A">
      <w:start w:val="1"/>
      <w:numFmt w:val="decimal"/>
      <w:lvlText w:val="%1."/>
      <w:lvlJc w:val="left"/>
      <w:pPr>
        <w:ind w:left="720" w:hanging="360"/>
      </w:pPr>
      <w:rPr>
        <w:rFonts w:ascii="Arial" w:eastAsia="Times New Roman" w:hAnsi="Arial" w:cs="Arial"/>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551DBF"/>
    <w:multiLevelType w:val="hybridMultilevel"/>
    <w:tmpl w:val="99F4A9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F66BF9"/>
    <w:multiLevelType w:val="hybridMultilevel"/>
    <w:tmpl w:val="D4C2BF70"/>
    <w:lvl w:ilvl="0" w:tplc="59C2D97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A83E67"/>
    <w:multiLevelType w:val="hybridMultilevel"/>
    <w:tmpl w:val="81202F3A"/>
    <w:lvl w:ilvl="0" w:tplc="214828C6">
      <w:start w:val="3"/>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0F7089"/>
    <w:multiLevelType w:val="hybridMultilevel"/>
    <w:tmpl w:val="7A3CAECC"/>
    <w:lvl w:ilvl="0" w:tplc="5A142A0C">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37269D"/>
    <w:multiLevelType w:val="hybridMultilevel"/>
    <w:tmpl w:val="62F48B68"/>
    <w:lvl w:ilvl="0" w:tplc="6B3C47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EB23FB"/>
    <w:multiLevelType w:val="hybridMultilevel"/>
    <w:tmpl w:val="6E7AB820"/>
    <w:lvl w:ilvl="0" w:tplc="58E0E7EA">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3124B5"/>
    <w:multiLevelType w:val="hybridMultilevel"/>
    <w:tmpl w:val="F28EB314"/>
    <w:lvl w:ilvl="0" w:tplc="A5BCA122">
      <w:start w:val="1"/>
      <w:numFmt w:val="upp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BA5DF2"/>
    <w:multiLevelType w:val="hybridMultilevel"/>
    <w:tmpl w:val="00D43F1E"/>
    <w:lvl w:ilvl="0" w:tplc="F1665BD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3E4E44"/>
    <w:multiLevelType w:val="hybridMultilevel"/>
    <w:tmpl w:val="83A491D6"/>
    <w:lvl w:ilvl="0" w:tplc="CAFCC824">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0"/>
  </w:num>
  <w:num w:numId="4">
    <w:abstractNumId w:val="17"/>
  </w:num>
  <w:num w:numId="5">
    <w:abstractNumId w:val="15"/>
  </w:num>
  <w:num w:numId="6">
    <w:abstractNumId w:val="23"/>
  </w:num>
  <w:num w:numId="7">
    <w:abstractNumId w:val="25"/>
  </w:num>
  <w:num w:numId="8">
    <w:abstractNumId w:val="28"/>
  </w:num>
  <w:num w:numId="9">
    <w:abstractNumId w:val="8"/>
  </w:num>
  <w:num w:numId="10">
    <w:abstractNumId w:val="14"/>
  </w:num>
  <w:num w:numId="11">
    <w:abstractNumId w:val="3"/>
  </w:num>
  <w:num w:numId="12">
    <w:abstractNumId w:val="13"/>
  </w:num>
  <w:num w:numId="13">
    <w:abstractNumId w:val="12"/>
  </w:num>
  <w:num w:numId="14">
    <w:abstractNumId w:val="20"/>
  </w:num>
  <w:num w:numId="15">
    <w:abstractNumId w:val="24"/>
  </w:num>
  <w:num w:numId="16">
    <w:abstractNumId w:val="21"/>
  </w:num>
  <w:num w:numId="17">
    <w:abstractNumId w:val="18"/>
  </w:num>
  <w:num w:numId="18">
    <w:abstractNumId w:val="7"/>
  </w:num>
  <w:num w:numId="19">
    <w:abstractNumId w:val="26"/>
  </w:num>
  <w:num w:numId="20">
    <w:abstractNumId w:val="9"/>
  </w:num>
  <w:num w:numId="21">
    <w:abstractNumId w:val="16"/>
  </w:num>
  <w:num w:numId="22">
    <w:abstractNumId w:val="6"/>
  </w:num>
  <w:num w:numId="23">
    <w:abstractNumId w:val="2"/>
  </w:num>
  <w:num w:numId="24">
    <w:abstractNumId w:val="19"/>
  </w:num>
  <w:num w:numId="25">
    <w:abstractNumId w:val="22"/>
  </w:num>
  <w:num w:numId="26">
    <w:abstractNumId w:val="0"/>
  </w:num>
  <w:num w:numId="27">
    <w:abstractNumId w:val="4"/>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52"/>
    <w:rsid w:val="000123C2"/>
    <w:rsid w:val="00014342"/>
    <w:rsid w:val="00083FC4"/>
    <w:rsid w:val="00084098"/>
    <w:rsid w:val="00090D03"/>
    <w:rsid w:val="00093BF0"/>
    <w:rsid w:val="000C2454"/>
    <w:rsid w:val="000D20DC"/>
    <w:rsid w:val="000E64F7"/>
    <w:rsid w:val="000F23B5"/>
    <w:rsid w:val="000F6AD2"/>
    <w:rsid w:val="00107F0E"/>
    <w:rsid w:val="001228B3"/>
    <w:rsid w:val="00131B20"/>
    <w:rsid w:val="001343C0"/>
    <w:rsid w:val="001433CC"/>
    <w:rsid w:val="0016530B"/>
    <w:rsid w:val="001A7BB4"/>
    <w:rsid w:val="001C7ECA"/>
    <w:rsid w:val="001E067D"/>
    <w:rsid w:val="001E2CC1"/>
    <w:rsid w:val="001F14A7"/>
    <w:rsid w:val="002066D2"/>
    <w:rsid w:val="002259D9"/>
    <w:rsid w:val="00277254"/>
    <w:rsid w:val="00282AD5"/>
    <w:rsid w:val="00295409"/>
    <w:rsid w:val="002A7785"/>
    <w:rsid w:val="002B6070"/>
    <w:rsid w:val="002F09E9"/>
    <w:rsid w:val="003126F9"/>
    <w:rsid w:val="00321F37"/>
    <w:rsid w:val="00323A6B"/>
    <w:rsid w:val="00331B5D"/>
    <w:rsid w:val="00340776"/>
    <w:rsid w:val="003564C7"/>
    <w:rsid w:val="003616C8"/>
    <w:rsid w:val="00373E93"/>
    <w:rsid w:val="00377558"/>
    <w:rsid w:val="00384229"/>
    <w:rsid w:val="003C5462"/>
    <w:rsid w:val="003E5C29"/>
    <w:rsid w:val="003F6116"/>
    <w:rsid w:val="004126A6"/>
    <w:rsid w:val="004270D6"/>
    <w:rsid w:val="00441FEC"/>
    <w:rsid w:val="004621F0"/>
    <w:rsid w:val="004B15DB"/>
    <w:rsid w:val="004B2368"/>
    <w:rsid w:val="004B23CB"/>
    <w:rsid w:val="004B45AB"/>
    <w:rsid w:val="004F0440"/>
    <w:rsid w:val="004F7171"/>
    <w:rsid w:val="005206EC"/>
    <w:rsid w:val="005400C2"/>
    <w:rsid w:val="005C35A0"/>
    <w:rsid w:val="00605CFD"/>
    <w:rsid w:val="00633D29"/>
    <w:rsid w:val="006A48B7"/>
    <w:rsid w:val="006A5314"/>
    <w:rsid w:val="006B3B5B"/>
    <w:rsid w:val="006B5774"/>
    <w:rsid w:val="006B72FA"/>
    <w:rsid w:val="006C6C5E"/>
    <w:rsid w:val="006E5C2B"/>
    <w:rsid w:val="00701882"/>
    <w:rsid w:val="007369D9"/>
    <w:rsid w:val="007A59DD"/>
    <w:rsid w:val="007A712F"/>
    <w:rsid w:val="007C3C4B"/>
    <w:rsid w:val="007E0EBE"/>
    <w:rsid w:val="00804EDE"/>
    <w:rsid w:val="00811154"/>
    <w:rsid w:val="008200FA"/>
    <w:rsid w:val="00873279"/>
    <w:rsid w:val="008840C7"/>
    <w:rsid w:val="008A243C"/>
    <w:rsid w:val="008C6C7F"/>
    <w:rsid w:val="008F4E18"/>
    <w:rsid w:val="00903A5C"/>
    <w:rsid w:val="009375C4"/>
    <w:rsid w:val="009551A7"/>
    <w:rsid w:val="009602C8"/>
    <w:rsid w:val="00965FFF"/>
    <w:rsid w:val="0098720F"/>
    <w:rsid w:val="009A4925"/>
    <w:rsid w:val="009F1497"/>
    <w:rsid w:val="00A037EE"/>
    <w:rsid w:val="00A06B7F"/>
    <w:rsid w:val="00A331B5"/>
    <w:rsid w:val="00A95EA5"/>
    <w:rsid w:val="00AE58D0"/>
    <w:rsid w:val="00AF5226"/>
    <w:rsid w:val="00AF6131"/>
    <w:rsid w:val="00B37E7D"/>
    <w:rsid w:val="00B42D33"/>
    <w:rsid w:val="00B47C87"/>
    <w:rsid w:val="00B57E8B"/>
    <w:rsid w:val="00B62736"/>
    <w:rsid w:val="00B66725"/>
    <w:rsid w:val="00B8413A"/>
    <w:rsid w:val="00B8747A"/>
    <w:rsid w:val="00BA5F3A"/>
    <w:rsid w:val="00BB3B9F"/>
    <w:rsid w:val="00BC7E3F"/>
    <w:rsid w:val="00BD6E8E"/>
    <w:rsid w:val="00C34FA7"/>
    <w:rsid w:val="00C557D8"/>
    <w:rsid w:val="00C76142"/>
    <w:rsid w:val="00CA0C0B"/>
    <w:rsid w:val="00CB0F7C"/>
    <w:rsid w:val="00CD437C"/>
    <w:rsid w:val="00D04F34"/>
    <w:rsid w:val="00D06A52"/>
    <w:rsid w:val="00D526F1"/>
    <w:rsid w:val="00D6368F"/>
    <w:rsid w:val="00D758B4"/>
    <w:rsid w:val="00D82BBB"/>
    <w:rsid w:val="00D840F9"/>
    <w:rsid w:val="00D93B11"/>
    <w:rsid w:val="00DA7104"/>
    <w:rsid w:val="00DB6A31"/>
    <w:rsid w:val="00E032DB"/>
    <w:rsid w:val="00E07AD1"/>
    <w:rsid w:val="00E567B8"/>
    <w:rsid w:val="00E95B1B"/>
    <w:rsid w:val="00EB5743"/>
    <w:rsid w:val="00EC6AD8"/>
    <w:rsid w:val="00ED0826"/>
    <w:rsid w:val="00ED097A"/>
    <w:rsid w:val="00EF1A4D"/>
    <w:rsid w:val="00F0332E"/>
    <w:rsid w:val="00F119DE"/>
    <w:rsid w:val="00F273DA"/>
    <w:rsid w:val="00F3385D"/>
    <w:rsid w:val="00F36E84"/>
    <w:rsid w:val="00F55015"/>
    <w:rsid w:val="00F55821"/>
    <w:rsid w:val="00F70684"/>
    <w:rsid w:val="00F7506F"/>
    <w:rsid w:val="00F75B54"/>
    <w:rsid w:val="00F873FC"/>
    <w:rsid w:val="00FB44A5"/>
    <w:rsid w:val="00FF4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BA29B0"/>
  <w15:docId w15:val="{49AC20C6-3225-42FF-A775-3603B4B7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A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24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243C"/>
    <w:rPr>
      <w:rFonts w:ascii="Tahoma" w:hAnsi="Tahoma" w:cs="Tahoma"/>
      <w:sz w:val="16"/>
      <w:szCs w:val="16"/>
    </w:rPr>
  </w:style>
  <w:style w:type="paragraph" w:styleId="Paragrafoelenco">
    <w:name w:val="List Paragraph"/>
    <w:basedOn w:val="Normale"/>
    <w:uiPriority w:val="34"/>
    <w:qFormat/>
    <w:rsid w:val="00BA5F3A"/>
    <w:pPr>
      <w:ind w:left="720"/>
      <w:contextualSpacing/>
    </w:pPr>
  </w:style>
  <w:style w:type="paragraph" w:styleId="Testonotaapidipagina">
    <w:name w:val="footnote text"/>
    <w:basedOn w:val="Normale"/>
    <w:link w:val="TestonotaapidipaginaCarattere"/>
    <w:uiPriority w:val="99"/>
    <w:semiHidden/>
    <w:unhideWhenUsed/>
    <w:rsid w:val="00CD43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437C"/>
    <w:rPr>
      <w:sz w:val="20"/>
      <w:szCs w:val="20"/>
    </w:rPr>
  </w:style>
  <w:style w:type="character" w:styleId="Rimandonotaapidipagina">
    <w:name w:val="footnote reference"/>
    <w:basedOn w:val="Carpredefinitoparagrafo"/>
    <w:uiPriority w:val="99"/>
    <w:semiHidden/>
    <w:unhideWhenUsed/>
    <w:rsid w:val="00CD437C"/>
    <w:rPr>
      <w:vertAlign w:val="superscript"/>
    </w:rPr>
  </w:style>
  <w:style w:type="character" w:styleId="Rimandocommento">
    <w:name w:val="annotation reference"/>
    <w:basedOn w:val="Carpredefinitoparagrafo"/>
    <w:uiPriority w:val="99"/>
    <w:semiHidden/>
    <w:unhideWhenUsed/>
    <w:rsid w:val="00E95B1B"/>
    <w:rPr>
      <w:sz w:val="16"/>
      <w:szCs w:val="16"/>
    </w:rPr>
  </w:style>
  <w:style w:type="paragraph" w:styleId="Testocommento">
    <w:name w:val="annotation text"/>
    <w:basedOn w:val="Normale"/>
    <w:link w:val="TestocommentoCarattere"/>
    <w:uiPriority w:val="99"/>
    <w:semiHidden/>
    <w:unhideWhenUsed/>
    <w:rsid w:val="00E95B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5B1B"/>
    <w:rPr>
      <w:sz w:val="20"/>
      <w:szCs w:val="20"/>
    </w:rPr>
  </w:style>
  <w:style w:type="paragraph" w:styleId="Soggettocommento">
    <w:name w:val="annotation subject"/>
    <w:basedOn w:val="Testocommento"/>
    <w:next w:val="Testocommento"/>
    <w:link w:val="SoggettocommentoCarattere"/>
    <w:uiPriority w:val="99"/>
    <w:semiHidden/>
    <w:unhideWhenUsed/>
    <w:rsid w:val="00E95B1B"/>
    <w:rPr>
      <w:b/>
      <w:bCs/>
    </w:rPr>
  </w:style>
  <w:style w:type="character" w:customStyle="1" w:styleId="SoggettocommentoCarattere">
    <w:name w:val="Soggetto commento Carattere"/>
    <w:basedOn w:val="TestocommentoCarattere"/>
    <w:link w:val="Soggettocommento"/>
    <w:uiPriority w:val="99"/>
    <w:semiHidden/>
    <w:rsid w:val="00E95B1B"/>
    <w:rPr>
      <w:b/>
      <w:bCs/>
      <w:sz w:val="20"/>
      <w:szCs w:val="20"/>
    </w:rPr>
  </w:style>
  <w:style w:type="paragraph" w:styleId="Intestazione">
    <w:name w:val="header"/>
    <w:basedOn w:val="Normale"/>
    <w:link w:val="IntestazioneCarattere"/>
    <w:uiPriority w:val="99"/>
    <w:unhideWhenUsed/>
    <w:rsid w:val="000E6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64F7"/>
  </w:style>
  <w:style w:type="paragraph" w:styleId="Pidipagina">
    <w:name w:val="footer"/>
    <w:basedOn w:val="Normale"/>
    <w:link w:val="PidipaginaCarattere"/>
    <w:uiPriority w:val="99"/>
    <w:unhideWhenUsed/>
    <w:rsid w:val="000E6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64F7"/>
  </w:style>
  <w:style w:type="paragraph" w:customStyle="1" w:styleId="Default">
    <w:name w:val="Default"/>
    <w:rsid w:val="00DB6A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textrun">
    <w:name w:val="normaltextrun"/>
    <w:basedOn w:val="Carpredefinitoparagrafo"/>
    <w:rsid w:val="00B66725"/>
  </w:style>
  <w:style w:type="paragraph" w:styleId="Revisione">
    <w:name w:val="Revision"/>
    <w:hidden/>
    <w:uiPriority w:val="99"/>
    <w:semiHidden/>
    <w:rsid w:val="00520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4705">
      <w:bodyDiv w:val="1"/>
      <w:marLeft w:val="0"/>
      <w:marRight w:val="0"/>
      <w:marTop w:val="0"/>
      <w:marBottom w:val="0"/>
      <w:divBdr>
        <w:top w:val="none" w:sz="0" w:space="0" w:color="auto"/>
        <w:left w:val="none" w:sz="0" w:space="0" w:color="auto"/>
        <w:bottom w:val="none" w:sz="0" w:space="0" w:color="auto"/>
        <w:right w:val="none" w:sz="0" w:space="0" w:color="auto"/>
      </w:divBdr>
    </w:div>
    <w:div w:id="589118069">
      <w:bodyDiv w:val="1"/>
      <w:marLeft w:val="0"/>
      <w:marRight w:val="0"/>
      <w:marTop w:val="0"/>
      <w:marBottom w:val="0"/>
      <w:divBdr>
        <w:top w:val="none" w:sz="0" w:space="0" w:color="auto"/>
        <w:left w:val="none" w:sz="0" w:space="0" w:color="auto"/>
        <w:bottom w:val="none" w:sz="0" w:space="0" w:color="auto"/>
        <w:right w:val="none" w:sz="0" w:space="0" w:color="auto"/>
      </w:divBdr>
    </w:div>
    <w:div w:id="1123109130">
      <w:bodyDiv w:val="1"/>
      <w:marLeft w:val="0"/>
      <w:marRight w:val="0"/>
      <w:marTop w:val="0"/>
      <w:marBottom w:val="0"/>
      <w:divBdr>
        <w:top w:val="none" w:sz="0" w:space="0" w:color="auto"/>
        <w:left w:val="none" w:sz="0" w:space="0" w:color="auto"/>
        <w:bottom w:val="none" w:sz="0" w:space="0" w:color="auto"/>
        <w:right w:val="none" w:sz="0" w:space="0" w:color="auto"/>
      </w:divBdr>
    </w:div>
    <w:div w:id="19249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FF8B-F532-40C3-91AE-D03D6F21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4822</Words>
  <Characters>27490</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Costanza Pierdonati</dc:creator>
  <cp:lastModifiedBy>Cesare Massa</cp:lastModifiedBy>
  <cp:revision>8</cp:revision>
  <cp:lastPrinted>2018-10-23T12:48:00Z</cp:lastPrinted>
  <dcterms:created xsi:type="dcterms:W3CDTF">2023-09-27T12:30:00Z</dcterms:created>
  <dcterms:modified xsi:type="dcterms:W3CDTF">2024-02-22T16:50:00Z</dcterms:modified>
</cp:coreProperties>
</file>