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752F0" w14:textId="115700AC" w:rsidR="00375A9C" w:rsidRPr="00836446" w:rsidRDefault="00791765" w:rsidP="00376C23">
      <w:pPr>
        <w:widowControl w:val="0"/>
        <w:spacing w:before="60" w:after="60"/>
        <w:jc w:val="center"/>
        <w:rPr>
          <w:rFonts w:ascii="Arial Narrow" w:hAnsi="Arial Narrow"/>
          <w:b/>
          <w:sz w:val="28"/>
          <w:szCs w:val="28"/>
          <w:lang w:eastAsia="it-IT"/>
        </w:rPr>
      </w:pPr>
      <w:r>
        <w:rPr>
          <w:rFonts w:ascii="Arial Narrow" w:hAnsi="Arial Narrow"/>
          <w:b/>
          <w:szCs w:val="24"/>
          <w:lang w:eastAsia="it-IT"/>
        </w:rPr>
        <w:t xml:space="preserve">                                                                                                                                                </w:t>
      </w:r>
      <w:r w:rsidR="00E40377" w:rsidRPr="00836446">
        <w:rPr>
          <w:rFonts w:ascii="Arial Narrow" w:hAnsi="Arial Narrow"/>
          <w:b/>
          <w:sz w:val="28"/>
          <w:szCs w:val="28"/>
          <w:lang w:eastAsia="it-IT"/>
        </w:rPr>
        <w:t>ALLEGATO  6</w:t>
      </w:r>
    </w:p>
    <w:p w14:paraId="459580CD" w14:textId="77777777" w:rsidR="00375A9C" w:rsidRPr="00836446" w:rsidRDefault="00375A9C" w:rsidP="00376C23">
      <w:pPr>
        <w:widowControl w:val="0"/>
        <w:spacing w:before="60" w:after="60"/>
        <w:jc w:val="center"/>
        <w:rPr>
          <w:rFonts w:ascii="Arial Narrow" w:hAnsi="Arial Narrow"/>
          <w:b/>
          <w:szCs w:val="24"/>
          <w:lang w:eastAsia="it-IT"/>
        </w:rPr>
      </w:pPr>
    </w:p>
    <w:p w14:paraId="137B1A7B" w14:textId="77777777" w:rsidR="00375A9C" w:rsidRPr="00836446" w:rsidRDefault="00375A9C" w:rsidP="00376C23">
      <w:pPr>
        <w:widowControl w:val="0"/>
        <w:spacing w:before="60" w:after="60"/>
        <w:jc w:val="center"/>
        <w:rPr>
          <w:rFonts w:ascii="Arial Narrow" w:hAnsi="Arial Narrow"/>
          <w:b/>
          <w:szCs w:val="24"/>
          <w:lang w:eastAsia="it-IT"/>
        </w:rPr>
      </w:pPr>
    </w:p>
    <w:p w14:paraId="74B3AAA3" w14:textId="77777777" w:rsidR="00375A9C" w:rsidRPr="00836446" w:rsidRDefault="00375A9C" w:rsidP="00376C23">
      <w:pPr>
        <w:widowControl w:val="0"/>
        <w:spacing w:before="60" w:after="60"/>
        <w:rPr>
          <w:rFonts w:ascii="Arial Narrow" w:hAnsi="Arial Narrow"/>
          <w:b/>
          <w:szCs w:val="24"/>
          <w:lang w:eastAsia="it-IT"/>
        </w:rPr>
      </w:pPr>
    </w:p>
    <w:p w14:paraId="2BA613C5" w14:textId="77777777" w:rsidR="00375A9C" w:rsidRPr="00836446" w:rsidRDefault="00375A9C" w:rsidP="00376C23">
      <w:pPr>
        <w:widowControl w:val="0"/>
        <w:spacing w:before="60" w:after="60"/>
        <w:rPr>
          <w:rFonts w:ascii="Arial Narrow" w:hAnsi="Arial Narrow"/>
          <w:b/>
          <w:szCs w:val="24"/>
          <w:lang w:eastAsia="it-IT"/>
        </w:rPr>
      </w:pPr>
    </w:p>
    <w:p w14:paraId="1D513D6B" w14:textId="77777777" w:rsidR="00E17792" w:rsidRPr="00836446" w:rsidRDefault="00375A9C" w:rsidP="00376C23">
      <w:pPr>
        <w:widowControl w:val="0"/>
        <w:spacing w:before="60" w:after="60"/>
        <w:jc w:val="center"/>
        <w:rPr>
          <w:rFonts w:ascii="Arial Narrow" w:hAnsi="Arial Narrow"/>
          <w:b/>
          <w:sz w:val="36"/>
          <w:szCs w:val="36"/>
          <w:lang w:eastAsia="it-IT"/>
        </w:rPr>
      </w:pPr>
      <w:r w:rsidRPr="00836446">
        <w:rPr>
          <w:rFonts w:ascii="Arial Narrow" w:hAnsi="Arial Narrow"/>
          <w:b/>
          <w:sz w:val="36"/>
          <w:szCs w:val="36"/>
          <w:lang w:eastAsia="it-IT"/>
        </w:rPr>
        <w:t>Schema</w:t>
      </w:r>
      <w:r w:rsidR="00E17792" w:rsidRPr="00836446">
        <w:rPr>
          <w:rFonts w:ascii="Arial Narrow" w:hAnsi="Arial Narrow"/>
          <w:b/>
          <w:sz w:val="36"/>
          <w:szCs w:val="36"/>
          <w:lang w:eastAsia="it-IT"/>
        </w:rPr>
        <w:t xml:space="preserve"> di </w:t>
      </w:r>
      <w:r w:rsidR="005F1433" w:rsidRPr="00836446">
        <w:rPr>
          <w:rFonts w:ascii="Arial Narrow" w:hAnsi="Arial Narrow"/>
          <w:b/>
          <w:sz w:val="36"/>
          <w:szCs w:val="36"/>
          <w:lang w:eastAsia="it-IT"/>
        </w:rPr>
        <w:t>d</w:t>
      </w:r>
      <w:r w:rsidRPr="00836446">
        <w:rPr>
          <w:rFonts w:ascii="Arial Narrow" w:hAnsi="Arial Narrow"/>
          <w:b/>
          <w:sz w:val="36"/>
          <w:szCs w:val="36"/>
          <w:lang w:eastAsia="it-IT"/>
        </w:rPr>
        <w:t xml:space="preserve">isciplinare di </w:t>
      </w:r>
    </w:p>
    <w:p w14:paraId="2913ADB8" w14:textId="1747C322" w:rsidR="00E40377" w:rsidRPr="00836446" w:rsidRDefault="00E40377" w:rsidP="00E40377">
      <w:pPr>
        <w:widowControl w:val="0"/>
        <w:spacing w:before="60" w:after="60"/>
        <w:rPr>
          <w:rFonts w:ascii="Arial Narrow" w:hAnsi="Arial Narrow"/>
          <w:b/>
          <w:sz w:val="36"/>
          <w:szCs w:val="36"/>
          <w:lang w:eastAsia="it-IT"/>
        </w:rPr>
      </w:pPr>
      <w:r w:rsidRPr="00836446">
        <w:rPr>
          <w:rFonts w:ascii="Arial Narrow" w:hAnsi="Arial Narrow"/>
          <w:b/>
          <w:sz w:val="36"/>
          <w:szCs w:val="36"/>
          <w:lang w:eastAsia="it-IT"/>
        </w:rPr>
        <w:t xml:space="preserve">Gara europea a procedura aperta per l’affidamento dell’appalto dei servizi di gestione e funzionamento dei centri di cui all’art. 10 - </w:t>
      </w:r>
      <w:r w:rsidRPr="00836446">
        <w:rPr>
          <w:rFonts w:ascii="Arial Narrow" w:hAnsi="Arial Narrow"/>
          <w:b/>
          <w:i/>
          <w:sz w:val="36"/>
          <w:szCs w:val="36"/>
          <w:lang w:eastAsia="it-IT"/>
        </w:rPr>
        <w:t>ter</w:t>
      </w:r>
      <w:r w:rsidRPr="00836446">
        <w:rPr>
          <w:rFonts w:ascii="Arial Narrow" w:hAnsi="Arial Narrow"/>
          <w:b/>
          <w:sz w:val="36"/>
          <w:szCs w:val="36"/>
          <w:lang w:eastAsia="it-IT"/>
        </w:rPr>
        <w:t xml:space="preserve"> del decreto legislativo 25 luglio 1998 n. 286 e </w:t>
      </w:r>
      <w:proofErr w:type="spellStart"/>
      <w:r w:rsidRPr="00836446">
        <w:rPr>
          <w:rFonts w:ascii="Arial Narrow" w:hAnsi="Arial Narrow"/>
          <w:b/>
          <w:sz w:val="36"/>
          <w:szCs w:val="36"/>
          <w:lang w:eastAsia="it-IT"/>
        </w:rPr>
        <w:t>ss.</w:t>
      </w:r>
      <w:proofErr w:type="gramStart"/>
      <w:r w:rsidRPr="00836446">
        <w:rPr>
          <w:rFonts w:ascii="Arial Narrow" w:hAnsi="Arial Narrow"/>
          <w:b/>
          <w:sz w:val="36"/>
          <w:szCs w:val="36"/>
          <w:lang w:eastAsia="it-IT"/>
        </w:rPr>
        <w:t>mm.ii</w:t>
      </w:r>
      <w:proofErr w:type="spellEnd"/>
      <w:r w:rsidRPr="00836446">
        <w:rPr>
          <w:rFonts w:ascii="Arial Narrow" w:hAnsi="Arial Narrow"/>
          <w:b/>
          <w:sz w:val="36"/>
          <w:szCs w:val="36"/>
          <w:lang w:eastAsia="it-IT"/>
        </w:rPr>
        <w:t>.</w:t>
      </w:r>
      <w:proofErr w:type="gramEnd"/>
    </w:p>
    <w:p w14:paraId="43B7434D" w14:textId="6D2FE1A4" w:rsidR="00375A9C" w:rsidRPr="00836446" w:rsidRDefault="00375A9C" w:rsidP="00E40377">
      <w:pPr>
        <w:widowControl w:val="0"/>
        <w:spacing w:before="60" w:after="60"/>
        <w:rPr>
          <w:rFonts w:ascii="Arial Narrow" w:hAnsi="Arial Narrow"/>
          <w:b/>
          <w:sz w:val="36"/>
          <w:szCs w:val="36"/>
        </w:rPr>
      </w:pPr>
    </w:p>
    <w:p w14:paraId="689DAD53" w14:textId="77777777" w:rsidR="0089504F" w:rsidRPr="00836446" w:rsidRDefault="0089504F" w:rsidP="00353A06">
      <w:pPr>
        <w:widowControl w:val="0"/>
        <w:spacing w:before="60" w:after="60"/>
        <w:ind w:left="1080"/>
        <w:rPr>
          <w:rFonts w:ascii="Arial Narrow" w:hAnsi="Arial Narrow"/>
          <w:b/>
          <w:szCs w:val="24"/>
          <w:lang w:eastAsia="it-IT"/>
        </w:rPr>
      </w:pPr>
    </w:p>
    <w:p w14:paraId="040F2684" w14:textId="77777777" w:rsidR="0089504F" w:rsidRPr="00836446" w:rsidRDefault="0089504F" w:rsidP="00376C23">
      <w:pPr>
        <w:widowControl w:val="0"/>
        <w:spacing w:before="60" w:after="60"/>
        <w:rPr>
          <w:rFonts w:ascii="Arial Narrow" w:hAnsi="Arial Narrow"/>
          <w:b/>
          <w:szCs w:val="24"/>
          <w:lang w:eastAsia="it-IT"/>
        </w:rPr>
      </w:pPr>
    </w:p>
    <w:p w14:paraId="544555DE" w14:textId="77777777" w:rsidR="00D24140" w:rsidRPr="00836446" w:rsidRDefault="00D24140" w:rsidP="00376C23">
      <w:pPr>
        <w:widowControl w:val="0"/>
        <w:spacing w:before="60" w:after="60"/>
        <w:rPr>
          <w:rFonts w:ascii="Arial Narrow" w:hAnsi="Arial Narrow"/>
          <w:b/>
          <w:szCs w:val="24"/>
          <w:lang w:eastAsia="it-IT"/>
        </w:rPr>
      </w:pPr>
    </w:p>
    <w:p w14:paraId="02FBFD2B" w14:textId="77777777" w:rsidR="00D24140" w:rsidRPr="00836446" w:rsidRDefault="00D24140" w:rsidP="00376C23">
      <w:pPr>
        <w:widowControl w:val="0"/>
        <w:spacing w:before="60" w:after="60"/>
        <w:rPr>
          <w:rFonts w:ascii="Arial Narrow" w:hAnsi="Arial Narrow"/>
          <w:b/>
          <w:szCs w:val="24"/>
          <w:lang w:eastAsia="it-IT"/>
        </w:rPr>
      </w:pPr>
    </w:p>
    <w:p w14:paraId="182C1418" w14:textId="77777777" w:rsidR="00D24140" w:rsidRPr="00836446" w:rsidRDefault="00D24140" w:rsidP="00376C23">
      <w:pPr>
        <w:widowControl w:val="0"/>
        <w:spacing w:before="60" w:after="60"/>
        <w:rPr>
          <w:rFonts w:ascii="Arial Narrow" w:hAnsi="Arial Narrow"/>
          <w:b/>
          <w:szCs w:val="24"/>
          <w:lang w:eastAsia="it-IT"/>
        </w:rPr>
      </w:pPr>
    </w:p>
    <w:p w14:paraId="6E0B9C68" w14:textId="77777777" w:rsidR="00D24140" w:rsidRPr="00836446" w:rsidRDefault="00D24140" w:rsidP="00376C23">
      <w:pPr>
        <w:widowControl w:val="0"/>
        <w:spacing w:before="60" w:after="60"/>
        <w:rPr>
          <w:rFonts w:ascii="Arial Narrow" w:hAnsi="Arial Narrow"/>
          <w:b/>
          <w:szCs w:val="24"/>
          <w:lang w:eastAsia="it-IT"/>
        </w:rPr>
      </w:pPr>
    </w:p>
    <w:p w14:paraId="4E7C41C2" w14:textId="77777777" w:rsidR="00D24140" w:rsidRPr="00836446" w:rsidRDefault="00D24140" w:rsidP="00376C23">
      <w:pPr>
        <w:widowControl w:val="0"/>
        <w:spacing w:before="60" w:after="60"/>
        <w:rPr>
          <w:rFonts w:ascii="Arial Narrow" w:hAnsi="Arial Narrow"/>
          <w:b/>
          <w:szCs w:val="24"/>
          <w:lang w:eastAsia="it-IT"/>
        </w:rPr>
      </w:pPr>
    </w:p>
    <w:p w14:paraId="0FF3929C" w14:textId="77777777" w:rsidR="00D24140" w:rsidRPr="00836446" w:rsidRDefault="00D24140" w:rsidP="00376C23">
      <w:pPr>
        <w:widowControl w:val="0"/>
        <w:spacing w:before="60" w:after="60"/>
        <w:rPr>
          <w:rFonts w:ascii="Arial Narrow" w:hAnsi="Arial Narrow"/>
          <w:b/>
          <w:szCs w:val="24"/>
          <w:lang w:eastAsia="it-IT"/>
        </w:rPr>
      </w:pPr>
    </w:p>
    <w:p w14:paraId="0E4C2A11" w14:textId="77777777" w:rsidR="00D24140" w:rsidRPr="00836446" w:rsidRDefault="00D24140" w:rsidP="00376C23">
      <w:pPr>
        <w:widowControl w:val="0"/>
        <w:spacing w:before="60" w:after="60"/>
        <w:rPr>
          <w:rFonts w:ascii="Arial Narrow" w:hAnsi="Arial Narrow"/>
          <w:b/>
          <w:szCs w:val="24"/>
          <w:lang w:eastAsia="it-IT"/>
        </w:rPr>
      </w:pPr>
    </w:p>
    <w:p w14:paraId="1AF674EB" w14:textId="77777777" w:rsidR="00D24140" w:rsidRPr="00836446" w:rsidRDefault="00D24140" w:rsidP="00376C23">
      <w:pPr>
        <w:widowControl w:val="0"/>
        <w:spacing w:before="60" w:after="60"/>
        <w:rPr>
          <w:rFonts w:ascii="Arial Narrow" w:hAnsi="Arial Narrow"/>
          <w:b/>
          <w:szCs w:val="24"/>
          <w:lang w:eastAsia="it-IT"/>
        </w:rPr>
      </w:pPr>
    </w:p>
    <w:p w14:paraId="7BF00B52" w14:textId="77777777" w:rsidR="00D24140" w:rsidRPr="00836446" w:rsidRDefault="00D24140" w:rsidP="00376C23">
      <w:pPr>
        <w:widowControl w:val="0"/>
        <w:spacing w:before="60" w:after="60"/>
        <w:rPr>
          <w:rFonts w:ascii="Arial Narrow" w:hAnsi="Arial Narrow"/>
          <w:b/>
          <w:szCs w:val="24"/>
          <w:lang w:eastAsia="it-IT"/>
        </w:rPr>
      </w:pPr>
    </w:p>
    <w:p w14:paraId="42EF5295" w14:textId="77777777" w:rsidR="00791765" w:rsidRPr="00836446" w:rsidRDefault="00791765" w:rsidP="00376C23">
      <w:pPr>
        <w:spacing w:before="60" w:after="60"/>
        <w:jc w:val="left"/>
        <w:rPr>
          <w:rFonts w:ascii="Arial Narrow" w:hAnsi="Arial Narrow"/>
          <w:b/>
          <w:w w:val="66"/>
          <w:szCs w:val="24"/>
          <w:lang w:eastAsia="it-IT"/>
        </w:rPr>
      </w:pPr>
    </w:p>
    <w:p w14:paraId="723FF977" w14:textId="77777777" w:rsidR="00791765" w:rsidRPr="00836446" w:rsidRDefault="00791765" w:rsidP="00376C23">
      <w:pPr>
        <w:spacing w:before="60" w:after="60"/>
        <w:jc w:val="left"/>
        <w:rPr>
          <w:rFonts w:ascii="Arial Narrow" w:hAnsi="Arial Narrow"/>
          <w:b/>
          <w:w w:val="66"/>
          <w:szCs w:val="24"/>
          <w:lang w:eastAsia="it-IT"/>
        </w:rPr>
      </w:pPr>
    </w:p>
    <w:p w14:paraId="1B52342F" w14:textId="77777777" w:rsidR="00791765" w:rsidRPr="00836446" w:rsidRDefault="00791765" w:rsidP="00376C23">
      <w:pPr>
        <w:spacing w:before="60" w:after="60"/>
        <w:jc w:val="left"/>
        <w:rPr>
          <w:rFonts w:ascii="Arial Narrow" w:hAnsi="Arial Narrow"/>
          <w:b/>
          <w:w w:val="66"/>
          <w:szCs w:val="24"/>
          <w:lang w:eastAsia="it-IT"/>
        </w:rPr>
      </w:pPr>
    </w:p>
    <w:p w14:paraId="3BA89C8E" w14:textId="77777777" w:rsidR="00791765" w:rsidRPr="00836446" w:rsidRDefault="00791765" w:rsidP="00376C23">
      <w:pPr>
        <w:spacing w:before="60" w:after="60"/>
        <w:jc w:val="left"/>
        <w:rPr>
          <w:rFonts w:ascii="Arial Narrow" w:hAnsi="Arial Narrow"/>
          <w:b/>
          <w:w w:val="66"/>
          <w:szCs w:val="24"/>
          <w:lang w:eastAsia="it-IT"/>
        </w:rPr>
      </w:pPr>
    </w:p>
    <w:p w14:paraId="4E8AD73D" w14:textId="77777777" w:rsidR="00791765" w:rsidRPr="00836446" w:rsidRDefault="00791765" w:rsidP="00376C23">
      <w:pPr>
        <w:spacing w:before="60" w:after="60"/>
        <w:jc w:val="left"/>
        <w:rPr>
          <w:rFonts w:ascii="Arial Narrow" w:hAnsi="Arial Narrow"/>
          <w:b/>
          <w:w w:val="66"/>
          <w:szCs w:val="24"/>
          <w:lang w:eastAsia="it-IT"/>
        </w:rPr>
      </w:pPr>
    </w:p>
    <w:p w14:paraId="3F702F54" w14:textId="77777777" w:rsidR="00791765" w:rsidRPr="00836446" w:rsidRDefault="00791765" w:rsidP="00376C23">
      <w:pPr>
        <w:spacing w:before="60" w:after="60"/>
        <w:jc w:val="left"/>
        <w:rPr>
          <w:rFonts w:ascii="Arial Narrow" w:hAnsi="Arial Narrow"/>
          <w:b/>
          <w:w w:val="66"/>
          <w:szCs w:val="24"/>
          <w:lang w:eastAsia="it-IT"/>
        </w:rPr>
      </w:pPr>
    </w:p>
    <w:p w14:paraId="4DD48022" w14:textId="77777777" w:rsidR="00791765" w:rsidRPr="00836446" w:rsidRDefault="00791765" w:rsidP="00376C23">
      <w:pPr>
        <w:spacing w:before="60" w:after="60"/>
        <w:jc w:val="left"/>
        <w:rPr>
          <w:rFonts w:ascii="Arial Narrow" w:hAnsi="Arial Narrow"/>
          <w:b/>
          <w:w w:val="66"/>
          <w:szCs w:val="24"/>
          <w:lang w:eastAsia="it-IT"/>
        </w:rPr>
      </w:pPr>
    </w:p>
    <w:p w14:paraId="6C44714A" w14:textId="77777777" w:rsidR="00791765" w:rsidRPr="00836446" w:rsidRDefault="00791765" w:rsidP="00376C23">
      <w:pPr>
        <w:spacing w:before="60" w:after="60"/>
        <w:jc w:val="left"/>
        <w:rPr>
          <w:rFonts w:ascii="Arial Narrow" w:hAnsi="Arial Narrow"/>
          <w:b/>
          <w:w w:val="66"/>
          <w:szCs w:val="24"/>
          <w:lang w:eastAsia="it-IT"/>
        </w:rPr>
      </w:pPr>
    </w:p>
    <w:p w14:paraId="5C226BCF" w14:textId="77777777" w:rsidR="00182699" w:rsidRPr="00836446" w:rsidRDefault="00182699" w:rsidP="00376C23">
      <w:pPr>
        <w:spacing w:before="60" w:after="60"/>
        <w:jc w:val="left"/>
        <w:rPr>
          <w:rFonts w:ascii="Arial Narrow" w:hAnsi="Arial Narrow"/>
          <w:b/>
          <w:w w:val="66"/>
          <w:szCs w:val="24"/>
          <w:lang w:eastAsia="it-IT"/>
        </w:rPr>
      </w:pPr>
      <w:r w:rsidRPr="00836446">
        <w:rPr>
          <w:rFonts w:ascii="Arial Narrow" w:hAnsi="Arial Narrow"/>
          <w:b/>
          <w:w w:val="66"/>
          <w:szCs w:val="24"/>
          <w:lang w:eastAsia="it-IT"/>
        </w:rPr>
        <w:br w:type="page"/>
      </w:r>
    </w:p>
    <w:p w14:paraId="2B07CBA7" w14:textId="7F46D698" w:rsidR="004C0AB5" w:rsidRPr="00836446" w:rsidRDefault="001079B1">
      <w:pPr>
        <w:pStyle w:val="Sommario1"/>
        <w:rPr>
          <w:rFonts w:asciiTheme="minorHAnsi" w:eastAsiaTheme="minorEastAsia" w:hAnsiTheme="minorHAnsi" w:cstheme="minorBidi"/>
          <w:b w:val="0"/>
          <w:bCs w:val="0"/>
          <w:noProof/>
          <w:kern w:val="2"/>
          <w:szCs w:val="22"/>
          <w:lang w:val="en-US" w:eastAsia="ko-KR"/>
          <w14:ligatures w14:val="standardContextual"/>
        </w:rPr>
      </w:pPr>
      <w:r w:rsidRPr="00836446">
        <w:rPr>
          <w:rFonts w:ascii="Arial Narrow" w:hAnsi="Arial Narrow"/>
          <w:sz w:val="24"/>
          <w:szCs w:val="24"/>
        </w:rPr>
        <w:lastRenderedPageBreak/>
        <w:fldChar w:fldCharType="begin"/>
      </w:r>
      <w:r w:rsidRPr="00836446">
        <w:rPr>
          <w:rFonts w:ascii="Arial Narrow" w:hAnsi="Arial Narrow"/>
          <w:sz w:val="24"/>
          <w:szCs w:val="24"/>
        </w:rPr>
        <w:instrText xml:space="preserve"> TOC \o "3-3" \h \z \t "Titolo 1;1;Titolo 2;2;Titolo paragrafo bando tipo;1" </w:instrText>
      </w:r>
      <w:r w:rsidRPr="00836446">
        <w:rPr>
          <w:rFonts w:ascii="Arial Narrow" w:hAnsi="Arial Narrow"/>
          <w:sz w:val="24"/>
          <w:szCs w:val="24"/>
        </w:rPr>
        <w:fldChar w:fldCharType="separate"/>
      </w:r>
      <w:hyperlink w:anchor="_Toc151388838" w:history="1">
        <w:r w:rsidR="004C0AB5" w:rsidRPr="00836446">
          <w:rPr>
            <w:rStyle w:val="Collegamentoipertestuale"/>
            <w:rFonts w:ascii="Arial Narrow" w:hAnsi="Arial Narrow"/>
            <w:noProof/>
          </w:rPr>
          <w:t>ISTRUZIONI PER LA COMPILAZIONE</w:t>
        </w:r>
        <w:r w:rsidR="004C0AB5" w:rsidRPr="00836446">
          <w:rPr>
            <w:noProof/>
            <w:webHidden/>
          </w:rPr>
          <w:tab/>
        </w:r>
        <w:r w:rsidR="004C0AB5" w:rsidRPr="00836446">
          <w:rPr>
            <w:noProof/>
            <w:webHidden/>
          </w:rPr>
          <w:fldChar w:fldCharType="begin"/>
        </w:r>
        <w:r w:rsidR="004C0AB5" w:rsidRPr="00836446">
          <w:rPr>
            <w:noProof/>
            <w:webHidden/>
          </w:rPr>
          <w:instrText xml:space="preserve"> PAGEREF _Toc151388838 \h </w:instrText>
        </w:r>
        <w:r w:rsidR="004C0AB5" w:rsidRPr="00836446">
          <w:rPr>
            <w:noProof/>
            <w:webHidden/>
          </w:rPr>
        </w:r>
        <w:r w:rsidR="004C0AB5" w:rsidRPr="00836446">
          <w:rPr>
            <w:noProof/>
            <w:webHidden/>
          </w:rPr>
          <w:fldChar w:fldCharType="separate"/>
        </w:r>
        <w:r w:rsidR="004C0AB5" w:rsidRPr="00836446">
          <w:rPr>
            <w:noProof/>
            <w:webHidden/>
          </w:rPr>
          <w:t>4</w:t>
        </w:r>
        <w:r w:rsidR="004C0AB5" w:rsidRPr="00836446">
          <w:rPr>
            <w:noProof/>
            <w:webHidden/>
          </w:rPr>
          <w:fldChar w:fldCharType="end"/>
        </w:r>
      </w:hyperlink>
    </w:p>
    <w:p w14:paraId="651CA1E7" w14:textId="4FC6380F" w:rsidR="004C0AB5" w:rsidRPr="00836446" w:rsidRDefault="005C6DA6">
      <w:pPr>
        <w:pStyle w:val="Sommario1"/>
        <w:rPr>
          <w:rFonts w:asciiTheme="minorHAnsi" w:eastAsiaTheme="minorEastAsia" w:hAnsiTheme="minorHAnsi" w:cstheme="minorBidi"/>
          <w:b w:val="0"/>
          <w:bCs w:val="0"/>
          <w:noProof/>
          <w:kern w:val="2"/>
          <w:szCs w:val="22"/>
          <w:lang w:val="en-US" w:eastAsia="ko-KR"/>
          <w14:ligatures w14:val="standardContextual"/>
        </w:rPr>
      </w:pPr>
      <w:hyperlink w:anchor="_Toc151388839" w:history="1">
        <w:r w:rsidR="004C0AB5" w:rsidRPr="00836446">
          <w:rPr>
            <w:rStyle w:val="Collegamentoipertestuale"/>
            <w:rFonts w:ascii="Arial Narrow" w:hAnsi="Arial Narrow"/>
            <w:noProof/>
          </w:rPr>
          <w:t>DISCIPLINARE DI GARA</w:t>
        </w:r>
        <w:r w:rsidR="004C0AB5" w:rsidRPr="00836446">
          <w:rPr>
            <w:noProof/>
            <w:webHidden/>
          </w:rPr>
          <w:tab/>
        </w:r>
        <w:r w:rsidR="004C0AB5" w:rsidRPr="00836446">
          <w:rPr>
            <w:noProof/>
            <w:webHidden/>
          </w:rPr>
          <w:fldChar w:fldCharType="begin"/>
        </w:r>
        <w:r w:rsidR="004C0AB5" w:rsidRPr="00836446">
          <w:rPr>
            <w:noProof/>
            <w:webHidden/>
          </w:rPr>
          <w:instrText xml:space="preserve"> PAGEREF _Toc151388839 \h </w:instrText>
        </w:r>
        <w:r w:rsidR="004C0AB5" w:rsidRPr="00836446">
          <w:rPr>
            <w:noProof/>
            <w:webHidden/>
          </w:rPr>
        </w:r>
        <w:r w:rsidR="004C0AB5" w:rsidRPr="00836446">
          <w:rPr>
            <w:noProof/>
            <w:webHidden/>
          </w:rPr>
          <w:fldChar w:fldCharType="separate"/>
        </w:r>
        <w:r w:rsidR="004C0AB5" w:rsidRPr="00836446">
          <w:rPr>
            <w:noProof/>
            <w:webHidden/>
          </w:rPr>
          <w:t>6</w:t>
        </w:r>
        <w:r w:rsidR="004C0AB5" w:rsidRPr="00836446">
          <w:rPr>
            <w:noProof/>
            <w:webHidden/>
          </w:rPr>
          <w:fldChar w:fldCharType="end"/>
        </w:r>
      </w:hyperlink>
    </w:p>
    <w:p w14:paraId="167C0BC3" w14:textId="20BFAFE5" w:rsidR="004C0AB5" w:rsidRPr="00836446" w:rsidRDefault="005C6DA6">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840" w:history="1">
        <w:r w:rsidR="004C0AB5" w:rsidRPr="00836446">
          <w:rPr>
            <w:rStyle w:val="Collegamentoipertestuale"/>
            <w:rFonts w:ascii="Arial Narrow" w:hAnsi="Arial Narrow"/>
          </w:rPr>
          <w:t>PREMESSE</w:t>
        </w:r>
        <w:r w:rsidR="004C0AB5" w:rsidRPr="00836446">
          <w:rPr>
            <w:webHidden/>
          </w:rPr>
          <w:tab/>
        </w:r>
        <w:r w:rsidR="004C0AB5" w:rsidRPr="00836446">
          <w:rPr>
            <w:webHidden/>
          </w:rPr>
          <w:fldChar w:fldCharType="begin"/>
        </w:r>
        <w:r w:rsidR="004C0AB5" w:rsidRPr="00836446">
          <w:rPr>
            <w:webHidden/>
          </w:rPr>
          <w:instrText xml:space="preserve"> PAGEREF _Toc151388840 \h </w:instrText>
        </w:r>
        <w:r w:rsidR="004C0AB5" w:rsidRPr="00836446">
          <w:rPr>
            <w:webHidden/>
          </w:rPr>
        </w:r>
        <w:r w:rsidR="004C0AB5" w:rsidRPr="00836446">
          <w:rPr>
            <w:webHidden/>
          </w:rPr>
          <w:fldChar w:fldCharType="separate"/>
        </w:r>
        <w:r w:rsidR="004C0AB5" w:rsidRPr="00836446">
          <w:rPr>
            <w:webHidden/>
          </w:rPr>
          <w:t>6</w:t>
        </w:r>
        <w:r w:rsidR="004C0AB5" w:rsidRPr="00836446">
          <w:rPr>
            <w:webHidden/>
          </w:rPr>
          <w:fldChar w:fldCharType="end"/>
        </w:r>
      </w:hyperlink>
    </w:p>
    <w:p w14:paraId="2FDC0072" w14:textId="4A31F60C" w:rsidR="004C0AB5" w:rsidRPr="00836446" w:rsidRDefault="005C6DA6">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841" w:history="1">
        <w:r w:rsidR="004C0AB5" w:rsidRPr="00836446">
          <w:rPr>
            <w:rStyle w:val="Collegamentoipertestuale"/>
            <w:rFonts w:ascii="Arial Narrow" w:hAnsi="Arial Narrow"/>
          </w:rPr>
          <w:t>1. PIATTAFORMA TELEMATICA</w:t>
        </w:r>
        <w:r w:rsidR="004C0AB5" w:rsidRPr="00836446">
          <w:rPr>
            <w:webHidden/>
          </w:rPr>
          <w:tab/>
        </w:r>
        <w:r w:rsidR="004C0AB5" w:rsidRPr="00836446">
          <w:rPr>
            <w:webHidden/>
          </w:rPr>
          <w:fldChar w:fldCharType="begin"/>
        </w:r>
        <w:r w:rsidR="004C0AB5" w:rsidRPr="00836446">
          <w:rPr>
            <w:webHidden/>
          </w:rPr>
          <w:instrText xml:space="preserve"> PAGEREF _Toc151388841 \h </w:instrText>
        </w:r>
        <w:r w:rsidR="004C0AB5" w:rsidRPr="00836446">
          <w:rPr>
            <w:webHidden/>
          </w:rPr>
        </w:r>
        <w:r w:rsidR="004C0AB5" w:rsidRPr="00836446">
          <w:rPr>
            <w:webHidden/>
          </w:rPr>
          <w:fldChar w:fldCharType="separate"/>
        </w:r>
        <w:r w:rsidR="004C0AB5" w:rsidRPr="00836446">
          <w:rPr>
            <w:webHidden/>
          </w:rPr>
          <w:t>6</w:t>
        </w:r>
        <w:r w:rsidR="004C0AB5" w:rsidRPr="00836446">
          <w:rPr>
            <w:webHidden/>
          </w:rPr>
          <w:fldChar w:fldCharType="end"/>
        </w:r>
      </w:hyperlink>
    </w:p>
    <w:p w14:paraId="2609EFA1" w14:textId="0993037B" w:rsidR="004C0AB5" w:rsidRPr="00836446" w:rsidRDefault="005C6DA6">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8842" w:history="1">
        <w:r w:rsidR="004C0AB5" w:rsidRPr="00836446">
          <w:rPr>
            <w:rStyle w:val="Collegamentoipertestuale"/>
            <w:noProof/>
          </w:rPr>
          <w:t>1.1.</w:t>
        </w:r>
        <w:r w:rsidR="004C0AB5" w:rsidRPr="00836446">
          <w:rPr>
            <w:rFonts w:asciiTheme="minorHAnsi" w:eastAsiaTheme="minorEastAsia" w:hAnsiTheme="minorHAnsi" w:cstheme="minorBidi"/>
            <w:iCs w:val="0"/>
            <w:noProof/>
            <w:kern w:val="2"/>
            <w:sz w:val="22"/>
            <w:szCs w:val="22"/>
            <w:lang w:val="en-US" w:eastAsia="ko-KR"/>
            <w14:ligatures w14:val="standardContextual"/>
          </w:rPr>
          <w:tab/>
        </w:r>
        <w:r w:rsidR="004C0AB5" w:rsidRPr="00836446">
          <w:rPr>
            <w:rStyle w:val="Collegamentoipertestuale"/>
            <w:noProof/>
          </w:rPr>
          <w:t>LA PIATTAFORMA TELEMATICA DI NEGOZIAZIONE</w:t>
        </w:r>
        <w:r w:rsidR="004C0AB5" w:rsidRPr="00836446">
          <w:rPr>
            <w:noProof/>
            <w:webHidden/>
          </w:rPr>
          <w:tab/>
        </w:r>
        <w:r w:rsidR="004C0AB5" w:rsidRPr="00836446">
          <w:rPr>
            <w:noProof/>
            <w:webHidden/>
          </w:rPr>
          <w:fldChar w:fldCharType="begin"/>
        </w:r>
        <w:r w:rsidR="004C0AB5" w:rsidRPr="00836446">
          <w:rPr>
            <w:noProof/>
            <w:webHidden/>
          </w:rPr>
          <w:instrText xml:space="preserve"> PAGEREF _Toc151388842 \h </w:instrText>
        </w:r>
        <w:r w:rsidR="004C0AB5" w:rsidRPr="00836446">
          <w:rPr>
            <w:noProof/>
            <w:webHidden/>
          </w:rPr>
        </w:r>
        <w:r w:rsidR="004C0AB5" w:rsidRPr="00836446">
          <w:rPr>
            <w:noProof/>
            <w:webHidden/>
          </w:rPr>
          <w:fldChar w:fldCharType="separate"/>
        </w:r>
        <w:r w:rsidR="004C0AB5" w:rsidRPr="00836446">
          <w:rPr>
            <w:noProof/>
            <w:webHidden/>
          </w:rPr>
          <w:t>6</w:t>
        </w:r>
        <w:r w:rsidR="004C0AB5" w:rsidRPr="00836446">
          <w:rPr>
            <w:noProof/>
            <w:webHidden/>
          </w:rPr>
          <w:fldChar w:fldCharType="end"/>
        </w:r>
      </w:hyperlink>
    </w:p>
    <w:p w14:paraId="663AC1A3" w14:textId="3EE09F45" w:rsidR="004C0AB5" w:rsidRPr="00836446" w:rsidRDefault="005C6DA6">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8843" w:history="1">
        <w:r w:rsidR="004C0AB5" w:rsidRPr="00836446">
          <w:rPr>
            <w:rStyle w:val="Collegamentoipertestuale"/>
            <w:noProof/>
          </w:rPr>
          <w:t>1.2.</w:t>
        </w:r>
        <w:r w:rsidR="004C0AB5" w:rsidRPr="00836446">
          <w:rPr>
            <w:rFonts w:asciiTheme="minorHAnsi" w:eastAsiaTheme="minorEastAsia" w:hAnsiTheme="minorHAnsi" w:cstheme="minorBidi"/>
            <w:iCs w:val="0"/>
            <w:noProof/>
            <w:kern w:val="2"/>
            <w:sz w:val="22"/>
            <w:szCs w:val="22"/>
            <w:lang w:val="en-US" w:eastAsia="ko-KR"/>
            <w14:ligatures w14:val="standardContextual"/>
          </w:rPr>
          <w:tab/>
        </w:r>
        <w:r w:rsidR="004C0AB5" w:rsidRPr="00836446">
          <w:rPr>
            <w:rStyle w:val="Collegamentoipertestuale"/>
            <w:noProof/>
          </w:rPr>
          <w:t>DOTAZIONI TECNICHE</w:t>
        </w:r>
        <w:r w:rsidR="004C0AB5" w:rsidRPr="00836446">
          <w:rPr>
            <w:noProof/>
            <w:webHidden/>
          </w:rPr>
          <w:tab/>
        </w:r>
        <w:r w:rsidR="004C0AB5" w:rsidRPr="00836446">
          <w:rPr>
            <w:noProof/>
            <w:webHidden/>
          </w:rPr>
          <w:fldChar w:fldCharType="begin"/>
        </w:r>
        <w:r w:rsidR="004C0AB5" w:rsidRPr="00836446">
          <w:rPr>
            <w:noProof/>
            <w:webHidden/>
          </w:rPr>
          <w:instrText xml:space="preserve"> PAGEREF _Toc151388843 \h </w:instrText>
        </w:r>
        <w:r w:rsidR="004C0AB5" w:rsidRPr="00836446">
          <w:rPr>
            <w:noProof/>
            <w:webHidden/>
          </w:rPr>
        </w:r>
        <w:r w:rsidR="004C0AB5" w:rsidRPr="00836446">
          <w:rPr>
            <w:noProof/>
            <w:webHidden/>
          </w:rPr>
          <w:fldChar w:fldCharType="separate"/>
        </w:r>
        <w:r w:rsidR="004C0AB5" w:rsidRPr="00836446">
          <w:rPr>
            <w:noProof/>
            <w:webHidden/>
          </w:rPr>
          <w:t>7</w:t>
        </w:r>
        <w:r w:rsidR="004C0AB5" w:rsidRPr="00836446">
          <w:rPr>
            <w:noProof/>
            <w:webHidden/>
          </w:rPr>
          <w:fldChar w:fldCharType="end"/>
        </w:r>
      </w:hyperlink>
    </w:p>
    <w:p w14:paraId="7723755C" w14:textId="6519D600" w:rsidR="004C0AB5" w:rsidRPr="00836446" w:rsidRDefault="005C6DA6">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8844" w:history="1">
        <w:r w:rsidR="004C0AB5" w:rsidRPr="00836446">
          <w:rPr>
            <w:rStyle w:val="Collegamentoipertestuale"/>
            <w:noProof/>
          </w:rPr>
          <w:t>1.3.</w:t>
        </w:r>
        <w:r w:rsidR="004C0AB5" w:rsidRPr="00836446">
          <w:rPr>
            <w:rFonts w:asciiTheme="minorHAnsi" w:eastAsiaTheme="minorEastAsia" w:hAnsiTheme="minorHAnsi" w:cstheme="minorBidi"/>
            <w:iCs w:val="0"/>
            <w:noProof/>
            <w:kern w:val="2"/>
            <w:sz w:val="22"/>
            <w:szCs w:val="22"/>
            <w:lang w:val="en-US" w:eastAsia="ko-KR"/>
            <w14:ligatures w14:val="standardContextual"/>
          </w:rPr>
          <w:tab/>
        </w:r>
        <w:r w:rsidR="004C0AB5" w:rsidRPr="00836446">
          <w:rPr>
            <w:rStyle w:val="Collegamentoipertestuale"/>
            <w:noProof/>
          </w:rPr>
          <w:t>IDENTIFICAZIONE</w:t>
        </w:r>
        <w:r w:rsidR="004C0AB5" w:rsidRPr="00836446">
          <w:rPr>
            <w:noProof/>
            <w:webHidden/>
          </w:rPr>
          <w:tab/>
        </w:r>
        <w:r w:rsidR="004C0AB5" w:rsidRPr="00836446">
          <w:rPr>
            <w:noProof/>
            <w:webHidden/>
          </w:rPr>
          <w:fldChar w:fldCharType="begin"/>
        </w:r>
        <w:r w:rsidR="004C0AB5" w:rsidRPr="00836446">
          <w:rPr>
            <w:noProof/>
            <w:webHidden/>
          </w:rPr>
          <w:instrText xml:space="preserve"> PAGEREF _Toc151388844 \h </w:instrText>
        </w:r>
        <w:r w:rsidR="004C0AB5" w:rsidRPr="00836446">
          <w:rPr>
            <w:noProof/>
            <w:webHidden/>
          </w:rPr>
        </w:r>
        <w:r w:rsidR="004C0AB5" w:rsidRPr="00836446">
          <w:rPr>
            <w:noProof/>
            <w:webHidden/>
          </w:rPr>
          <w:fldChar w:fldCharType="separate"/>
        </w:r>
        <w:r w:rsidR="004C0AB5" w:rsidRPr="00836446">
          <w:rPr>
            <w:noProof/>
            <w:webHidden/>
          </w:rPr>
          <w:t>8</w:t>
        </w:r>
        <w:r w:rsidR="004C0AB5" w:rsidRPr="00836446">
          <w:rPr>
            <w:noProof/>
            <w:webHidden/>
          </w:rPr>
          <w:fldChar w:fldCharType="end"/>
        </w:r>
      </w:hyperlink>
    </w:p>
    <w:p w14:paraId="265A40E3" w14:textId="7B7EE27E" w:rsidR="004C0AB5" w:rsidRPr="00836446" w:rsidRDefault="005C6DA6">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845" w:history="1">
        <w:r w:rsidR="004C0AB5" w:rsidRPr="00836446">
          <w:rPr>
            <w:rStyle w:val="Collegamentoipertestuale"/>
            <w:rFonts w:ascii="Arial Narrow" w:hAnsi="Arial Narrow"/>
          </w:rPr>
          <w:t>2.</w:t>
        </w:r>
        <w:r w:rsidR="004C0AB5" w:rsidRPr="00836446">
          <w:rPr>
            <w:rFonts w:asciiTheme="minorHAnsi" w:eastAsiaTheme="minorEastAsia" w:hAnsiTheme="minorHAnsi" w:cstheme="minorBidi"/>
            <w:smallCaps w:val="0"/>
            <w:kern w:val="2"/>
            <w:sz w:val="22"/>
            <w:szCs w:val="22"/>
            <w:lang w:val="en-US" w:eastAsia="ko-KR"/>
            <w14:ligatures w14:val="standardContextual"/>
          </w:rPr>
          <w:tab/>
        </w:r>
        <w:r w:rsidR="004C0AB5" w:rsidRPr="00836446">
          <w:rPr>
            <w:rStyle w:val="Collegamentoipertestuale"/>
            <w:rFonts w:ascii="Arial Narrow" w:hAnsi="Arial Narrow"/>
          </w:rPr>
          <w:t>DOCUMENTAZIONE DI GARA, CHIARIMENTI E COMUNICAZIONI.</w:t>
        </w:r>
        <w:r w:rsidR="004C0AB5" w:rsidRPr="00836446">
          <w:rPr>
            <w:webHidden/>
          </w:rPr>
          <w:tab/>
        </w:r>
        <w:r w:rsidR="004C0AB5" w:rsidRPr="00836446">
          <w:rPr>
            <w:webHidden/>
          </w:rPr>
          <w:fldChar w:fldCharType="begin"/>
        </w:r>
        <w:r w:rsidR="004C0AB5" w:rsidRPr="00836446">
          <w:rPr>
            <w:webHidden/>
          </w:rPr>
          <w:instrText xml:space="preserve"> PAGEREF _Toc151388845 \h </w:instrText>
        </w:r>
        <w:r w:rsidR="004C0AB5" w:rsidRPr="00836446">
          <w:rPr>
            <w:webHidden/>
          </w:rPr>
        </w:r>
        <w:r w:rsidR="004C0AB5" w:rsidRPr="00836446">
          <w:rPr>
            <w:webHidden/>
          </w:rPr>
          <w:fldChar w:fldCharType="separate"/>
        </w:r>
        <w:r w:rsidR="004C0AB5" w:rsidRPr="00836446">
          <w:rPr>
            <w:webHidden/>
          </w:rPr>
          <w:t>8</w:t>
        </w:r>
        <w:r w:rsidR="004C0AB5" w:rsidRPr="00836446">
          <w:rPr>
            <w:webHidden/>
          </w:rPr>
          <w:fldChar w:fldCharType="end"/>
        </w:r>
      </w:hyperlink>
    </w:p>
    <w:p w14:paraId="6F77FEAE" w14:textId="408F86F6" w:rsidR="004C0AB5" w:rsidRPr="00836446" w:rsidRDefault="005C6DA6">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8846" w:history="1">
        <w:r w:rsidR="004C0AB5" w:rsidRPr="00836446">
          <w:rPr>
            <w:rStyle w:val="Collegamentoipertestuale"/>
            <w:noProof/>
          </w:rPr>
          <w:t>2.1.</w:t>
        </w:r>
        <w:r w:rsidR="004C0AB5" w:rsidRPr="00836446">
          <w:rPr>
            <w:rFonts w:asciiTheme="minorHAnsi" w:eastAsiaTheme="minorEastAsia" w:hAnsiTheme="minorHAnsi" w:cstheme="minorBidi"/>
            <w:iCs w:val="0"/>
            <w:noProof/>
            <w:kern w:val="2"/>
            <w:sz w:val="22"/>
            <w:szCs w:val="22"/>
            <w:lang w:val="en-US" w:eastAsia="ko-KR"/>
            <w14:ligatures w14:val="standardContextual"/>
          </w:rPr>
          <w:tab/>
        </w:r>
        <w:r w:rsidR="004C0AB5" w:rsidRPr="00836446">
          <w:rPr>
            <w:rStyle w:val="Collegamentoipertestuale"/>
            <w:noProof/>
          </w:rPr>
          <w:t>Documenti di gara</w:t>
        </w:r>
        <w:r w:rsidR="004C0AB5" w:rsidRPr="00836446">
          <w:rPr>
            <w:noProof/>
            <w:webHidden/>
          </w:rPr>
          <w:tab/>
        </w:r>
        <w:r w:rsidR="004C0AB5" w:rsidRPr="00836446">
          <w:rPr>
            <w:noProof/>
            <w:webHidden/>
          </w:rPr>
          <w:fldChar w:fldCharType="begin"/>
        </w:r>
        <w:r w:rsidR="004C0AB5" w:rsidRPr="00836446">
          <w:rPr>
            <w:noProof/>
            <w:webHidden/>
          </w:rPr>
          <w:instrText xml:space="preserve"> PAGEREF _Toc151388846 \h </w:instrText>
        </w:r>
        <w:r w:rsidR="004C0AB5" w:rsidRPr="00836446">
          <w:rPr>
            <w:noProof/>
            <w:webHidden/>
          </w:rPr>
        </w:r>
        <w:r w:rsidR="004C0AB5" w:rsidRPr="00836446">
          <w:rPr>
            <w:noProof/>
            <w:webHidden/>
          </w:rPr>
          <w:fldChar w:fldCharType="separate"/>
        </w:r>
        <w:r w:rsidR="004C0AB5" w:rsidRPr="00836446">
          <w:rPr>
            <w:noProof/>
            <w:webHidden/>
          </w:rPr>
          <w:t>8</w:t>
        </w:r>
        <w:r w:rsidR="004C0AB5" w:rsidRPr="00836446">
          <w:rPr>
            <w:noProof/>
            <w:webHidden/>
          </w:rPr>
          <w:fldChar w:fldCharType="end"/>
        </w:r>
      </w:hyperlink>
    </w:p>
    <w:p w14:paraId="69725E95" w14:textId="6EDDE7EE" w:rsidR="004C0AB5" w:rsidRPr="00836446" w:rsidRDefault="005C6DA6">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8847" w:history="1">
        <w:r w:rsidR="004C0AB5" w:rsidRPr="00836446">
          <w:rPr>
            <w:rStyle w:val="Collegamentoipertestuale"/>
            <w:noProof/>
          </w:rPr>
          <w:t>2.2.</w:t>
        </w:r>
        <w:r w:rsidR="004C0AB5" w:rsidRPr="00836446">
          <w:rPr>
            <w:rFonts w:asciiTheme="minorHAnsi" w:eastAsiaTheme="minorEastAsia" w:hAnsiTheme="minorHAnsi" w:cstheme="minorBidi"/>
            <w:iCs w:val="0"/>
            <w:noProof/>
            <w:kern w:val="2"/>
            <w:sz w:val="22"/>
            <w:szCs w:val="22"/>
            <w:lang w:val="en-US" w:eastAsia="ko-KR"/>
            <w14:ligatures w14:val="standardContextual"/>
          </w:rPr>
          <w:tab/>
        </w:r>
        <w:r w:rsidR="004C0AB5" w:rsidRPr="00836446">
          <w:rPr>
            <w:rStyle w:val="Collegamentoipertestuale"/>
            <w:noProof/>
          </w:rPr>
          <w:t>Chiarimenti</w:t>
        </w:r>
        <w:r w:rsidR="004C0AB5" w:rsidRPr="00836446">
          <w:rPr>
            <w:noProof/>
            <w:webHidden/>
          </w:rPr>
          <w:tab/>
        </w:r>
        <w:r w:rsidR="004C0AB5" w:rsidRPr="00836446">
          <w:rPr>
            <w:noProof/>
            <w:webHidden/>
          </w:rPr>
          <w:fldChar w:fldCharType="begin"/>
        </w:r>
        <w:r w:rsidR="004C0AB5" w:rsidRPr="00836446">
          <w:rPr>
            <w:noProof/>
            <w:webHidden/>
          </w:rPr>
          <w:instrText xml:space="preserve"> PAGEREF _Toc151388847 \h </w:instrText>
        </w:r>
        <w:r w:rsidR="004C0AB5" w:rsidRPr="00836446">
          <w:rPr>
            <w:noProof/>
            <w:webHidden/>
          </w:rPr>
        </w:r>
        <w:r w:rsidR="004C0AB5" w:rsidRPr="00836446">
          <w:rPr>
            <w:noProof/>
            <w:webHidden/>
          </w:rPr>
          <w:fldChar w:fldCharType="separate"/>
        </w:r>
        <w:r w:rsidR="004C0AB5" w:rsidRPr="00836446">
          <w:rPr>
            <w:noProof/>
            <w:webHidden/>
          </w:rPr>
          <w:t>9</w:t>
        </w:r>
        <w:r w:rsidR="004C0AB5" w:rsidRPr="00836446">
          <w:rPr>
            <w:noProof/>
            <w:webHidden/>
          </w:rPr>
          <w:fldChar w:fldCharType="end"/>
        </w:r>
      </w:hyperlink>
    </w:p>
    <w:p w14:paraId="63A36041" w14:textId="3E019DB0" w:rsidR="004C0AB5" w:rsidRPr="00836446" w:rsidRDefault="005C6DA6">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8848" w:history="1">
        <w:r w:rsidR="004C0AB5" w:rsidRPr="00836446">
          <w:rPr>
            <w:rStyle w:val="Collegamentoipertestuale"/>
            <w:noProof/>
          </w:rPr>
          <w:t>2.3.</w:t>
        </w:r>
        <w:r w:rsidR="004C0AB5" w:rsidRPr="00836446">
          <w:rPr>
            <w:rFonts w:asciiTheme="minorHAnsi" w:eastAsiaTheme="minorEastAsia" w:hAnsiTheme="minorHAnsi" w:cstheme="minorBidi"/>
            <w:iCs w:val="0"/>
            <w:noProof/>
            <w:kern w:val="2"/>
            <w:sz w:val="22"/>
            <w:szCs w:val="22"/>
            <w:lang w:val="en-US" w:eastAsia="ko-KR"/>
            <w14:ligatures w14:val="standardContextual"/>
          </w:rPr>
          <w:tab/>
        </w:r>
        <w:r w:rsidR="004C0AB5" w:rsidRPr="00836446">
          <w:rPr>
            <w:rStyle w:val="Collegamentoipertestuale"/>
            <w:noProof/>
          </w:rPr>
          <w:t>Comunicazioni</w:t>
        </w:r>
        <w:r w:rsidR="004C0AB5" w:rsidRPr="00836446">
          <w:rPr>
            <w:noProof/>
            <w:webHidden/>
          </w:rPr>
          <w:tab/>
        </w:r>
        <w:r w:rsidR="004C0AB5" w:rsidRPr="00836446">
          <w:rPr>
            <w:noProof/>
            <w:webHidden/>
          </w:rPr>
          <w:fldChar w:fldCharType="begin"/>
        </w:r>
        <w:r w:rsidR="004C0AB5" w:rsidRPr="00836446">
          <w:rPr>
            <w:noProof/>
            <w:webHidden/>
          </w:rPr>
          <w:instrText xml:space="preserve"> PAGEREF _Toc151388848 \h </w:instrText>
        </w:r>
        <w:r w:rsidR="004C0AB5" w:rsidRPr="00836446">
          <w:rPr>
            <w:noProof/>
            <w:webHidden/>
          </w:rPr>
        </w:r>
        <w:r w:rsidR="004C0AB5" w:rsidRPr="00836446">
          <w:rPr>
            <w:noProof/>
            <w:webHidden/>
          </w:rPr>
          <w:fldChar w:fldCharType="separate"/>
        </w:r>
        <w:r w:rsidR="004C0AB5" w:rsidRPr="00836446">
          <w:rPr>
            <w:noProof/>
            <w:webHidden/>
          </w:rPr>
          <w:t>9</w:t>
        </w:r>
        <w:r w:rsidR="004C0AB5" w:rsidRPr="00836446">
          <w:rPr>
            <w:noProof/>
            <w:webHidden/>
          </w:rPr>
          <w:fldChar w:fldCharType="end"/>
        </w:r>
      </w:hyperlink>
    </w:p>
    <w:p w14:paraId="0DB08D8F" w14:textId="1B55846D" w:rsidR="004C0AB5" w:rsidRPr="00836446" w:rsidRDefault="005C6DA6">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849" w:history="1">
        <w:r w:rsidR="004C0AB5" w:rsidRPr="00836446">
          <w:rPr>
            <w:rStyle w:val="Collegamentoipertestuale"/>
            <w:rFonts w:ascii="Arial Narrow" w:hAnsi="Arial Narrow"/>
          </w:rPr>
          <w:t>3.</w:t>
        </w:r>
        <w:r w:rsidR="004C0AB5" w:rsidRPr="00836446">
          <w:rPr>
            <w:rFonts w:asciiTheme="minorHAnsi" w:eastAsiaTheme="minorEastAsia" w:hAnsiTheme="minorHAnsi" w:cstheme="minorBidi"/>
            <w:smallCaps w:val="0"/>
            <w:kern w:val="2"/>
            <w:sz w:val="22"/>
            <w:szCs w:val="22"/>
            <w:lang w:val="en-US" w:eastAsia="ko-KR"/>
            <w14:ligatures w14:val="standardContextual"/>
          </w:rPr>
          <w:tab/>
        </w:r>
        <w:r w:rsidR="004C0AB5" w:rsidRPr="00836446">
          <w:rPr>
            <w:rStyle w:val="Collegamentoipertestuale"/>
            <w:rFonts w:ascii="Arial Narrow" w:hAnsi="Arial Narrow"/>
          </w:rPr>
          <w:t>OGGETTO, IMPORTO</w:t>
        </w:r>
        <w:r w:rsidR="004C0AB5" w:rsidRPr="00836446">
          <w:rPr>
            <w:webHidden/>
          </w:rPr>
          <w:tab/>
        </w:r>
        <w:r w:rsidR="004C0AB5" w:rsidRPr="00836446">
          <w:rPr>
            <w:webHidden/>
          </w:rPr>
          <w:fldChar w:fldCharType="begin"/>
        </w:r>
        <w:r w:rsidR="004C0AB5" w:rsidRPr="00836446">
          <w:rPr>
            <w:webHidden/>
          </w:rPr>
          <w:instrText xml:space="preserve"> PAGEREF _Toc151388849 \h </w:instrText>
        </w:r>
        <w:r w:rsidR="004C0AB5" w:rsidRPr="00836446">
          <w:rPr>
            <w:webHidden/>
          </w:rPr>
        </w:r>
        <w:r w:rsidR="004C0AB5" w:rsidRPr="00836446">
          <w:rPr>
            <w:webHidden/>
          </w:rPr>
          <w:fldChar w:fldCharType="separate"/>
        </w:r>
        <w:r w:rsidR="004C0AB5" w:rsidRPr="00836446">
          <w:rPr>
            <w:webHidden/>
          </w:rPr>
          <w:t>10</w:t>
        </w:r>
        <w:r w:rsidR="004C0AB5" w:rsidRPr="00836446">
          <w:rPr>
            <w:webHidden/>
          </w:rPr>
          <w:fldChar w:fldCharType="end"/>
        </w:r>
      </w:hyperlink>
    </w:p>
    <w:p w14:paraId="493368A9" w14:textId="58979A52" w:rsidR="004C0AB5" w:rsidRPr="00836446" w:rsidRDefault="005C6DA6">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8850" w:history="1">
        <w:r w:rsidR="004C0AB5" w:rsidRPr="00836446">
          <w:rPr>
            <w:rStyle w:val="Collegamentoipertestuale"/>
            <w:noProof/>
          </w:rPr>
          <w:t>3.1.</w:t>
        </w:r>
        <w:r w:rsidR="004C0AB5" w:rsidRPr="00836446">
          <w:rPr>
            <w:rFonts w:asciiTheme="minorHAnsi" w:eastAsiaTheme="minorEastAsia" w:hAnsiTheme="minorHAnsi" w:cstheme="minorBidi"/>
            <w:iCs w:val="0"/>
            <w:noProof/>
            <w:kern w:val="2"/>
            <w:sz w:val="22"/>
            <w:szCs w:val="22"/>
            <w:lang w:val="en-US" w:eastAsia="ko-KR"/>
            <w14:ligatures w14:val="standardContextual"/>
          </w:rPr>
          <w:tab/>
        </w:r>
        <w:r w:rsidR="004C0AB5" w:rsidRPr="00836446">
          <w:rPr>
            <w:rStyle w:val="Collegamentoipertestuale"/>
            <w:noProof/>
          </w:rPr>
          <w:t>Durata</w:t>
        </w:r>
        <w:r w:rsidR="004C0AB5" w:rsidRPr="00836446">
          <w:rPr>
            <w:noProof/>
            <w:webHidden/>
          </w:rPr>
          <w:tab/>
        </w:r>
        <w:r w:rsidR="004C0AB5" w:rsidRPr="00836446">
          <w:rPr>
            <w:noProof/>
            <w:webHidden/>
          </w:rPr>
          <w:fldChar w:fldCharType="begin"/>
        </w:r>
        <w:r w:rsidR="004C0AB5" w:rsidRPr="00836446">
          <w:rPr>
            <w:noProof/>
            <w:webHidden/>
          </w:rPr>
          <w:instrText xml:space="preserve"> PAGEREF _Toc151388850 \h </w:instrText>
        </w:r>
        <w:r w:rsidR="004C0AB5" w:rsidRPr="00836446">
          <w:rPr>
            <w:noProof/>
            <w:webHidden/>
          </w:rPr>
        </w:r>
        <w:r w:rsidR="004C0AB5" w:rsidRPr="00836446">
          <w:rPr>
            <w:noProof/>
            <w:webHidden/>
          </w:rPr>
          <w:fldChar w:fldCharType="separate"/>
        </w:r>
        <w:r w:rsidR="004C0AB5" w:rsidRPr="00836446">
          <w:rPr>
            <w:noProof/>
            <w:webHidden/>
          </w:rPr>
          <w:t>11</w:t>
        </w:r>
        <w:r w:rsidR="004C0AB5" w:rsidRPr="00836446">
          <w:rPr>
            <w:noProof/>
            <w:webHidden/>
          </w:rPr>
          <w:fldChar w:fldCharType="end"/>
        </w:r>
      </w:hyperlink>
    </w:p>
    <w:p w14:paraId="544300B2" w14:textId="1A9F8CD2" w:rsidR="004C0AB5" w:rsidRPr="00836446" w:rsidRDefault="005C6DA6">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8851" w:history="1">
        <w:r w:rsidR="004C0AB5" w:rsidRPr="00836446">
          <w:rPr>
            <w:rStyle w:val="Collegamentoipertestuale"/>
            <w:noProof/>
          </w:rPr>
          <w:t>3.2.</w:t>
        </w:r>
        <w:r w:rsidR="004C0AB5" w:rsidRPr="00836446">
          <w:rPr>
            <w:rFonts w:asciiTheme="minorHAnsi" w:eastAsiaTheme="minorEastAsia" w:hAnsiTheme="minorHAnsi" w:cstheme="minorBidi"/>
            <w:iCs w:val="0"/>
            <w:noProof/>
            <w:kern w:val="2"/>
            <w:sz w:val="22"/>
            <w:szCs w:val="22"/>
            <w:lang w:val="en-US" w:eastAsia="ko-KR"/>
            <w14:ligatures w14:val="standardContextual"/>
          </w:rPr>
          <w:tab/>
        </w:r>
        <w:r w:rsidR="004C0AB5" w:rsidRPr="00836446">
          <w:rPr>
            <w:rStyle w:val="Collegamentoipertestuale"/>
            <w:noProof/>
          </w:rPr>
          <w:t>Revisione prezzi</w:t>
        </w:r>
        <w:r w:rsidR="004C0AB5" w:rsidRPr="00836446">
          <w:rPr>
            <w:noProof/>
            <w:webHidden/>
          </w:rPr>
          <w:tab/>
        </w:r>
        <w:r w:rsidR="004C0AB5" w:rsidRPr="00836446">
          <w:rPr>
            <w:noProof/>
            <w:webHidden/>
          </w:rPr>
          <w:fldChar w:fldCharType="begin"/>
        </w:r>
        <w:r w:rsidR="004C0AB5" w:rsidRPr="00836446">
          <w:rPr>
            <w:noProof/>
            <w:webHidden/>
          </w:rPr>
          <w:instrText xml:space="preserve"> PAGEREF _Toc151388851 \h </w:instrText>
        </w:r>
        <w:r w:rsidR="004C0AB5" w:rsidRPr="00836446">
          <w:rPr>
            <w:noProof/>
            <w:webHidden/>
          </w:rPr>
        </w:r>
        <w:r w:rsidR="004C0AB5" w:rsidRPr="00836446">
          <w:rPr>
            <w:noProof/>
            <w:webHidden/>
          </w:rPr>
          <w:fldChar w:fldCharType="separate"/>
        </w:r>
        <w:r w:rsidR="004C0AB5" w:rsidRPr="00836446">
          <w:rPr>
            <w:noProof/>
            <w:webHidden/>
          </w:rPr>
          <w:t>12</w:t>
        </w:r>
        <w:r w:rsidR="004C0AB5" w:rsidRPr="00836446">
          <w:rPr>
            <w:noProof/>
            <w:webHidden/>
          </w:rPr>
          <w:fldChar w:fldCharType="end"/>
        </w:r>
      </w:hyperlink>
    </w:p>
    <w:p w14:paraId="297E9CAF" w14:textId="15B20278" w:rsidR="004C0AB5" w:rsidRPr="00836446" w:rsidRDefault="005C6DA6">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8852" w:history="1">
        <w:r w:rsidR="004C0AB5" w:rsidRPr="00836446">
          <w:rPr>
            <w:rStyle w:val="Collegamentoipertestuale"/>
            <w:noProof/>
          </w:rPr>
          <w:t>3.3.</w:t>
        </w:r>
        <w:r w:rsidR="004C0AB5" w:rsidRPr="00836446">
          <w:rPr>
            <w:rFonts w:asciiTheme="minorHAnsi" w:eastAsiaTheme="minorEastAsia" w:hAnsiTheme="minorHAnsi" w:cstheme="minorBidi"/>
            <w:iCs w:val="0"/>
            <w:noProof/>
            <w:kern w:val="2"/>
            <w:sz w:val="22"/>
            <w:szCs w:val="22"/>
            <w:lang w:val="en-US" w:eastAsia="ko-KR"/>
            <w14:ligatures w14:val="standardContextual"/>
          </w:rPr>
          <w:tab/>
        </w:r>
        <w:r w:rsidR="004C0AB5" w:rsidRPr="00836446">
          <w:rPr>
            <w:rStyle w:val="Collegamentoipertestuale"/>
            <w:noProof/>
          </w:rPr>
          <w:t>Modifica del contratto in fase di esecuzione</w:t>
        </w:r>
        <w:r w:rsidR="004C0AB5" w:rsidRPr="00836446">
          <w:rPr>
            <w:noProof/>
            <w:webHidden/>
          </w:rPr>
          <w:tab/>
        </w:r>
        <w:r w:rsidR="004C0AB5" w:rsidRPr="00836446">
          <w:rPr>
            <w:noProof/>
            <w:webHidden/>
          </w:rPr>
          <w:fldChar w:fldCharType="begin"/>
        </w:r>
        <w:r w:rsidR="004C0AB5" w:rsidRPr="00836446">
          <w:rPr>
            <w:noProof/>
            <w:webHidden/>
          </w:rPr>
          <w:instrText xml:space="preserve"> PAGEREF _Toc151388852 \h </w:instrText>
        </w:r>
        <w:r w:rsidR="004C0AB5" w:rsidRPr="00836446">
          <w:rPr>
            <w:noProof/>
            <w:webHidden/>
          </w:rPr>
        </w:r>
        <w:r w:rsidR="004C0AB5" w:rsidRPr="00836446">
          <w:rPr>
            <w:noProof/>
            <w:webHidden/>
          </w:rPr>
          <w:fldChar w:fldCharType="separate"/>
        </w:r>
        <w:r w:rsidR="004C0AB5" w:rsidRPr="00836446">
          <w:rPr>
            <w:noProof/>
            <w:webHidden/>
          </w:rPr>
          <w:t>12</w:t>
        </w:r>
        <w:r w:rsidR="004C0AB5" w:rsidRPr="00836446">
          <w:rPr>
            <w:noProof/>
            <w:webHidden/>
          </w:rPr>
          <w:fldChar w:fldCharType="end"/>
        </w:r>
      </w:hyperlink>
    </w:p>
    <w:p w14:paraId="794DAE40" w14:textId="5103DBD5" w:rsidR="004C0AB5" w:rsidRPr="00836446" w:rsidRDefault="005C6DA6">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8853" w:history="1">
        <w:r w:rsidR="004C0AB5" w:rsidRPr="00836446">
          <w:rPr>
            <w:rStyle w:val="Collegamentoipertestuale"/>
            <w:noProof/>
          </w:rPr>
          <w:t>3.4.</w:t>
        </w:r>
        <w:r w:rsidR="004C0AB5" w:rsidRPr="00836446">
          <w:rPr>
            <w:rFonts w:asciiTheme="minorHAnsi" w:eastAsiaTheme="minorEastAsia" w:hAnsiTheme="minorHAnsi" w:cstheme="minorBidi"/>
            <w:iCs w:val="0"/>
            <w:noProof/>
            <w:kern w:val="2"/>
            <w:sz w:val="22"/>
            <w:szCs w:val="22"/>
            <w:lang w:val="en-US" w:eastAsia="ko-KR"/>
            <w14:ligatures w14:val="standardContextual"/>
          </w:rPr>
          <w:tab/>
        </w:r>
        <w:r w:rsidR="004C0AB5" w:rsidRPr="00836446">
          <w:rPr>
            <w:rStyle w:val="Collegamentoipertestuale"/>
            <w:noProof/>
          </w:rPr>
          <w:t>Valore globale stimato dell’appalto</w:t>
        </w:r>
        <w:r w:rsidR="004C0AB5" w:rsidRPr="00836446">
          <w:rPr>
            <w:noProof/>
            <w:webHidden/>
          </w:rPr>
          <w:tab/>
        </w:r>
        <w:r w:rsidR="004C0AB5" w:rsidRPr="00836446">
          <w:rPr>
            <w:noProof/>
            <w:webHidden/>
          </w:rPr>
          <w:fldChar w:fldCharType="begin"/>
        </w:r>
        <w:r w:rsidR="004C0AB5" w:rsidRPr="00836446">
          <w:rPr>
            <w:noProof/>
            <w:webHidden/>
          </w:rPr>
          <w:instrText xml:space="preserve"> PAGEREF _Toc151388853 \h </w:instrText>
        </w:r>
        <w:r w:rsidR="004C0AB5" w:rsidRPr="00836446">
          <w:rPr>
            <w:noProof/>
            <w:webHidden/>
          </w:rPr>
        </w:r>
        <w:r w:rsidR="004C0AB5" w:rsidRPr="00836446">
          <w:rPr>
            <w:noProof/>
            <w:webHidden/>
          </w:rPr>
          <w:fldChar w:fldCharType="separate"/>
        </w:r>
        <w:r w:rsidR="004C0AB5" w:rsidRPr="00836446">
          <w:rPr>
            <w:noProof/>
            <w:webHidden/>
          </w:rPr>
          <w:t>12</w:t>
        </w:r>
        <w:r w:rsidR="004C0AB5" w:rsidRPr="00836446">
          <w:rPr>
            <w:noProof/>
            <w:webHidden/>
          </w:rPr>
          <w:fldChar w:fldCharType="end"/>
        </w:r>
      </w:hyperlink>
    </w:p>
    <w:p w14:paraId="3422D4CC" w14:textId="522520B9" w:rsidR="004C0AB5" w:rsidRPr="00836446" w:rsidRDefault="005C6DA6">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854" w:history="1">
        <w:r w:rsidR="004C0AB5" w:rsidRPr="00836446">
          <w:rPr>
            <w:rStyle w:val="Collegamentoipertestuale"/>
            <w:rFonts w:ascii="Arial Narrow" w:hAnsi="Arial Narrow"/>
          </w:rPr>
          <w:t>4.</w:t>
        </w:r>
        <w:r w:rsidR="004C0AB5" w:rsidRPr="00836446">
          <w:rPr>
            <w:rFonts w:asciiTheme="minorHAnsi" w:eastAsiaTheme="minorEastAsia" w:hAnsiTheme="minorHAnsi" w:cstheme="minorBidi"/>
            <w:smallCaps w:val="0"/>
            <w:kern w:val="2"/>
            <w:sz w:val="22"/>
            <w:szCs w:val="22"/>
            <w:lang w:val="en-US" w:eastAsia="ko-KR"/>
            <w14:ligatures w14:val="standardContextual"/>
          </w:rPr>
          <w:tab/>
        </w:r>
        <w:r w:rsidR="004C0AB5" w:rsidRPr="00836446">
          <w:rPr>
            <w:rStyle w:val="Collegamentoipertestuale"/>
            <w:rFonts w:ascii="Arial Narrow" w:hAnsi="Arial Narrow"/>
          </w:rPr>
          <w:t>SOGGETTI AMMESSI IN FORMA SINGOLA E ASSOCIATA E CONDIZIONI DI PARTECIPAZIONE</w:t>
        </w:r>
        <w:r w:rsidR="004C0AB5" w:rsidRPr="00836446">
          <w:rPr>
            <w:webHidden/>
          </w:rPr>
          <w:tab/>
        </w:r>
        <w:r w:rsidR="004C0AB5" w:rsidRPr="00836446">
          <w:rPr>
            <w:webHidden/>
          </w:rPr>
          <w:fldChar w:fldCharType="begin"/>
        </w:r>
        <w:r w:rsidR="004C0AB5" w:rsidRPr="00836446">
          <w:rPr>
            <w:webHidden/>
          </w:rPr>
          <w:instrText xml:space="preserve"> PAGEREF _Toc151388854 \h </w:instrText>
        </w:r>
        <w:r w:rsidR="004C0AB5" w:rsidRPr="00836446">
          <w:rPr>
            <w:webHidden/>
          </w:rPr>
        </w:r>
        <w:r w:rsidR="004C0AB5" w:rsidRPr="00836446">
          <w:rPr>
            <w:webHidden/>
          </w:rPr>
          <w:fldChar w:fldCharType="separate"/>
        </w:r>
        <w:r w:rsidR="004C0AB5" w:rsidRPr="00836446">
          <w:rPr>
            <w:webHidden/>
          </w:rPr>
          <w:t>12</w:t>
        </w:r>
        <w:r w:rsidR="004C0AB5" w:rsidRPr="00836446">
          <w:rPr>
            <w:webHidden/>
          </w:rPr>
          <w:fldChar w:fldCharType="end"/>
        </w:r>
      </w:hyperlink>
    </w:p>
    <w:p w14:paraId="374A6037" w14:textId="74CA8D85" w:rsidR="004C0AB5" w:rsidRPr="00836446" w:rsidRDefault="005C6DA6">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855" w:history="1">
        <w:r w:rsidR="004C0AB5" w:rsidRPr="00836446">
          <w:rPr>
            <w:rStyle w:val="Collegamentoipertestuale"/>
            <w:rFonts w:ascii="Arial Narrow" w:hAnsi="Arial Narrow"/>
          </w:rPr>
          <w:t>5.</w:t>
        </w:r>
        <w:r w:rsidR="004C0AB5" w:rsidRPr="00836446">
          <w:rPr>
            <w:rFonts w:asciiTheme="minorHAnsi" w:eastAsiaTheme="minorEastAsia" w:hAnsiTheme="minorHAnsi" w:cstheme="minorBidi"/>
            <w:smallCaps w:val="0"/>
            <w:kern w:val="2"/>
            <w:sz w:val="22"/>
            <w:szCs w:val="22"/>
            <w:lang w:val="en-US" w:eastAsia="ko-KR"/>
            <w14:ligatures w14:val="standardContextual"/>
          </w:rPr>
          <w:tab/>
        </w:r>
        <w:r w:rsidR="004C0AB5" w:rsidRPr="00836446">
          <w:rPr>
            <w:rStyle w:val="Collegamentoipertestuale"/>
            <w:rFonts w:ascii="Arial Narrow" w:hAnsi="Arial Narrow"/>
          </w:rPr>
          <w:t>REQUISITI DI ORDINE GENERALE E ALTRE CAUSE DI ESCLUSIONE</w:t>
        </w:r>
        <w:r w:rsidR="004C0AB5" w:rsidRPr="00836446">
          <w:rPr>
            <w:webHidden/>
          </w:rPr>
          <w:tab/>
        </w:r>
        <w:r w:rsidR="004C0AB5" w:rsidRPr="00836446">
          <w:rPr>
            <w:webHidden/>
          </w:rPr>
          <w:fldChar w:fldCharType="begin"/>
        </w:r>
        <w:r w:rsidR="004C0AB5" w:rsidRPr="00836446">
          <w:rPr>
            <w:webHidden/>
          </w:rPr>
          <w:instrText xml:space="preserve"> PAGEREF _Toc151388855 \h </w:instrText>
        </w:r>
        <w:r w:rsidR="004C0AB5" w:rsidRPr="00836446">
          <w:rPr>
            <w:webHidden/>
          </w:rPr>
        </w:r>
        <w:r w:rsidR="004C0AB5" w:rsidRPr="00836446">
          <w:rPr>
            <w:webHidden/>
          </w:rPr>
          <w:fldChar w:fldCharType="separate"/>
        </w:r>
        <w:r w:rsidR="004C0AB5" w:rsidRPr="00836446">
          <w:rPr>
            <w:webHidden/>
          </w:rPr>
          <w:t>13</w:t>
        </w:r>
        <w:r w:rsidR="004C0AB5" w:rsidRPr="00836446">
          <w:rPr>
            <w:webHidden/>
          </w:rPr>
          <w:fldChar w:fldCharType="end"/>
        </w:r>
      </w:hyperlink>
    </w:p>
    <w:p w14:paraId="3B59EA1C" w14:textId="712D2917" w:rsidR="004C0AB5" w:rsidRPr="00836446" w:rsidRDefault="005C6DA6">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856" w:history="1">
        <w:r w:rsidR="004C0AB5" w:rsidRPr="00836446">
          <w:rPr>
            <w:rStyle w:val="Collegamentoipertestuale"/>
            <w:rFonts w:ascii="Arial Narrow" w:hAnsi="Arial Narrow"/>
          </w:rPr>
          <w:t>6.</w:t>
        </w:r>
        <w:r w:rsidR="004C0AB5" w:rsidRPr="00836446">
          <w:rPr>
            <w:rFonts w:asciiTheme="minorHAnsi" w:eastAsiaTheme="minorEastAsia" w:hAnsiTheme="minorHAnsi" w:cstheme="minorBidi"/>
            <w:smallCaps w:val="0"/>
            <w:kern w:val="2"/>
            <w:sz w:val="22"/>
            <w:szCs w:val="22"/>
            <w:lang w:val="en-US" w:eastAsia="ko-KR"/>
            <w14:ligatures w14:val="standardContextual"/>
          </w:rPr>
          <w:tab/>
        </w:r>
        <w:r w:rsidR="004C0AB5" w:rsidRPr="00836446">
          <w:rPr>
            <w:rStyle w:val="Collegamentoipertestuale"/>
            <w:rFonts w:ascii="Arial Narrow" w:hAnsi="Arial Narrow"/>
          </w:rPr>
          <w:t>REQUISITI DI ORDINE SPECIALE E MEZZI DI PROVA</w:t>
        </w:r>
        <w:r w:rsidR="004C0AB5" w:rsidRPr="00836446">
          <w:rPr>
            <w:webHidden/>
          </w:rPr>
          <w:tab/>
        </w:r>
        <w:r w:rsidR="004C0AB5" w:rsidRPr="00836446">
          <w:rPr>
            <w:webHidden/>
          </w:rPr>
          <w:fldChar w:fldCharType="begin"/>
        </w:r>
        <w:r w:rsidR="004C0AB5" w:rsidRPr="00836446">
          <w:rPr>
            <w:webHidden/>
          </w:rPr>
          <w:instrText xml:space="preserve"> PAGEREF _Toc151388856 \h </w:instrText>
        </w:r>
        <w:r w:rsidR="004C0AB5" w:rsidRPr="00836446">
          <w:rPr>
            <w:webHidden/>
          </w:rPr>
        </w:r>
        <w:r w:rsidR="004C0AB5" w:rsidRPr="00836446">
          <w:rPr>
            <w:webHidden/>
          </w:rPr>
          <w:fldChar w:fldCharType="separate"/>
        </w:r>
        <w:r w:rsidR="004C0AB5" w:rsidRPr="00836446">
          <w:rPr>
            <w:webHidden/>
          </w:rPr>
          <w:t>15</w:t>
        </w:r>
        <w:r w:rsidR="004C0AB5" w:rsidRPr="00836446">
          <w:rPr>
            <w:webHidden/>
          </w:rPr>
          <w:fldChar w:fldCharType="end"/>
        </w:r>
      </w:hyperlink>
    </w:p>
    <w:p w14:paraId="0376FCA2" w14:textId="125E8E4E" w:rsidR="004C0AB5" w:rsidRPr="00836446" w:rsidRDefault="005C6DA6">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8857" w:history="1">
        <w:r w:rsidR="004C0AB5" w:rsidRPr="00836446">
          <w:rPr>
            <w:rStyle w:val="Collegamentoipertestuale"/>
            <w:noProof/>
          </w:rPr>
          <w:t>6.1.</w:t>
        </w:r>
        <w:r w:rsidR="004C0AB5" w:rsidRPr="00836446">
          <w:rPr>
            <w:rFonts w:asciiTheme="minorHAnsi" w:eastAsiaTheme="minorEastAsia" w:hAnsiTheme="minorHAnsi" w:cstheme="minorBidi"/>
            <w:iCs w:val="0"/>
            <w:noProof/>
            <w:kern w:val="2"/>
            <w:sz w:val="22"/>
            <w:szCs w:val="22"/>
            <w:lang w:val="en-US" w:eastAsia="ko-KR"/>
            <w14:ligatures w14:val="standardContextual"/>
          </w:rPr>
          <w:tab/>
        </w:r>
        <w:r w:rsidR="004C0AB5" w:rsidRPr="00836446">
          <w:rPr>
            <w:rStyle w:val="Collegamentoipertestuale"/>
            <w:noProof/>
          </w:rPr>
          <w:t>Requisiti di idoneità professionale</w:t>
        </w:r>
        <w:r w:rsidR="004C0AB5" w:rsidRPr="00836446">
          <w:rPr>
            <w:noProof/>
            <w:webHidden/>
          </w:rPr>
          <w:tab/>
        </w:r>
        <w:r w:rsidR="004C0AB5" w:rsidRPr="00836446">
          <w:rPr>
            <w:noProof/>
            <w:webHidden/>
          </w:rPr>
          <w:fldChar w:fldCharType="begin"/>
        </w:r>
        <w:r w:rsidR="004C0AB5" w:rsidRPr="00836446">
          <w:rPr>
            <w:noProof/>
            <w:webHidden/>
          </w:rPr>
          <w:instrText xml:space="preserve"> PAGEREF _Toc151388857 \h </w:instrText>
        </w:r>
        <w:r w:rsidR="004C0AB5" w:rsidRPr="00836446">
          <w:rPr>
            <w:noProof/>
            <w:webHidden/>
          </w:rPr>
        </w:r>
        <w:r w:rsidR="004C0AB5" w:rsidRPr="00836446">
          <w:rPr>
            <w:noProof/>
            <w:webHidden/>
          </w:rPr>
          <w:fldChar w:fldCharType="separate"/>
        </w:r>
        <w:r w:rsidR="004C0AB5" w:rsidRPr="00836446">
          <w:rPr>
            <w:noProof/>
            <w:webHidden/>
          </w:rPr>
          <w:t>15</w:t>
        </w:r>
        <w:r w:rsidR="004C0AB5" w:rsidRPr="00836446">
          <w:rPr>
            <w:noProof/>
            <w:webHidden/>
          </w:rPr>
          <w:fldChar w:fldCharType="end"/>
        </w:r>
      </w:hyperlink>
    </w:p>
    <w:p w14:paraId="06C678C5" w14:textId="30EF0817" w:rsidR="004C0AB5" w:rsidRPr="00836446" w:rsidRDefault="005C6DA6">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8858" w:history="1">
        <w:r w:rsidR="004C0AB5" w:rsidRPr="00836446">
          <w:rPr>
            <w:rStyle w:val="Collegamentoipertestuale"/>
            <w:noProof/>
          </w:rPr>
          <w:t>6.2.</w:t>
        </w:r>
        <w:r w:rsidR="004C0AB5" w:rsidRPr="00836446">
          <w:rPr>
            <w:rFonts w:asciiTheme="minorHAnsi" w:eastAsiaTheme="minorEastAsia" w:hAnsiTheme="minorHAnsi" w:cstheme="minorBidi"/>
            <w:iCs w:val="0"/>
            <w:noProof/>
            <w:kern w:val="2"/>
            <w:sz w:val="22"/>
            <w:szCs w:val="22"/>
            <w:lang w:val="en-US" w:eastAsia="ko-KR"/>
            <w14:ligatures w14:val="standardContextual"/>
          </w:rPr>
          <w:tab/>
        </w:r>
        <w:r w:rsidR="004C0AB5" w:rsidRPr="00836446">
          <w:rPr>
            <w:rStyle w:val="Collegamentoipertestuale"/>
            <w:noProof/>
          </w:rPr>
          <w:t>Requisiti di capacità economica e finanziaria</w:t>
        </w:r>
        <w:r w:rsidR="004C0AB5" w:rsidRPr="00836446">
          <w:rPr>
            <w:noProof/>
            <w:webHidden/>
          </w:rPr>
          <w:tab/>
        </w:r>
        <w:r w:rsidR="004C0AB5" w:rsidRPr="00836446">
          <w:rPr>
            <w:noProof/>
            <w:webHidden/>
          </w:rPr>
          <w:fldChar w:fldCharType="begin"/>
        </w:r>
        <w:r w:rsidR="004C0AB5" w:rsidRPr="00836446">
          <w:rPr>
            <w:noProof/>
            <w:webHidden/>
          </w:rPr>
          <w:instrText xml:space="preserve"> PAGEREF _Toc151388858 \h </w:instrText>
        </w:r>
        <w:r w:rsidR="004C0AB5" w:rsidRPr="00836446">
          <w:rPr>
            <w:noProof/>
            <w:webHidden/>
          </w:rPr>
        </w:r>
        <w:r w:rsidR="004C0AB5" w:rsidRPr="00836446">
          <w:rPr>
            <w:noProof/>
            <w:webHidden/>
          </w:rPr>
          <w:fldChar w:fldCharType="separate"/>
        </w:r>
        <w:r w:rsidR="004C0AB5" w:rsidRPr="00836446">
          <w:rPr>
            <w:noProof/>
            <w:webHidden/>
          </w:rPr>
          <w:t>15</w:t>
        </w:r>
        <w:r w:rsidR="004C0AB5" w:rsidRPr="00836446">
          <w:rPr>
            <w:noProof/>
            <w:webHidden/>
          </w:rPr>
          <w:fldChar w:fldCharType="end"/>
        </w:r>
      </w:hyperlink>
    </w:p>
    <w:p w14:paraId="0713CD99" w14:textId="3072DF89" w:rsidR="004C0AB5" w:rsidRPr="00836446" w:rsidRDefault="005C6DA6">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8859" w:history="1">
        <w:r w:rsidR="004C0AB5" w:rsidRPr="00836446">
          <w:rPr>
            <w:rStyle w:val="Collegamentoipertestuale"/>
            <w:noProof/>
          </w:rPr>
          <w:t>6.4.</w:t>
        </w:r>
        <w:r w:rsidR="004C0AB5" w:rsidRPr="00836446">
          <w:rPr>
            <w:rFonts w:asciiTheme="minorHAnsi" w:eastAsiaTheme="minorEastAsia" w:hAnsiTheme="minorHAnsi" w:cstheme="minorBidi"/>
            <w:iCs w:val="0"/>
            <w:noProof/>
            <w:kern w:val="2"/>
            <w:sz w:val="22"/>
            <w:szCs w:val="22"/>
            <w:lang w:val="en-US" w:eastAsia="ko-KR"/>
            <w14:ligatures w14:val="standardContextual"/>
          </w:rPr>
          <w:tab/>
        </w:r>
        <w:r w:rsidR="004C0AB5" w:rsidRPr="00836446">
          <w:rPr>
            <w:rStyle w:val="Collegamentoipertestuale"/>
            <w:noProof/>
          </w:rPr>
          <w:t>Indicazioni sui requisiti speciali nei raggruppamenti temporanei, consorzi ordinari, aggregazioni di imprese di rete, GEIE</w:t>
        </w:r>
        <w:r w:rsidR="004C0AB5" w:rsidRPr="00836446">
          <w:rPr>
            <w:noProof/>
            <w:webHidden/>
          </w:rPr>
          <w:tab/>
        </w:r>
        <w:r w:rsidR="004C0AB5" w:rsidRPr="00836446">
          <w:rPr>
            <w:noProof/>
            <w:webHidden/>
          </w:rPr>
          <w:fldChar w:fldCharType="begin"/>
        </w:r>
        <w:r w:rsidR="004C0AB5" w:rsidRPr="00836446">
          <w:rPr>
            <w:noProof/>
            <w:webHidden/>
          </w:rPr>
          <w:instrText xml:space="preserve"> PAGEREF _Toc151388859 \h </w:instrText>
        </w:r>
        <w:r w:rsidR="004C0AB5" w:rsidRPr="00836446">
          <w:rPr>
            <w:noProof/>
            <w:webHidden/>
          </w:rPr>
        </w:r>
        <w:r w:rsidR="004C0AB5" w:rsidRPr="00836446">
          <w:rPr>
            <w:noProof/>
            <w:webHidden/>
          </w:rPr>
          <w:fldChar w:fldCharType="separate"/>
        </w:r>
        <w:r w:rsidR="004C0AB5" w:rsidRPr="00836446">
          <w:rPr>
            <w:noProof/>
            <w:webHidden/>
          </w:rPr>
          <w:t>16</w:t>
        </w:r>
        <w:r w:rsidR="004C0AB5" w:rsidRPr="00836446">
          <w:rPr>
            <w:noProof/>
            <w:webHidden/>
          </w:rPr>
          <w:fldChar w:fldCharType="end"/>
        </w:r>
      </w:hyperlink>
    </w:p>
    <w:p w14:paraId="1DC32A9F" w14:textId="32E08557" w:rsidR="004C0AB5" w:rsidRPr="00836446" w:rsidRDefault="005C6DA6">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8860" w:history="1">
        <w:r w:rsidR="004C0AB5" w:rsidRPr="00836446">
          <w:rPr>
            <w:rStyle w:val="Collegamentoipertestuale"/>
            <w:noProof/>
          </w:rPr>
          <w:t>6.5.</w:t>
        </w:r>
        <w:r w:rsidR="004C0AB5" w:rsidRPr="00836446">
          <w:rPr>
            <w:rFonts w:asciiTheme="minorHAnsi" w:eastAsiaTheme="minorEastAsia" w:hAnsiTheme="minorHAnsi" w:cstheme="minorBidi"/>
            <w:iCs w:val="0"/>
            <w:noProof/>
            <w:kern w:val="2"/>
            <w:sz w:val="22"/>
            <w:szCs w:val="22"/>
            <w:lang w:val="en-US" w:eastAsia="ko-KR"/>
            <w14:ligatures w14:val="standardContextual"/>
          </w:rPr>
          <w:tab/>
        </w:r>
        <w:r w:rsidR="004C0AB5" w:rsidRPr="00836446">
          <w:rPr>
            <w:rStyle w:val="Collegamentoipertestuale"/>
            <w:noProof/>
          </w:rPr>
          <w:t>Indicazioni sui requisiti speciali nei consorzi di cooperative, consorzi di imprese artigiane, consorzi stabili</w:t>
        </w:r>
        <w:r w:rsidR="004C0AB5" w:rsidRPr="00836446">
          <w:rPr>
            <w:noProof/>
            <w:webHidden/>
          </w:rPr>
          <w:tab/>
        </w:r>
        <w:r w:rsidR="004C0AB5" w:rsidRPr="00836446">
          <w:rPr>
            <w:noProof/>
            <w:webHidden/>
          </w:rPr>
          <w:fldChar w:fldCharType="begin"/>
        </w:r>
        <w:r w:rsidR="004C0AB5" w:rsidRPr="00836446">
          <w:rPr>
            <w:noProof/>
            <w:webHidden/>
          </w:rPr>
          <w:instrText xml:space="preserve"> PAGEREF _Toc151388860 \h </w:instrText>
        </w:r>
        <w:r w:rsidR="004C0AB5" w:rsidRPr="00836446">
          <w:rPr>
            <w:noProof/>
            <w:webHidden/>
          </w:rPr>
        </w:r>
        <w:r w:rsidR="004C0AB5" w:rsidRPr="00836446">
          <w:rPr>
            <w:noProof/>
            <w:webHidden/>
          </w:rPr>
          <w:fldChar w:fldCharType="separate"/>
        </w:r>
        <w:r w:rsidR="004C0AB5" w:rsidRPr="00836446">
          <w:rPr>
            <w:noProof/>
            <w:webHidden/>
          </w:rPr>
          <w:t>17</w:t>
        </w:r>
        <w:r w:rsidR="004C0AB5" w:rsidRPr="00836446">
          <w:rPr>
            <w:noProof/>
            <w:webHidden/>
          </w:rPr>
          <w:fldChar w:fldCharType="end"/>
        </w:r>
      </w:hyperlink>
    </w:p>
    <w:p w14:paraId="6346C68A" w14:textId="39389542" w:rsidR="004C0AB5" w:rsidRPr="00836446" w:rsidRDefault="005C6DA6">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861" w:history="1">
        <w:r w:rsidR="004C0AB5" w:rsidRPr="00836446">
          <w:rPr>
            <w:rStyle w:val="Collegamentoipertestuale"/>
            <w:rFonts w:ascii="Arial Narrow" w:hAnsi="Arial Narrow"/>
          </w:rPr>
          <w:t>7.</w:t>
        </w:r>
        <w:r w:rsidR="004C0AB5" w:rsidRPr="00836446">
          <w:rPr>
            <w:rFonts w:asciiTheme="minorHAnsi" w:eastAsiaTheme="minorEastAsia" w:hAnsiTheme="minorHAnsi" w:cstheme="minorBidi"/>
            <w:smallCaps w:val="0"/>
            <w:kern w:val="2"/>
            <w:sz w:val="22"/>
            <w:szCs w:val="22"/>
            <w:lang w:val="en-US" w:eastAsia="ko-KR"/>
            <w14:ligatures w14:val="standardContextual"/>
          </w:rPr>
          <w:tab/>
        </w:r>
        <w:r w:rsidR="004C0AB5" w:rsidRPr="00836446">
          <w:rPr>
            <w:rStyle w:val="Collegamentoipertestuale"/>
            <w:rFonts w:ascii="Arial Narrow" w:hAnsi="Arial Narrow"/>
          </w:rPr>
          <w:t>SUBAPPALTO.</w:t>
        </w:r>
        <w:r w:rsidR="004C0AB5" w:rsidRPr="00836446">
          <w:rPr>
            <w:webHidden/>
          </w:rPr>
          <w:tab/>
        </w:r>
        <w:r w:rsidR="004C0AB5" w:rsidRPr="00836446">
          <w:rPr>
            <w:webHidden/>
          </w:rPr>
          <w:fldChar w:fldCharType="begin"/>
        </w:r>
        <w:r w:rsidR="004C0AB5" w:rsidRPr="00836446">
          <w:rPr>
            <w:webHidden/>
          </w:rPr>
          <w:instrText xml:space="preserve"> PAGEREF _Toc151388861 \h </w:instrText>
        </w:r>
        <w:r w:rsidR="004C0AB5" w:rsidRPr="00836446">
          <w:rPr>
            <w:webHidden/>
          </w:rPr>
        </w:r>
        <w:r w:rsidR="004C0AB5" w:rsidRPr="00836446">
          <w:rPr>
            <w:webHidden/>
          </w:rPr>
          <w:fldChar w:fldCharType="separate"/>
        </w:r>
        <w:r w:rsidR="004C0AB5" w:rsidRPr="00836446">
          <w:rPr>
            <w:webHidden/>
          </w:rPr>
          <w:t>17</w:t>
        </w:r>
        <w:r w:rsidR="004C0AB5" w:rsidRPr="00836446">
          <w:rPr>
            <w:webHidden/>
          </w:rPr>
          <w:fldChar w:fldCharType="end"/>
        </w:r>
      </w:hyperlink>
    </w:p>
    <w:p w14:paraId="2D3B7F7D" w14:textId="3AA2234B" w:rsidR="004C0AB5" w:rsidRPr="00836446" w:rsidRDefault="005C6DA6">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862" w:history="1">
        <w:r w:rsidR="004C0AB5" w:rsidRPr="00836446">
          <w:rPr>
            <w:rStyle w:val="Collegamentoipertestuale"/>
            <w:rFonts w:ascii="Arial Narrow" w:hAnsi="Arial Narrow" w:cs="Calibri"/>
          </w:rPr>
          <w:t>8.</w:t>
        </w:r>
        <w:r w:rsidR="004C0AB5" w:rsidRPr="00836446">
          <w:rPr>
            <w:rFonts w:asciiTheme="minorHAnsi" w:eastAsiaTheme="minorEastAsia" w:hAnsiTheme="minorHAnsi" w:cstheme="minorBidi"/>
            <w:smallCaps w:val="0"/>
            <w:kern w:val="2"/>
            <w:sz w:val="22"/>
            <w:szCs w:val="22"/>
            <w:lang w:val="en-US" w:eastAsia="ko-KR"/>
            <w14:ligatures w14:val="standardContextual"/>
          </w:rPr>
          <w:tab/>
        </w:r>
        <w:r w:rsidR="004C0AB5" w:rsidRPr="00836446">
          <w:rPr>
            <w:rStyle w:val="Collegamentoipertestuale"/>
            <w:rFonts w:ascii="Arial Narrow" w:hAnsi="Arial Narrow"/>
          </w:rPr>
          <w:t>REQUISITI DI PARTECIPAZIONE E/O CONDIZIONI DI ESECUZIONE</w:t>
        </w:r>
        <w:r w:rsidR="004C0AB5" w:rsidRPr="00836446">
          <w:rPr>
            <w:webHidden/>
          </w:rPr>
          <w:tab/>
        </w:r>
        <w:r w:rsidR="004C0AB5" w:rsidRPr="00836446">
          <w:rPr>
            <w:webHidden/>
          </w:rPr>
          <w:fldChar w:fldCharType="begin"/>
        </w:r>
        <w:r w:rsidR="004C0AB5" w:rsidRPr="00836446">
          <w:rPr>
            <w:webHidden/>
          </w:rPr>
          <w:instrText xml:space="preserve"> PAGEREF _Toc151388862 \h </w:instrText>
        </w:r>
        <w:r w:rsidR="004C0AB5" w:rsidRPr="00836446">
          <w:rPr>
            <w:webHidden/>
          </w:rPr>
        </w:r>
        <w:r w:rsidR="004C0AB5" w:rsidRPr="00836446">
          <w:rPr>
            <w:webHidden/>
          </w:rPr>
          <w:fldChar w:fldCharType="separate"/>
        </w:r>
        <w:r w:rsidR="004C0AB5" w:rsidRPr="00836446">
          <w:rPr>
            <w:webHidden/>
          </w:rPr>
          <w:t>18</w:t>
        </w:r>
        <w:r w:rsidR="004C0AB5" w:rsidRPr="00836446">
          <w:rPr>
            <w:webHidden/>
          </w:rPr>
          <w:fldChar w:fldCharType="end"/>
        </w:r>
      </w:hyperlink>
    </w:p>
    <w:p w14:paraId="5E96B2B4" w14:textId="0C8EC1BE" w:rsidR="004C0AB5" w:rsidRPr="00836446" w:rsidRDefault="005C6DA6">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863" w:history="1">
        <w:r w:rsidR="004C0AB5" w:rsidRPr="00836446">
          <w:rPr>
            <w:rStyle w:val="Collegamentoipertestuale"/>
            <w:rFonts w:ascii="Arial Narrow" w:hAnsi="Arial Narrow"/>
          </w:rPr>
          <w:t>9.</w:t>
        </w:r>
        <w:r w:rsidR="004C0AB5" w:rsidRPr="00836446">
          <w:rPr>
            <w:rFonts w:asciiTheme="minorHAnsi" w:eastAsiaTheme="minorEastAsia" w:hAnsiTheme="minorHAnsi" w:cstheme="minorBidi"/>
            <w:smallCaps w:val="0"/>
            <w:kern w:val="2"/>
            <w:sz w:val="22"/>
            <w:szCs w:val="22"/>
            <w:lang w:val="en-US" w:eastAsia="ko-KR"/>
            <w14:ligatures w14:val="standardContextual"/>
          </w:rPr>
          <w:tab/>
        </w:r>
        <w:r w:rsidR="004C0AB5" w:rsidRPr="00836446">
          <w:rPr>
            <w:rStyle w:val="Collegamentoipertestuale"/>
            <w:rFonts w:ascii="Arial Narrow" w:hAnsi="Arial Narrow"/>
          </w:rPr>
          <w:t>[facoltativo] SOPRALLUOGO</w:t>
        </w:r>
        <w:r w:rsidR="004C0AB5" w:rsidRPr="00836446">
          <w:rPr>
            <w:webHidden/>
          </w:rPr>
          <w:tab/>
        </w:r>
        <w:r w:rsidR="004C0AB5" w:rsidRPr="00836446">
          <w:rPr>
            <w:webHidden/>
          </w:rPr>
          <w:fldChar w:fldCharType="begin"/>
        </w:r>
        <w:r w:rsidR="004C0AB5" w:rsidRPr="00836446">
          <w:rPr>
            <w:webHidden/>
          </w:rPr>
          <w:instrText xml:space="preserve"> PAGEREF _Toc151388863 \h </w:instrText>
        </w:r>
        <w:r w:rsidR="004C0AB5" w:rsidRPr="00836446">
          <w:rPr>
            <w:webHidden/>
          </w:rPr>
        </w:r>
        <w:r w:rsidR="004C0AB5" w:rsidRPr="00836446">
          <w:rPr>
            <w:webHidden/>
          </w:rPr>
          <w:fldChar w:fldCharType="separate"/>
        </w:r>
        <w:r w:rsidR="004C0AB5" w:rsidRPr="00836446">
          <w:rPr>
            <w:webHidden/>
          </w:rPr>
          <w:t>18</w:t>
        </w:r>
        <w:r w:rsidR="004C0AB5" w:rsidRPr="00836446">
          <w:rPr>
            <w:webHidden/>
          </w:rPr>
          <w:fldChar w:fldCharType="end"/>
        </w:r>
      </w:hyperlink>
    </w:p>
    <w:p w14:paraId="56528A7E" w14:textId="157F334B" w:rsidR="004C0AB5" w:rsidRPr="00836446" w:rsidRDefault="005C6DA6">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864" w:history="1">
        <w:r w:rsidR="004C0AB5" w:rsidRPr="00836446">
          <w:rPr>
            <w:rStyle w:val="Collegamentoipertestuale"/>
            <w:rFonts w:ascii="Arial Narrow" w:hAnsi="Arial Narrow"/>
          </w:rPr>
          <w:t>10.</w:t>
        </w:r>
        <w:r w:rsidR="004C0AB5" w:rsidRPr="00836446">
          <w:rPr>
            <w:rFonts w:asciiTheme="minorHAnsi" w:eastAsiaTheme="minorEastAsia" w:hAnsiTheme="minorHAnsi" w:cstheme="minorBidi"/>
            <w:smallCaps w:val="0"/>
            <w:kern w:val="2"/>
            <w:sz w:val="22"/>
            <w:szCs w:val="22"/>
            <w:lang w:val="en-US" w:eastAsia="ko-KR"/>
            <w14:ligatures w14:val="standardContextual"/>
          </w:rPr>
          <w:tab/>
        </w:r>
        <w:r w:rsidR="004C0AB5" w:rsidRPr="00836446">
          <w:rPr>
            <w:rStyle w:val="Collegamentoipertestuale"/>
            <w:rFonts w:ascii="Arial Narrow" w:hAnsi="Arial Narrow"/>
          </w:rPr>
          <w:t>PAGAMENTO DEL CONTRIBUTO A FAVORE DELL’</w:t>
        </w:r>
        <w:r w:rsidR="004C0AB5" w:rsidRPr="00836446">
          <w:rPr>
            <w:rStyle w:val="Collegamentoipertestuale"/>
            <w:rFonts w:ascii="Arial Narrow" w:hAnsi="Arial Narrow" w:cs="Calibri"/>
          </w:rPr>
          <w:t>ANAC.</w:t>
        </w:r>
        <w:r w:rsidR="004C0AB5" w:rsidRPr="00836446">
          <w:rPr>
            <w:webHidden/>
          </w:rPr>
          <w:tab/>
        </w:r>
        <w:r w:rsidR="004C0AB5" w:rsidRPr="00836446">
          <w:rPr>
            <w:webHidden/>
          </w:rPr>
          <w:fldChar w:fldCharType="begin"/>
        </w:r>
        <w:r w:rsidR="004C0AB5" w:rsidRPr="00836446">
          <w:rPr>
            <w:webHidden/>
          </w:rPr>
          <w:instrText xml:space="preserve"> PAGEREF _Toc151388864 \h </w:instrText>
        </w:r>
        <w:r w:rsidR="004C0AB5" w:rsidRPr="00836446">
          <w:rPr>
            <w:webHidden/>
          </w:rPr>
        </w:r>
        <w:r w:rsidR="004C0AB5" w:rsidRPr="00836446">
          <w:rPr>
            <w:webHidden/>
          </w:rPr>
          <w:fldChar w:fldCharType="separate"/>
        </w:r>
        <w:r w:rsidR="004C0AB5" w:rsidRPr="00836446">
          <w:rPr>
            <w:webHidden/>
          </w:rPr>
          <w:t>19</w:t>
        </w:r>
        <w:r w:rsidR="004C0AB5" w:rsidRPr="00836446">
          <w:rPr>
            <w:webHidden/>
          </w:rPr>
          <w:fldChar w:fldCharType="end"/>
        </w:r>
      </w:hyperlink>
    </w:p>
    <w:p w14:paraId="3797DB37" w14:textId="0CCDC9B2" w:rsidR="004C0AB5" w:rsidRPr="00836446" w:rsidRDefault="005C6DA6">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865" w:history="1">
        <w:r w:rsidR="004C0AB5" w:rsidRPr="00836446">
          <w:rPr>
            <w:rStyle w:val="Collegamentoipertestuale"/>
            <w:rFonts w:ascii="Arial Narrow" w:hAnsi="Arial Narrow"/>
          </w:rPr>
          <w:t>11.</w:t>
        </w:r>
        <w:r w:rsidR="004C0AB5" w:rsidRPr="00836446">
          <w:rPr>
            <w:rFonts w:asciiTheme="minorHAnsi" w:eastAsiaTheme="minorEastAsia" w:hAnsiTheme="minorHAnsi" w:cstheme="minorBidi"/>
            <w:smallCaps w:val="0"/>
            <w:kern w:val="2"/>
            <w:sz w:val="22"/>
            <w:szCs w:val="22"/>
            <w:lang w:val="en-US" w:eastAsia="ko-KR"/>
            <w14:ligatures w14:val="standardContextual"/>
          </w:rPr>
          <w:tab/>
        </w:r>
        <w:r w:rsidR="004C0AB5" w:rsidRPr="00836446">
          <w:rPr>
            <w:rStyle w:val="Collegamentoipertestuale"/>
            <w:rFonts w:ascii="Arial Narrow" w:hAnsi="Arial Narrow"/>
          </w:rPr>
          <w:t>MODALITÀ DI PRESENTAZIONE DELL’OFFERTA E SOTTOSCRIZIONE DEI DOCUMENTI DI GARA</w:t>
        </w:r>
        <w:r w:rsidR="004C0AB5" w:rsidRPr="00836446">
          <w:rPr>
            <w:webHidden/>
          </w:rPr>
          <w:tab/>
        </w:r>
        <w:r w:rsidR="004C0AB5" w:rsidRPr="00836446">
          <w:rPr>
            <w:webHidden/>
          </w:rPr>
          <w:fldChar w:fldCharType="begin"/>
        </w:r>
        <w:r w:rsidR="004C0AB5" w:rsidRPr="00836446">
          <w:rPr>
            <w:webHidden/>
          </w:rPr>
          <w:instrText xml:space="preserve"> PAGEREF _Toc151388865 \h </w:instrText>
        </w:r>
        <w:r w:rsidR="004C0AB5" w:rsidRPr="00836446">
          <w:rPr>
            <w:webHidden/>
          </w:rPr>
        </w:r>
        <w:r w:rsidR="004C0AB5" w:rsidRPr="00836446">
          <w:rPr>
            <w:webHidden/>
          </w:rPr>
          <w:fldChar w:fldCharType="separate"/>
        </w:r>
        <w:r w:rsidR="004C0AB5" w:rsidRPr="00836446">
          <w:rPr>
            <w:webHidden/>
          </w:rPr>
          <w:t>19</w:t>
        </w:r>
        <w:r w:rsidR="004C0AB5" w:rsidRPr="00836446">
          <w:rPr>
            <w:webHidden/>
          </w:rPr>
          <w:fldChar w:fldCharType="end"/>
        </w:r>
      </w:hyperlink>
    </w:p>
    <w:p w14:paraId="57C1A5D8" w14:textId="3180B2E7" w:rsidR="004C0AB5" w:rsidRPr="00836446" w:rsidRDefault="005C6DA6">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8866" w:history="1">
        <w:r w:rsidR="004C0AB5" w:rsidRPr="00836446">
          <w:rPr>
            <w:rStyle w:val="Collegamentoipertestuale"/>
            <w:noProof/>
          </w:rPr>
          <w:t>11.1.</w:t>
        </w:r>
        <w:r w:rsidR="004C0AB5" w:rsidRPr="00836446">
          <w:rPr>
            <w:rFonts w:asciiTheme="minorHAnsi" w:eastAsiaTheme="minorEastAsia" w:hAnsiTheme="minorHAnsi" w:cstheme="minorBidi"/>
            <w:iCs w:val="0"/>
            <w:noProof/>
            <w:kern w:val="2"/>
            <w:sz w:val="22"/>
            <w:szCs w:val="22"/>
            <w:lang w:val="en-US" w:eastAsia="ko-KR"/>
            <w14:ligatures w14:val="standardContextual"/>
          </w:rPr>
          <w:tab/>
        </w:r>
        <w:r w:rsidR="004C0AB5" w:rsidRPr="00836446">
          <w:rPr>
            <w:rStyle w:val="Collegamentoipertestuale"/>
            <w:noProof/>
          </w:rPr>
          <w:t>Regole per la presentazione dell’offerta</w:t>
        </w:r>
        <w:r w:rsidR="004C0AB5" w:rsidRPr="00836446">
          <w:rPr>
            <w:noProof/>
            <w:webHidden/>
          </w:rPr>
          <w:tab/>
        </w:r>
        <w:r w:rsidR="004C0AB5" w:rsidRPr="00836446">
          <w:rPr>
            <w:noProof/>
            <w:webHidden/>
          </w:rPr>
          <w:fldChar w:fldCharType="begin"/>
        </w:r>
        <w:r w:rsidR="004C0AB5" w:rsidRPr="00836446">
          <w:rPr>
            <w:noProof/>
            <w:webHidden/>
          </w:rPr>
          <w:instrText xml:space="preserve"> PAGEREF _Toc151388866 \h </w:instrText>
        </w:r>
        <w:r w:rsidR="004C0AB5" w:rsidRPr="00836446">
          <w:rPr>
            <w:noProof/>
            <w:webHidden/>
          </w:rPr>
        </w:r>
        <w:r w:rsidR="004C0AB5" w:rsidRPr="00836446">
          <w:rPr>
            <w:noProof/>
            <w:webHidden/>
          </w:rPr>
          <w:fldChar w:fldCharType="separate"/>
        </w:r>
        <w:r w:rsidR="004C0AB5" w:rsidRPr="00836446">
          <w:rPr>
            <w:noProof/>
            <w:webHidden/>
          </w:rPr>
          <w:t>20</w:t>
        </w:r>
        <w:r w:rsidR="004C0AB5" w:rsidRPr="00836446">
          <w:rPr>
            <w:noProof/>
            <w:webHidden/>
          </w:rPr>
          <w:fldChar w:fldCharType="end"/>
        </w:r>
      </w:hyperlink>
    </w:p>
    <w:p w14:paraId="3B0439A5" w14:textId="1A5DBEF7" w:rsidR="004C0AB5" w:rsidRPr="00836446" w:rsidRDefault="005C6DA6">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867" w:history="1">
        <w:r w:rsidR="004C0AB5" w:rsidRPr="00836446">
          <w:rPr>
            <w:rStyle w:val="Collegamentoipertestuale"/>
            <w:rFonts w:ascii="Arial Narrow" w:hAnsi="Arial Narrow"/>
          </w:rPr>
          <w:t>12.</w:t>
        </w:r>
        <w:r w:rsidR="004C0AB5" w:rsidRPr="00836446">
          <w:rPr>
            <w:rFonts w:asciiTheme="minorHAnsi" w:eastAsiaTheme="minorEastAsia" w:hAnsiTheme="minorHAnsi" w:cstheme="minorBidi"/>
            <w:smallCaps w:val="0"/>
            <w:kern w:val="2"/>
            <w:sz w:val="22"/>
            <w:szCs w:val="22"/>
            <w:lang w:val="en-US" w:eastAsia="ko-KR"/>
            <w14:ligatures w14:val="standardContextual"/>
          </w:rPr>
          <w:tab/>
        </w:r>
        <w:r w:rsidR="004C0AB5" w:rsidRPr="00836446">
          <w:rPr>
            <w:rStyle w:val="Collegamentoipertestuale"/>
            <w:rFonts w:ascii="Arial Narrow" w:hAnsi="Arial Narrow"/>
          </w:rPr>
          <w:t>SOCCORSO ISTRUTTORIO</w:t>
        </w:r>
        <w:r w:rsidR="004C0AB5" w:rsidRPr="00836446">
          <w:rPr>
            <w:webHidden/>
          </w:rPr>
          <w:tab/>
        </w:r>
        <w:r w:rsidR="004C0AB5" w:rsidRPr="00836446">
          <w:rPr>
            <w:webHidden/>
          </w:rPr>
          <w:fldChar w:fldCharType="begin"/>
        </w:r>
        <w:r w:rsidR="004C0AB5" w:rsidRPr="00836446">
          <w:rPr>
            <w:webHidden/>
          </w:rPr>
          <w:instrText xml:space="preserve"> PAGEREF _Toc151388867 \h </w:instrText>
        </w:r>
        <w:r w:rsidR="004C0AB5" w:rsidRPr="00836446">
          <w:rPr>
            <w:webHidden/>
          </w:rPr>
        </w:r>
        <w:r w:rsidR="004C0AB5" w:rsidRPr="00836446">
          <w:rPr>
            <w:webHidden/>
          </w:rPr>
          <w:fldChar w:fldCharType="separate"/>
        </w:r>
        <w:r w:rsidR="004C0AB5" w:rsidRPr="00836446">
          <w:rPr>
            <w:webHidden/>
          </w:rPr>
          <w:t>21</w:t>
        </w:r>
        <w:r w:rsidR="004C0AB5" w:rsidRPr="00836446">
          <w:rPr>
            <w:webHidden/>
          </w:rPr>
          <w:fldChar w:fldCharType="end"/>
        </w:r>
      </w:hyperlink>
    </w:p>
    <w:p w14:paraId="2C24312E" w14:textId="7D46915B" w:rsidR="004C0AB5" w:rsidRPr="00836446" w:rsidRDefault="005C6DA6">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868" w:history="1">
        <w:r w:rsidR="004C0AB5" w:rsidRPr="00836446">
          <w:rPr>
            <w:rStyle w:val="Collegamentoipertestuale"/>
            <w:rFonts w:ascii="Arial Narrow" w:hAnsi="Arial Narrow"/>
          </w:rPr>
          <w:t>13.</w:t>
        </w:r>
        <w:r w:rsidR="004C0AB5" w:rsidRPr="00836446">
          <w:rPr>
            <w:rFonts w:asciiTheme="minorHAnsi" w:eastAsiaTheme="minorEastAsia" w:hAnsiTheme="minorHAnsi" w:cstheme="minorBidi"/>
            <w:smallCaps w:val="0"/>
            <w:kern w:val="2"/>
            <w:sz w:val="22"/>
            <w:szCs w:val="22"/>
            <w:lang w:val="en-US" w:eastAsia="ko-KR"/>
            <w14:ligatures w14:val="standardContextual"/>
          </w:rPr>
          <w:tab/>
        </w:r>
        <w:r w:rsidR="004C0AB5" w:rsidRPr="00836446">
          <w:rPr>
            <w:rStyle w:val="Collegamentoipertestuale"/>
            <w:rFonts w:ascii="Arial Narrow" w:hAnsi="Arial Narrow"/>
          </w:rPr>
          <w:t>DOMANDA DI PARTECIPAZIONE E DOCUMENTAZIONE AMMINISTRATIVA</w:t>
        </w:r>
        <w:r w:rsidR="004C0AB5" w:rsidRPr="00836446">
          <w:rPr>
            <w:webHidden/>
          </w:rPr>
          <w:tab/>
        </w:r>
        <w:r w:rsidR="004C0AB5" w:rsidRPr="00836446">
          <w:rPr>
            <w:webHidden/>
          </w:rPr>
          <w:fldChar w:fldCharType="begin"/>
        </w:r>
        <w:r w:rsidR="004C0AB5" w:rsidRPr="00836446">
          <w:rPr>
            <w:webHidden/>
          </w:rPr>
          <w:instrText xml:space="preserve"> PAGEREF _Toc151388868 \h </w:instrText>
        </w:r>
        <w:r w:rsidR="004C0AB5" w:rsidRPr="00836446">
          <w:rPr>
            <w:webHidden/>
          </w:rPr>
        </w:r>
        <w:r w:rsidR="004C0AB5" w:rsidRPr="00836446">
          <w:rPr>
            <w:webHidden/>
          </w:rPr>
          <w:fldChar w:fldCharType="separate"/>
        </w:r>
        <w:r w:rsidR="004C0AB5" w:rsidRPr="00836446">
          <w:rPr>
            <w:webHidden/>
          </w:rPr>
          <w:t>22</w:t>
        </w:r>
        <w:r w:rsidR="004C0AB5" w:rsidRPr="00836446">
          <w:rPr>
            <w:webHidden/>
          </w:rPr>
          <w:fldChar w:fldCharType="end"/>
        </w:r>
      </w:hyperlink>
    </w:p>
    <w:p w14:paraId="037F7B12" w14:textId="2C871B98" w:rsidR="004C0AB5" w:rsidRPr="00836446" w:rsidRDefault="005C6DA6">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8869" w:history="1">
        <w:r w:rsidR="004C0AB5" w:rsidRPr="00836446">
          <w:rPr>
            <w:rStyle w:val="Collegamentoipertestuale"/>
            <w:smallCaps/>
            <w:noProof/>
          </w:rPr>
          <w:t>13.1.</w:t>
        </w:r>
        <w:r w:rsidR="004C0AB5" w:rsidRPr="00836446">
          <w:rPr>
            <w:rFonts w:asciiTheme="minorHAnsi" w:eastAsiaTheme="minorEastAsia" w:hAnsiTheme="minorHAnsi" w:cstheme="minorBidi"/>
            <w:iCs w:val="0"/>
            <w:noProof/>
            <w:kern w:val="2"/>
            <w:sz w:val="22"/>
            <w:szCs w:val="22"/>
            <w:lang w:val="en-US" w:eastAsia="ko-KR"/>
            <w14:ligatures w14:val="standardContextual"/>
          </w:rPr>
          <w:tab/>
        </w:r>
        <w:r w:rsidR="004C0AB5" w:rsidRPr="00836446">
          <w:rPr>
            <w:rStyle w:val="Collegamentoipertestuale"/>
            <w:smallCaps/>
            <w:noProof/>
          </w:rPr>
          <w:t>Domanda di partecipazione ed eventuale procura</w:t>
        </w:r>
        <w:r w:rsidR="004C0AB5" w:rsidRPr="00836446">
          <w:rPr>
            <w:noProof/>
            <w:webHidden/>
          </w:rPr>
          <w:tab/>
        </w:r>
        <w:r w:rsidR="004C0AB5" w:rsidRPr="00836446">
          <w:rPr>
            <w:noProof/>
            <w:webHidden/>
          </w:rPr>
          <w:fldChar w:fldCharType="begin"/>
        </w:r>
        <w:r w:rsidR="004C0AB5" w:rsidRPr="00836446">
          <w:rPr>
            <w:noProof/>
            <w:webHidden/>
          </w:rPr>
          <w:instrText xml:space="preserve"> PAGEREF _Toc151388869 \h </w:instrText>
        </w:r>
        <w:r w:rsidR="004C0AB5" w:rsidRPr="00836446">
          <w:rPr>
            <w:noProof/>
            <w:webHidden/>
          </w:rPr>
        </w:r>
        <w:r w:rsidR="004C0AB5" w:rsidRPr="00836446">
          <w:rPr>
            <w:noProof/>
            <w:webHidden/>
          </w:rPr>
          <w:fldChar w:fldCharType="separate"/>
        </w:r>
        <w:r w:rsidR="004C0AB5" w:rsidRPr="00836446">
          <w:rPr>
            <w:noProof/>
            <w:webHidden/>
          </w:rPr>
          <w:t>22</w:t>
        </w:r>
        <w:r w:rsidR="004C0AB5" w:rsidRPr="00836446">
          <w:rPr>
            <w:noProof/>
            <w:webHidden/>
          </w:rPr>
          <w:fldChar w:fldCharType="end"/>
        </w:r>
      </w:hyperlink>
    </w:p>
    <w:p w14:paraId="4CA10E59" w14:textId="267B4EDF" w:rsidR="004C0AB5" w:rsidRPr="00836446" w:rsidRDefault="005C6DA6">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8870" w:history="1">
        <w:r w:rsidR="004C0AB5" w:rsidRPr="00836446">
          <w:rPr>
            <w:rStyle w:val="Collegamentoipertestuale"/>
            <w:noProof/>
          </w:rPr>
          <w:t>13.2.</w:t>
        </w:r>
        <w:r w:rsidR="004C0AB5" w:rsidRPr="00836446">
          <w:rPr>
            <w:rFonts w:asciiTheme="minorHAnsi" w:eastAsiaTheme="minorEastAsia" w:hAnsiTheme="minorHAnsi" w:cstheme="minorBidi"/>
            <w:iCs w:val="0"/>
            <w:noProof/>
            <w:kern w:val="2"/>
            <w:sz w:val="22"/>
            <w:szCs w:val="22"/>
            <w:lang w:val="en-US" w:eastAsia="ko-KR"/>
            <w14:ligatures w14:val="standardContextual"/>
          </w:rPr>
          <w:tab/>
        </w:r>
        <w:r w:rsidR="004C0AB5" w:rsidRPr="00836446">
          <w:rPr>
            <w:rStyle w:val="Collegamentoipertestuale"/>
            <w:noProof/>
          </w:rPr>
          <w:t>Dichiarazioni da rendere a cura degli operatori economici ammessi al concordato preventivo con continuità aziendale di cui all’articolo 372 del decreto legislativo 12 gennaio 2019, n. 14</w:t>
        </w:r>
        <w:r w:rsidR="004C0AB5" w:rsidRPr="00836446">
          <w:rPr>
            <w:noProof/>
            <w:webHidden/>
          </w:rPr>
          <w:tab/>
        </w:r>
        <w:r w:rsidR="004C0AB5" w:rsidRPr="00836446">
          <w:rPr>
            <w:noProof/>
            <w:webHidden/>
          </w:rPr>
          <w:fldChar w:fldCharType="begin"/>
        </w:r>
        <w:r w:rsidR="004C0AB5" w:rsidRPr="00836446">
          <w:rPr>
            <w:noProof/>
            <w:webHidden/>
          </w:rPr>
          <w:instrText xml:space="preserve"> PAGEREF _Toc151388870 \h </w:instrText>
        </w:r>
        <w:r w:rsidR="004C0AB5" w:rsidRPr="00836446">
          <w:rPr>
            <w:noProof/>
            <w:webHidden/>
          </w:rPr>
        </w:r>
        <w:r w:rsidR="004C0AB5" w:rsidRPr="00836446">
          <w:rPr>
            <w:noProof/>
            <w:webHidden/>
          </w:rPr>
          <w:fldChar w:fldCharType="separate"/>
        </w:r>
        <w:r w:rsidR="004C0AB5" w:rsidRPr="00836446">
          <w:rPr>
            <w:noProof/>
            <w:webHidden/>
          </w:rPr>
          <w:t>25</w:t>
        </w:r>
        <w:r w:rsidR="004C0AB5" w:rsidRPr="00836446">
          <w:rPr>
            <w:noProof/>
            <w:webHidden/>
          </w:rPr>
          <w:fldChar w:fldCharType="end"/>
        </w:r>
      </w:hyperlink>
    </w:p>
    <w:p w14:paraId="59B037A2" w14:textId="6A957710" w:rsidR="004C0AB5" w:rsidRPr="00836446" w:rsidRDefault="005C6DA6">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8871" w:history="1">
        <w:r w:rsidR="004C0AB5" w:rsidRPr="00836446">
          <w:rPr>
            <w:rStyle w:val="Collegamentoipertestuale"/>
            <w:noProof/>
          </w:rPr>
          <w:t>13.3.</w:t>
        </w:r>
        <w:r w:rsidR="004C0AB5" w:rsidRPr="00836446">
          <w:rPr>
            <w:rFonts w:asciiTheme="minorHAnsi" w:eastAsiaTheme="minorEastAsia" w:hAnsiTheme="minorHAnsi" w:cstheme="minorBidi"/>
            <w:iCs w:val="0"/>
            <w:noProof/>
            <w:kern w:val="2"/>
            <w:sz w:val="22"/>
            <w:szCs w:val="22"/>
            <w:lang w:val="en-US" w:eastAsia="ko-KR"/>
            <w14:ligatures w14:val="standardContextual"/>
          </w:rPr>
          <w:tab/>
        </w:r>
        <w:r w:rsidR="004C0AB5" w:rsidRPr="00836446">
          <w:rPr>
            <w:rStyle w:val="Collegamentoipertestuale"/>
            <w:noProof/>
          </w:rPr>
          <w:t>Documentazione ulteriore per i soggetti associati</w:t>
        </w:r>
        <w:r w:rsidR="004C0AB5" w:rsidRPr="00836446">
          <w:rPr>
            <w:noProof/>
            <w:webHidden/>
          </w:rPr>
          <w:tab/>
        </w:r>
        <w:r w:rsidR="004C0AB5" w:rsidRPr="00836446">
          <w:rPr>
            <w:noProof/>
            <w:webHidden/>
          </w:rPr>
          <w:fldChar w:fldCharType="begin"/>
        </w:r>
        <w:r w:rsidR="004C0AB5" w:rsidRPr="00836446">
          <w:rPr>
            <w:noProof/>
            <w:webHidden/>
          </w:rPr>
          <w:instrText xml:space="preserve"> PAGEREF _Toc151388871 \h </w:instrText>
        </w:r>
        <w:r w:rsidR="004C0AB5" w:rsidRPr="00836446">
          <w:rPr>
            <w:noProof/>
            <w:webHidden/>
          </w:rPr>
        </w:r>
        <w:r w:rsidR="004C0AB5" w:rsidRPr="00836446">
          <w:rPr>
            <w:noProof/>
            <w:webHidden/>
          </w:rPr>
          <w:fldChar w:fldCharType="separate"/>
        </w:r>
        <w:r w:rsidR="004C0AB5" w:rsidRPr="00836446">
          <w:rPr>
            <w:noProof/>
            <w:webHidden/>
          </w:rPr>
          <w:t>25</w:t>
        </w:r>
        <w:r w:rsidR="004C0AB5" w:rsidRPr="00836446">
          <w:rPr>
            <w:noProof/>
            <w:webHidden/>
          </w:rPr>
          <w:fldChar w:fldCharType="end"/>
        </w:r>
      </w:hyperlink>
    </w:p>
    <w:p w14:paraId="585330BF" w14:textId="759BA733" w:rsidR="004C0AB5" w:rsidRPr="00836446" w:rsidRDefault="005C6DA6">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872" w:history="1">
        <w:r w:rsidR="004C0AB5" w:rsidRPr="00836446">
          <w:rPr>
            <w:rStyle w:val="Collegamentoipertestuale"/>
            <w:rFonts w:ascii="Arial Narrow" w:hAnsi="Arial Narrow"/>
          </w:rPr>
          <w:t>14.</w:t>
        </w:r>
        <w:r w:rsidR="004C0AB5" w:rsidRPr="00836446">
          <w:rPr>
            <w:rFonts w:asciiTheme="minorHAnsi" w:eastAsiaTheme="minorEastAsia" w:hAnsiTheme="minorHAnsi" w:cstheme="minorBidi"/>
            <w:smallCaps w:val="0"/>
            <w:kern w:val="2"/>
            <w:sz w:val="22"/>
            <w:szCs w:val="22"/>
            <w:lang w:val="en-US" w:eastAsia="ko-KR"/>
            <w14:ligatures w14:val="standardContextual"/>
          </w:rPr>
          <w:tab/>
        </w:r>
        <w:r w:rsidR="004C0AB5" w:rsidRPr="00836446">
          <w:rPr>
            <w:rStyle w:val="Collegamentoipertestuale"/>
            <w:rFonts w:ascii="Arial Narrow" w:hAnsi="Arial Narrow"/>
          </w:rPr>
          <w:t>OFFERTA TECNICA</w:t>
        </w:r>
        <w:r w:rsidR="004C0AB5" w:rsidRPr="00836446">
          <w:rPr>
            <w:webHidden/>
          </w:rPr>
          <w:tab/>
        </w:r>
        <w:r w:rsidR="004C0AB5" w:rsidRPr="00836446">
          <w:rPr>
            <w:webHidden/>
          </w:rPr>
          <w:fldChar w:fldCharType="begin"/>
        </w:r>
        <w:r w:rsidR="004C0AB5" w:rsidRPr="00836446">
          <w:rPr>
            <w:webHidden/>
          </w:rPr>
          <w:instrText xml:space="preserve"> PAGEREF _Toc151388872 \h </w:instrText>
        </w:r>
        <w:r w:rsidR="004C0AB5" w:rsidRPr="00836446">
          <w:rPr>
            <w:webHidden/>
          </w:rPr>
        </w:r>
        <w:r w:rsidR="004C0AB5" w:rsidRPr="00836446">
          <w:rPr>
            <w:webHidden/>
          </w:rPr>
          <w:fldChar w:fldCharType="separate"/>
        </w:r>
        <w:r w:rsidR="004C0AB5" w:rsidRPr="00836446">
          <w:rPr>
            <w:webHidden/>
          </w:rPr>
          <w:t>26</w:t>
        </w:r>
        <w:r w:rsidR="004C0AB5" w:rsidRPr="00836446">
          <w:rPr>
            <w:webHidden/>
          </w:rPr>
          <w:fldChar w:fldCharType="end"/>
        </w:r>
      </w:hyperlink>
    </w:p>
    <w:p w14:paraId="0A81E2A3" w14:textId="4935B6C5" w:rsidR="004C0AB5" w:rsidRPr="00836446" w:rsidRDefault="005C6DA6">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873" w:history="1">
        <w:r w:rsidR="004C0AB5" w:rsidRPr="00836446">
          <w:rPr>
            <w:rStyle w:val="Collegamentoipertestuale"/>
            <w:rFonts w:ascii="Arial Narrow" w:hAnsi="Arial Narrow"/>
          </w:rPr>
          <w:t>15.</w:t>
        </w:r>
        <w:r w:rsidR="004C0AB5" w:rsidRPr="00836446">
          <w:rPr>
            <w:rFonts w:asciiTheme="minorHAnsi" w:eastAsiaTheme="minorEastAsia" w:hAnsiTheme="minorHAnsi" w:cstheme="minorBidi"/>
            <w:smallCaps w:val="0"/>
            <w:kern w:val="2"/>
            <w:sz w:val="22"/>
            <w:szCs w:val="22"/>
            <w:lang w:val="en-US" w:eastAsia="ko-KR"/>
            <w14:ligatures w14:val="standardContextual"/>
          </w:rPr>
          <w:tab/>
        </w:r>
        <w:r w:rsidR="004C0AB5" w:rsidRPr="00836446">
          <w:rPr>
            <w:rStyle w:val="Collegamentoipertestuale"/>
            <w:rFonts w:ascii="Arial Narrow" w:hAnsi="Arial Narrow"/>
          </w:rPr>
          <w:t>OFFERTA ECONOMICA</w:t>
        </w:r>
        <w:r w:rsidR="004C0AB5" w:rsidRPr="00836446">
          <w:rPr>
            <w:webHidden/>
          </w:rPr>
          <w:tab/>
        </w:r>
        <w:r w:rsidR="004C0AB5" w:rsidRPr="00836446">
          <w:rPr>
            <w:webHidden/>
          </w:rPr>
          <w:fldChar w:fldCharType="begin"/>
        </w:r>
        <w:r w:rsidR="004C0AB5" w:rsidRPr="00836446">
          <w:rPr>
            <w:webHidden/>
          </w:rPr>
          <w:instrText xml:space="preserve"> PAGEREF _Toc151388873 \h </w:instrText>
        </w:r>
        <w:r w:rsidR="004C0AB5" w:rsidRPr="00836446">
          <w:rPr>
            <w:webHidden/>
          </w:rPr>
        </w:r>
        <w:r w:rsidR="004C0AB5" w:rsidRPr="00836446">
          <w:rPr>
            <w:webHidden/>
          </w:rPr>
          <w:fldChar w:fldCharType="separate"/>
        </w:r>
        <w:r w:rsidR="004C0AB5" w:rsidRPr="00836446">
          <w:rPr>
            <w:webHidden/>
          </w:rPr>
          <w:t>27</w:t>
        </w:r>
        <w:r w:rsidR="004C0AB5" w:rsidRPr="00836446">
          <w:rPr>
            <w:webHidden/>
          </w:rPr>
          <w:fldChar w:fldCharType="end"/>
        </w:r>
      </w:hyperlink>
    </w:p>
    <w:p w14:paraId="33E03320" w14:textId="3498BEB5" w:rsidR="004C0AB5" w:rsidRPr="00836446" w:rsidRDefault="005C6DA6">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874" w:history="1">
        <w:r w:rsidR="004C0AB5" w:rsidRPr="00836446">
          <w:rPr>
            <w:rStyle w:val="Collegamentoipertestuale"/>
            <w:rFonts w:ascii="Arial Narrow" w:hAnsi="Arial Narrow"/>
          </w:rPr>
          <w:t>16.</w:t>
        </w:r>
        <w:r w:rsidR="004C0AB5" w:rsidRPr="00836446">
          <w:rPr>
            <w:rFonts w:asciiTheme="minorHAnsi" w:eastAsiaTheme="minorEastAsia" w:hAnsiTheme="minorHAnsi" w:cstheme="minorBidi"/>
            <w:smallCaps w:val="0"/>
            <w:kern w:val="2"/>
            <w:sz w:val="22"/>
            <w:szCs w:val="22"/>
            <w:lang w:val="en-US" w:eastAsia="ko-KR"/>
            <w14:ligatures w14:val="standardContextual"/>
          </w:rPr>
          <w:tab/>
        </w:r>
        <w:r w:rsidR="004C0AB5" w:rsidRPr="00836446">
          <w:rPr>
            <w:rStyle w:val="Collegamentoipertestuale"/>
            <w:rFonts w:ascii="Arial Narrow" w:hAnsi="Arial Narrow"/>
          </w:rPr>
          <w:t>CRITERIO DI AGGIUDICAZIONE</w:t>
        </w:r>
        <w:r w:rsidR="004C0AB5" w:rsidRPr="00836446">
          <w:rPr>
            <w:webHidden/>
          </w:rPr>
          <w:tab/>
        </w:r>
        <w:r w:rsidR="004C0AB5" w:rsidRPr="00836446">
          <w:rPr>
            <w:webHidden/>
          </w:rPr>
          <w:fldChar w:fldCharType="begin"/>
        </w:r>
        <w:r w:rsidR="004C0AB5" w:rsidRPr="00836446">
          <w:rPr>
            <w:webHidden/>
          </w:rPr>
          <w:instrText xml:space="preserve"> PAGEREF _Toc151388874 \h </w:instrText>
        </w:r>
        <w:r w:rsidR="004C0AB5" w:rsidRPr="00836446">
          <w:rPr>
            <w:webHidden/>
          </w:rPr>
        </w:r>
        <w:r w:rsidR="004C0AB5" w:rsidRPr="00836446">
          <w:rPr>
            <w:webHidden/>
          </w:rPr>
          <w:fldChar w:fldCharType="separate"/>
        </w:r>
        <w:r w:rsidR="004C0AB5" w:rsidRPr="00836446">
          <w:rPr>
            <w:webHidden/>
          </w:rPr>
          <w:t>27</w:t>
        </w:r>
        <w:r w:rsidR="004C0AB5" w:rsidRPr="00836446">
          <w:rPr>
            <w:webHidden/>
          </w:rPr>
          <w:fldChar w:fldCharType="end"/>
        </w:r>
      </w:hyperlink>
    </w:p>
    <w:p w14:paraId="3B161709" w14:textId="3A014E06" w:rsidR="004C0AB5" w:rsidRPr="00836446" w:rsidRDefault="005C6DA6">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875" w:history="1">
        <w:r w:rsidR="004C0AB5" w:rsidRPr="00836446">
          <w:rPr>
            <w:rStyle w:val="Collegamentoipertestuale"/>
            <w:rFonts w:ascii="Arial Narrow" w:hAnsi="Arial Narrow"/>
          </w:rPr>
          <w:t>17.</w:t>
        </w:r>
        <w:r w:rsidR="004C0AB5" w:rsidRPr="00836446">
          <w:rPr>
            <w:rFonts w:asciiTheme="minorHAnsi" w:eastAsiaTheme="minorEastAsia" w:hAnsiTheme="minorHAnsi" w:cstheme="minorBidi"/>
            <w:smallCaps w:val="0"/>
            <w:kern w:val="2"/>
            <w:sz w:val="22"/>
            <w:szCs w:val="22"/>
            <w:lang w:val="en-US" w:eastAsia="ko-KR"/>
            <w14:ligatures w14:val="standardContextual"/>
          </w:rPr>
          <w:tab/>
        </w:r>
        <w:r w:rsidR="004C0AB5" w:rsidRPr="00836446">
          <w:rPr>
            <w:rStyle w:val="Collegamentoipertestuale"/>
            <w:rFonts w:ascii="Arial Narrow" w:hAnsi="Arial Narrow"/>
          </w:rPr>
          <w:t>COMMISSIONE GIUDICATRICE</w:t>
        </w:r>
        <w:r w:rsidR="004C0AB5" w:rsidRPr="00836446">
          <w:rPr>
            <w:webHidden/>
          </w:rPr>
          <w:tab/>
        </w:r>
        <w:r w:rsidR="004C0AB5" w:rsidRPr="00836446">
          <w:rPr>
            <w:webHidden/>
          </w:rPr>
          <w:fldChar w:fldCharType="begin"/>
        </w:r>
        <w:r w:rsidR="004C0AB5" w:rsidRPr="00836446">
          <w:rPr>
            <w:webHidden/>
          </w:rPr>
          <w:instrText xml:space="preserve"> PAGEREF _Toc151388875 \h </w:instrText>
        </w:r>
        <w:r w:rsidR="004C0AB5" w:rsidRPr="00836446">
          <w:rPr>
            <w:webHidden/>
          </w:rPr>
        </w:r>
        <w:r w:rsidR="004C0AB5" w:rsidRPr="00836446">
          <w:rPr>
            <w:webHidden/>
          </w:rPr>
          <w:fldChar w:fldCharType="separate"/>
        </w:r>
        <w:r w:rsidR="004C0AB5" w:rsidRPr="00836446">
          <w:rPr>
            <w:webHidden/>
          </w:rPr>
          <w:t>27</w:t>
        </w:r>
        <w:r w:rsidR="004C0AB5" w:rsidRPr="00836446">
          <w:rPr>
            <w:webHidden/>
          </w:rPr>
          <w:fldChar w:fldCharType="end"/>
        </w:r>
      </w:hyperlink>
    </w:p>
    <w:p w14:paraId="597E87E3" w14:textId="688F40D0" w:rsidR="004C0AB5" w:rsidRPr="00836446" w:rsidRDefault="005C6DA6">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876" w:history="1">
        <w:r w:rsidR="004C0AB5" w:rsidRPr="00836446">
          <w:rPr>
            <w:rStyle w:val="Collegamentoipertestuale"/>
            <w:rFonts w:ascii="Arial Narrow" w:hAnsi="Arial Narrow"/>
          </w:rPr>
          <w:t>18.</w:t>
        </w:r>
        <w:r w:rsidR="004C0AB5" w:rsidRPr="00836446">
          <w:rPr>
            <w:rFonts w:asciiTheme="minorHAnsi" w:eastAsiaTheme="minorEastAsia" w:hAnsiTheme="minorHAnsi" w:cstheme="minorBidi"/>
            <w:smallCaps w:val="0"/>
            <w:kern w:val="2"/>
            <w:sz w:val="22"/>
            <w:szCs w:val="22"/>
            <w:lang w:val="en-US" w:eastAsia="ko-KR"/>
            <w14:ligatures w14:val="standardContextual"/>
          </w:rPr>
          <w:tab/>
        </w:r>
        <w:r w:rsidR="004C0AB5" w:rsidRPr="00836446">
          <w:rPr>
            <w:rStyle w:val="Collegamentoipertestuale"/>
            <w:rFonts w:ascii="Arial Narrow" w:hAnsi="Arial Narrow"/>
          </w:rPr>
          <w:t>SVOLGIMENTO DELLE OPERAZIONI DI GARA</w:t>
        </w:r>
        <w:r w:rsidR="004C0AB5" w:rsidRPr="00836446">
          <w:rPr>
            <w:webHidden/>
          </w:rPr>
          <w:tab/>
        </w:r>
        <w:r w:rsidR="004C0AB5" w:rsidRPr="00836446">
          <w:rPr>
            <w:webHidden/>
          </w:rPr>
          <w:fldChar w:fldCharType="begin"/>
        </w:r>
        <w:r w:rsidR="004C0AB5" w:rsidRPr="00836446">
          <w:rPr>
            <w:webHidden/>
          </w:rPr>
          <w:instrText xml:space="preserve"> PAGEREF _Toc151388876 \h </w:instrText>
        </w:r>
        <w:r w:rsidR="004C0AB5" w:rsidRPr="00836446">
          <w:rPr>
            <w:webHidden/>
          </w:rPr>
        </w:r>
        <w:r w:rsidR="004C0AB5" w:rsidRPr="00836446">
          <w:rPr>
            <w:webHidden/>
          </w:rPr>
          <w:fldChar w:fldCharType="separate"/>
        </w:r>
        <w:r w:rsidR="004C0AB5" w:rsidRPr="00836446">
          <w:rPr>
            <w:webHidden/>
          </w:rPr>
          <w:t>27</w:t>
        </w:r>
        <w:r w:rsidR="004C0AB5" w:rsidRPr="00836446">
          <w:rPr>
            <w:webHidden/>
          </w:rPr>
          <w:fldChar w:fldCharType="end"/>
        </w:r>
      </w:hyperlink>
    </w:p>
    <w:p w14:paraId="66300493" w14:textId="15995DCB" w:rsidR="004C0AB5" w:rsidRPr="00836446" w:rsidRDefault="005C6DA6">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877" w:history="1">
        <w:r w:rsidR="004C0AB5" w:rsidRPr="00836446">
          <w:rPr>
            <w:rStyle w:val="Collegamentoipertestuale"/>
            <w:rFonts w:ascii="Arial Narrow" w:hAnsi="Arial Narrow"/>
          </w:rPr>
          <w:t>19.</w:t>
        </w:r>
        <w:r w:rsidR="004C0AB5" w:rsidRPr="00836446">
          <w:rPr>
            <w:rFonts w:asciiTheme="minorHAnsi" w:eastAsiaTheme="minorEastAsia" w:hAnsiTheme="minorHAnsi" w:cstheme="minorBidi"/>
            <w:smallCaps w:val="0"/>
            <w:kern w:val="2"/>
            <w:sz w:val="22"/>
            <w:szCs w:val="22"/>
            <w:lang w:val="en-US" w:eastAsia="ko-KR"/>
            <w14:ligatures w14:val="standardContextual"/>
          </w:rPr>
          <w:tab/>
        </w:r>
        <w:r w:rsidR="004C0AB5" w:rsidRPr="00836446">
          <w:rPr>
            <w:rStyle w:val="Collegamentoipertestuale"/>
            <w:rFonts w:ascii="Arial Narrow" w:hAnsi="Arial Narrow"/>
          </w:rPr>
          <w:t>VERIFICA DOCUMENTAZIONE AMMINISTRATIVA</w:t>
        </w:r>
        <w:r w:rsidR="004C0AB5" w:rsidRPr="00836446">
          <w:rPr>
            <w:webHidden/>
          </w:rPr>
          <w:tab/>
        </w:r>
        <w:r w:rsidR="004C0AB5" w:rsidRPr="00836446">
          <w:rPr>
            <w:webHidden/>
          </w:rPr>
          <w:fldChar w:fldCharType="begin"/>
        </w:r>
        <w:r w:rsidR="004C0AB5" w:rsidRPr="00836446">
          <w:rPr>
            <w:webHidden/>
          </w:rPr>
          <w:instrText xml:space="preserve"> PAGEREF _Toc151388877 \h </w:instrText>
        </w:r>
        <w:r w:rsidR="004C0AB5" w:rsidRPr="00836446">
          <w:rPr>
            <w:webHidden/>
          </w:rPr>
        </w:r>
        <w:r w:rsidR="004C0AB5" w:rsidRPr="00836446">
          <w:rPr>
            <w:webHidden/>
          </w:rPr>
          <w:fldChar w:fldCharType="separate"/>
        </w:r>
        <w:r w:rsidR="004C0AB5" w:rsidRPr="00836446">
          <w:rPr>
            <w:webHidden/>
          </w:rPr>
          <w:t>28</w:t>
        </w:r>
        <w:r w:rsidR="004C0AB5" w:rsidRPr="00836446">
          <w:rPr>
            <w:webHidden/>
          </w:rPr>
          <w:fldChar w:fldCharType="end"/>
        </w:r>
      </w:hyperlink>
    </w:p>
    <w:p w14:paraId="5B2C77EF" w14:textId="36A8E9C0" w:rsidR="004C0AB5" w:rsidRPr="00836446" w:rsidRDefault="005C6DA6">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878" w:history="1">
        <w:r w:rsidR="004C0AB5" w:rsidRPr="00836446">
          <w:rPr>
            <w:rStyle w:val="Collegamentoipertestuale"/>
            <w:rFonts w:ascii="Arial Narrow" w:hAnsi="Arial Narrow"/>
          </w:rPr>
          <w:t>20.</w:t>
        </w:r>
        <w:r w:rsidR="004C0AB5" w:rsidRPr="00836446">
          <w:rPr>
            <w:rFonts w:asciiTheme="minorHAnsi" w:eastAsiaTheme="minorEastAsia" w:hAnsiTheme="minorHAnsi" w:cstheme="minorBidi"/>
            <w:smallCaps w:val="0"/>
            <w:kern w:val="2"/>
            <w:sz w:val="22"/>
            <w:szCs w:val="22"/>
            <w:lang w:val="en-US" w:eastAsia="ko-KR"/>
            <w14:ligatures w14:val="standardContextual"/>
          </w:rPr>
          <w:tab/>
        </w:r>
        <w:r w:rsidR="004C0AB5" w:rsidRPr="00836446">
          <w:rPr>
            <w:rStyle w:val="Collegamentoipertestuale"/>
            <w:rFonts w:ascii="Arial Narrow" w:hAnsi="Arial Narrow"/>
          </w:rPr>
          <w:t>VALUTAZIONE DELLE OFFERTE TECNICHE ED ECONOMICHE</w:t>
        </w:r>
        <w:r w:rsidR="004C0AB5" w:rsidRPr="00836446">
          <w:rPr>
            <w:webHidden/>
          </w:rPr>
          <w:tab/>
        </w:r>
        <w:r w:rsidR="004C0AB5" w:rsidRPr="00836446">
          <w:rPr>
            <w:webHidden/>
          </w:rPr>
          <w:fldChar w:fldCharType="begin"/>
        </w:r>
        <w:r w:rsidR="004C0AB5" w:rsidRPr="00836446">
          <w:rPr>
            <w:webHidden/>
          </w:rPr>
          <w:instrText xml:space="preserve"> PAGEREF _Toc151388878 \h </w:instrText>
        </w:r>
        <w:r w:rsidR="004C0AB5" w:rsidRPr="00836446">
          <w:rPr>
            <w:webHidden/>
          </w:rPr>
        </w:r>
        <w:r w:rsidR="004C0AB5" w:rsidRPr="00836446">
          <w:rPr>
            <w:webHidden/>
          </w:rPr>
          <w:fldChar w:fldCharType="separate"/>
        </w:r>
        <w:r w:rsidR="004C0AB5" w:rsidRPr="00836446">
          <w:rPr>
            <w:webHidden/>
          </w:rPr>
          <w:t>28</w:t>
        </w:r>
        <w:r w:rsidR="004C0AB5" w:rsidRPr="00836446">
          <w:rPr>
            <w:webHidden/>
          </w:rPr>
          <w:fldChar w:fldCharType="end"/>
        </w:r>
      </w:hyperlink>
    </w:p>
    <w:p w14:paraId="5401E151" w14:textId="20EB2CEE" w:rsidR="004C0AB5" w:rsidRPr="00836446" w:rsidRDefault="005C6DA6">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879" w:history="1">
        <w:r w:rsidR="004C0AB5" w:rsidRPr="00836446">
          <w:rPr>
            <w:rStyle w:val="Collegamentoipertestuale"/>
            <w:rFonts w:ascii="Arial Narrow" w:hAnsi="Arial Narrow"/>
          </w:rPr>
          <w:t>21.</w:t>
        </w:r>
        <w:r w:rsidR="004C0AB5" w:rsidRPr="00836446">
          <w:rPr>
            <w:rFonts w:asciiTheme="minorHAnsi" w:eastAsiaTheme="minorEastAsia" w:hAnsiTheme="minorHAnsi" w:cstheme="minorBidi"/>
            <w:smallCaps w:val="0"/>
            <w:kern w:val="2"/>
            <w:sz w:val="22"/>
            <w:szCs w:val="22"/>
            <w:lang w:val="en-US" w:eastAsia="ko-KR"/>
            <w14:ligatures w14:val="standardContextual"/>
          </w:rPr>
          <w:tab/>
        </w:r>
        <w:r w:rsidR="004C0AB5" w:rsidRPr="00836446">
          <w:rPr>
            <w:rStyle w:val="Collegamentoipertestuale"/>
            <w:rFonts w:ascii="Arial Narrow" w:hAnsi="Arial Narrow"/>
          </w:rPr>
          <w:t>VERIFICA DI ANOMALIA DELLE OFFERTE</w:t>
        </w:r>
        <w:r w:rsidR="004C0AB5" w:rsidRPr="00836446">
          <w:rPr>
            <w:webHidden/>
          </w:rPr>
          <w:tab/>
        </w:r>
        <w:r w:rsidR="004C0AB5" w:rsidRPr="00836446">
          <w:rPr>
            <w:webHidden/>
          </w:rPr>
          <w:fldChar w:fldCharType="begin"/>
        </w:r>
        <w:r w:rsidR="004C0AB5" w:rsidRPr="00836446">
          <w:rPr>
            <w:webHidden/>
          </w:rPr>
          <w:instrText xml:space="preserve"> PAGEREF _Toc151388879 \h </w:instrText>
        </w:r>
        <w:r w:rsidR="004C0AB5" w:rsidRPr="00836446">
          <w:rPr>
            <w:webHidden/>
          </w:rPr>
        </w:r>
        <w:r w:rsidR="004C0AB5" w:rsidRPr="00836446">
          <w:rPr>
            <w:webHidden/>
          </w:rPr>
          <w:fldChar w:fldCharType="separate"/>
        </w:r>
        <w:r w:rsidR="004C0AB5" w:rsidRPr="00836446">
          <w:rPr>
            <w:webHidden/>
          </w:rPr>
          <w:t>29</w:t>
        </w:r>
        <w:r w:rsidR="004C0AB5" w:rsidRPr="00836446">
          <w:rPr>
            <w:webHidden/>
          </w:rPr>
          <w:fldChar w:fldCharType="end"/>
        </w:r>
      </w:hyperlink>
    </w:p>
    <w:p w14:paraId="672DC3EE" w14:textId="5E2F41DA" w:rsidR="004C0AB5" w:rsidRPr="00836446" w:rsidRDefault="005C6DA6">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880" w:history="1">
        <w:r w:rsidR="004C0AB5" w:rsidRPr="00836446">
          <w:rPr>
            <w:rStyle w:val="Collegamentoipertestuale"/>
            <w:rFonts w:ascii="Arial Narrow" w:eastAsia="SimSun" w:hAnsi="Arial Narrow" w:cs="Calibri"/>
          </w:rPr>
          <w:t xml:space="preserve">21 </w:t>
        </w:r>
        <w:r w:rsidR="004C0AB5" w:rsidRPr="00836446">
          <w:rPr>
            <w:rFonts w:asciiTheme="minorHAnsi" w:eastAsiaTheme="minorEastAsia" w:hAnsiTheme="minorHAnsi" w:cstheme="minorBidi"/>
            <w:smallCaps w:val="0"/>
            <w:kern w:val="2"/>
            <w:sz w:val="22"/>
            <w:szCs w:val="22"/>
            <w:lang w:val="en-US" w:eastAsia="ko-KR"/>
            <w14:ligatures w14:val="standardContextual"/>
          </w:rPr>
          <w:tab/>
        </w:r>
        <w:r w:rsidR="004C0AB5" w:rsidRPr="00836446">
          <w:rPr>
            <w:rStyle w:val="Collegamentoipertestuale"/>
            <w:rFonts w:ascii="Arial Narrow" w:eastAsia="SimSun" w:hAnsi="Arial Narrow" w:cs="Calibri"/>
          </w:rPr>
          <w:t>VERIFICA DELLA DOCUMENTAZIONE AMMINISTRATIVA</w:t>
        </w:r>
        <w:r w:rsidR="004C0AB5" w:rsidRPr="00836446">
          <w:rPr>
            <w:webHidden/>
          </w:rPr>
          <w:tab/>
        </w:r>
        <w:r w:rsidR="004C0AB5" w:rsidRPr="00836446">
          <w:rPr>
            <w:webHidden/>
          </w:rPr>
          <w:fldChar w:fldCharType="begin"/>
        </w:r>
        <w:r w:rsidR="004C0AB5" w:rsidRPr="00836446">
          <w:rPr>
            <w:webHidden/>
          </w:rPr>
          <w:instrText xml:space="preserve"> PAGEREF _Toc151388880 \h </w:instrText>
        </w:r>
        <w:r w:rsidR="004C0AB5" w:rsidRPr="00836446">
          <w:rPr>
            <w:webHidden/>
          </w:rPr>
        </w:r>
        <w:r w:rsidR="004C0AB5" w:rsidRPr="00836446">
          <w:rPr>
            <w:webHidden/>
          </w:rPr>
          <w:fldChar w:fldCharType="separate"/>
        </w:r>
        <w:r w:rsidR="004C0AB5" w:rsidRPr="00836446">
          <w:rPr>
            <w:webHidden/>
          </w:rPr>
          <w:t>30</w:t>
        </w:r>
        <w:r w:rsidR="004C0AB5" w:rsidRPr="00836446">
          <w:rPr>
            <w:webHidden/>
          </w:rPr>
          <w:fldChar w:fldCharType="end"/>
        </w:r>
      </w:hyperlink>
    </w:p>
    <w:p w14:paraId="61C263B1" w14:textId="72ECDCE3" w:rsidR="004C0AB5" w:rsidRPr="00836446" w:rsidRDefault="005C6DA6">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881" w:history="1">
        <w:r w:rsidR="004C0AB5" w:rsidRPr="00836446">
          <w:rPr>
            <w:rStyle w:val="Collegamentoipertestuale"/>
            <w:rFonts w:ascii="Arial Narrow" w:hAnsi="Arial Narrow"/>
          </w:rPr>
          <w:t>22.</w:t>
        </w:r>
        <w:r w:rsidR="004C0AB5" w:rsidRPr="00836446">
          <w:rPr>
            <w:rFonts w:asciiTheme="minorHAnsi" w:eastAsiaTheme="minorEastAsia" w:hAnsiTheme="minorHAnsi" w:cstheme="minorBidi"/>
            <w:smallCaps w:val="0"/>
            <w:kern w:val="2"/>
            <w:sz w:val="22"/>
            <w:szCs w:val="22"/>
            <w:lang w:val="en-US" w:eastAsia="ko-KR"/>
            <w14:ligatures w14:val="standardContextual"/>
          </w:rPr>
          <w:tab/>
        </w:r>
        <w:r w:rsidR="004C0AB5" w:rsidRPr="00836446">
          <w:rPr>
            <w:rStyle w:val="Collegamentoipertestuale"/>
            <w:rFonts w:ascii="Arial Narrow" w:hAnsi="Arial Narrow"/>
          </w:rPr>
          <w:t>AGGIUDICAZIONE DELL’APPALTO E STIPULA DEL CONTRATTO</w:t>
        </w:r>
        <w:r w:rsidR="004C0AB5" w:rsidRPr="00836446">
          <w:rPr>
            <w:webHidden/>
          </w:rPr>
          <w:tab/>
        </w:r>
        <w:r w:rsidR="004C0AB5" w:rsidRPr="00836446">
          <w:rPr>
            <w:webHidden/>
          </w:rPr>
          <w:fldChar w:fldCharType="begin"/>
        </w:r>
        <w:r w:rsidR="004C0AB5" w:rsidRPr="00836446">
          <w:rPr>
            <w:webHidden/>
          </w:rPr>
          <w:instrText xml:space="preserve"> PAGEREF _Toc151388881 \h </w:instrText>
        </w:r>
        <w:r w:rsidR="004C0AB5" w:rsidRPr="00836446">
          <w:rPr>
            <w:webHidden/>
          </w:rPr>
        </w:r>
        <w:r w:rsidR="004C0AB5" w:rsidRPr="00836446">
          <w:rPr>
            <w:webHidden/>
          </w:rPr>
          <w:fldChar w:fldCharType="separate"/>
        </w:r>
        <w:r w:rsidR="004C0AB5" w:rsidRPr="00836446">
          <w:rPr>
            <w:webHidden/>
          </w:rPr>
          <w:t>30</w:t>
        </w:r>
        <w:r w:rsidR="004C0AB5" w:rsidRPr="00836446">
          <w:rPr>
            <w:webHidden/>
          </w:rPr>
          <w:fldChar w:fldCharType="end"/>
        </w:r>
      </w:hyperlink>
    </w:p>
    <w:p w14:paraId="79775C28" w14:textId="70C106C6" w:rsidR="004C0AB5" w:rsidRPr="00836446" w:rsidRDefault="005C6DA6">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882" w:history="1">
        <w:r w:rsidR="004C0AB5" w:rsidRPr="00836446">
          <w:rPr>
            <w:rStyle w:val="Collegamentoipertestuale"/>
            <w:rFonts w:ascii="Arial Narrow" w:hAnsi="Arial Narrow"/>
          </w:rPr>
          <w:t>23.</w:t>
        </w:r>
        <w:r w:rsidR="004C0AB5" w:rsidRPr="00836446">
          <w:rPr>
            <w:rFonts w:asciiTheme="minorHAnsi" w:eastAsiaTheme="minorEastAsia" w:hAnsiTheme="minorHAnsi" w:cstheme="minorBidi"/>
            <w:smallCaps w:val="0"/>
            <w:kern w:val="2"/>
            <w:sz w:val="22"/>
            <w:szCs w:val="22"/>
            <w:lang w:val="en-US" w:eastAsia="ko-KR"/>
            <w14:ligatures w14:val="standardContextual"/>
          </w:rPr>
          <w:tab/>
        </w:r>
        <w:r w:rsidR="004C0AB5" w:rsidRPr="00836446">
          <w:rPr>
            <w:rStyle w:val="Collegamentoipertestuale"/>
            <w:rFonts w:ascii="Arial Narrow" w:hAnsi="Arial Narrow"/>
          </w:rPr>
          <w:t>OBBLIGHI RELATIVI ALLA TRACCIABILITÀ DEI FLUSSI FINANZIARI</w:t>
        </w:r>
        <w:r w:rsidR="004C0AB5" w:rsidRPr="00836446">
          <w:rPr>
            <w:webHidden/>
          </w:rPr>
          <w:tab/>
        </w:r>
        <w:r w:rsidR="004C0AB5" w:rsidRPr="00836446">
          <w:rPr>
            <w:webHidden/>
          </w:rPr>
          <w:fldChar w:fldCharType="begin"/>
        </w:r>
        <w:r w:rsidR="004C0AB5" w:rsidRPr="00836446">
          <w:rPr>
            <w:webHidden/>
          </w:rPr>
          <w:instrText xml:space="preserve"> PAGEREF _Toc151388882 \h </w:instrText>
        </w:r>
        <w:r w:rsidR="004C0AB5" w:rsidRPr="00836446">
          <w:rPr>
            <w:webHidden/>
          </w:rPr>
        </w:r>
        <w:r w:rsidR="004C0AB5" w:rsidRPr="00836446">
          <w:rPr>
            <w:webHidden/>
          </w:rPr>
          <w:fldChar w:fldCharType="separate"/>
        </w:r>
        <w:r w:rsidR="004C0AB5" w:rsidRPr="00836446">
          <w:rPr>
            <w:webHidden/>
          </w:rPr>
          <w:t>32</w:t>
        </w:r>
        <w:r w:rsidR="004C0AB5" w:rsidRPr="00836446">
          <w:rPr>
            <w:webHidden/>
          </w:rPr>
          <w:fldChar w:fldCharType="end"/>
        </w:r>
      </w:hyperlink>
    </w:p>
    <w:p w14:paraId="73176915" w14:textId="7A020599" w:rsidR="004C0AB5" w:rsidRPr="00836446" w:rsidRDefault="005C6DA6">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883" w:history="1">
        <w:r w:rsidR="004C0AB5" w:rsidRPr="00836446">
          <w:rPr>
            <w:rStyle w:val="Collegamentoipertestuale"/>
            <w:rFonts w:ascii="Arial Narrow" w:hAnsi="Arial Narrow"/>
          </w:rPr>
          <w:t>24.</w:t>
        </w:r>
        <w:r w:rsidR="004C0AB5" w:rsidRPr="00836446">
          <w:rPr>
            <w:rFonts w:asciiTheme="minorHAnsi" w:eastAsiaTheme="minorEastAsia" w:hAnsiTheme="minorHAnsi" w:cstheme="minorBidi"/>
            <w:smallCaps w:val="0"/>
            <w:kern w:val="2"/>
            <w:sz w:val="22"/>
            <w:szCs w:val="22"/>
            <w:lang w:val="en-US" w:eastAsia="ko-KR"/>
            <w14:ligatures w14:val="standardContextual"/>
          </w:rPr>
          <w:tab/>
        </w:r>
        <w:r w:rsidR="004C0AB5" w:rsidRPr="00836446">
          <w:rPr>
            <w:rStyle w:val="Collegamentoipertestuale"/>
            <w:rFonts w:ascii="Arial Narrow" w:hAnsi="Arial Narrow"/>
          </w:rPr>
          <w:t>CODICE DI COMPORTAMENTO</w:t>
        </w:r>
        <w:r w:rsidR="004C0AB5" w:rsidRPr="00836446">
          <w:rPr>
            <w:webHidden/>
          </w:rPr>
          <w:tab/>
        </w:r>
        <w:r w:rsidR="004C0AB5" w:rsidRPr="00836446">
          <w:rPr>
            <w:webHidden/>
          </w:rPr>
          <w:fldChar w:fldCharType="begin"/>
        </w:r>
        <w:r w:rsidR="004C0AB5" w:rsidRPr="00836446">
          <w:rPr>
            <w:webHidden/>
          </w:rPr>
          <w:instrText xml:space="preserve"> PAGEREF _Toc151388883 \h </w:instrText>
        </w:r>
        <w:r w:rsidR="004C0AB5" w:rsidRPr="00836446">
          <w:rPr>
            <w:webHidden/>
          </w:rPr>
        </w:r>
        <w:r w:rsidR="004C0AB5" w:rsidRPr="00836446">
          <w:rPr>
            <w:webHidden/>
          </w:rPr>
          <w:fldChar w:fldCharType="separate"/>
        </w:r>
        <w:r w:rsidR="004C0AB5" w:rsidRPr="00836446">
          <w:rPr>
            <w:webHidden/>
          </w:rPr>
          <w:t>33</w:t>
        </w:r>
        <w:r w:rsidR="004C0AB5" w:rsidRPr="00836446">
          <w:rPr>
            <w:webHidden/>
          </w:rPr>
          <w:fldChar w:fldCharType="end"/>
        </w:r>
      </w:hyperlink>
    </w:p>
    <w:p w14:paraId="642742E3" w14:textId="6BB31B4C" w:rsidR="004C0AB5" w:rsidRPr="00836446" w:rsidRDefault="005C6DA6">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884" w:history="1">
        <w:r w:rsidR="004C0AB5" w:rsidRPr="00836446">
          <w:rPr>
            <w:rStyle w:val="Collegamentoipertestuale"/>
            <w:rFonts w:ascii="Arial Narrow" w:hAnsi="Arial Narrow"/>
          </w:rPr>
          <w:t>25.</w:t>
        </w:r>
        <w:r w:rsidR="004C0AB5" w:rsidRPr="00836446">
          <w:rPr>
            <w:rFonts w:asciiTheme="minorHAnsi" w:eastAsiaTheme="minorEastAsia" w:hAnsiTheme="minorHAnsi" w:cstheme="minorBidi"/>
            <w:smallCaps w:val="0"/>
            <w:kern w:val="2"/>
            <w:sz w:val="22"/>
            <w:szCs w:val="22"/>
            <w:lang w:val="en-US" w:eastAsia="ko-KR"/>
            <w14:ligatures w14:val="standardContextual"/>
          </w:rPr>
          <w:tab/>
        </w:r>
        <w:r w:rsidR="004C0AB5" w:rsidRPr="00836446">
          <w:rPr>
            <w:rStyle w:val="Collegamentoipertestuale"/>
            <w:rFonts w:ascii="Arial Narrow" w:hAnsi="Arial Narrow"/>
          </w:rPr>
          <w:t>ACCESSO AGLI ATTI</w:t>
        </w:r>
        <w:r w:rsidR="004C0AB5" w:rsidRPr="00836446">
          <w:rPr>
            <w:webHidden/>
          </w:rPr>
          <w:tab/>
        </w:r>
        <w:r w:rsidR="004C0AB5" w:rsidRPr="00836446">
          <w:rPr>
            <w:webHidden/>
          </w:rPr>
          <w:fldChar w:fldCharType="begin"/>
        </w:r>
        <w:r w:rsidR="004C0AB5" w:rsidRPr="00836446">
          <w:rPr>
            <w:webHidden/>
          </w:rPr>
          <w:instrText xml:space="preserve"> PAGEREF _Toc151388884 \h </w:instrText>
        </w:r>
        <w:r w:rsidR="004C0AB5" w:rsidRPr="00836446">
          <w:rPr>
            <w:webHidden/>
          </w:rPr>
        </w:r>
        <w:r w:rsidR="004C0AB5" w:rsidRPr="00836446">
          <w:rPr>
            <w:webHidden/>
          </w:rPr>
          <w:fldChar w:fldCharType="separate"/>
        </w:r>
        <w:r w:rsidR="004C0AB5" w:rsidRPr="00836446">
          <w:rPr>
            <w:webHidden/>
          </w:rPr>
          <w:t>33</w:t>
        </w:r>
        <w:r w:rsidR="004C0AB5" w:rsidRPr="00836446">
          <w:rPr>
            <w:webHidden/>
          </w:rPr>
          <w:fldChar w:fldCharType="end"/>
        </w:r>
      </w:hyperlink>
    </w:p>
    <w:p w14:paraId="513DECD5" w14:textId="491BD1C6" w:rsidR="004C0AB5" w:rsidRPr="00836446" w:rsidRDefault="005C6DA6">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885" w:history="1">
        <w:r w:rsidR="004C0AB5" w:rsidRPr="00836446">
          <w:rPr>
            <w:rStyle w:val="Collegamentoipertestuale"/>
            <w:rFonts w:ascii="Arial Narrow" w:hAnsi="Arial Narrow"/>
          </w:rPr>
          <w:t>26.</w:t>
        </w:r>
        <w:r w:rsidR="004C0AB5" w:rsidRPr="00836446">
          <w:rPr>
            <w:rFonts w:asciiTheme="minorHAnsi" w:eastAsiaTheme="minorEastAsia" w:hAnsiTheme="minorHAnsi" w:cstheme="minorBidi"/>
            <w:smallCaps w:val="0"/>
            <w:kern w:val="2"/>
            <w:sz w:val="22"/>
            <w:szCs w:val="22"/>
            <w:lang w:val="en-US" w:eastAsia="ko-KR"/>
            <w14:ligatures w14:val="standardContextual"/>
          </w:rPr>
          <w:tab/>
        </w:r>
        <w:r w:rsidR="004C0AB5" w:rsidRPr="00836446">
          <w:rPr>
            <w:rStyle w:val="Collegamentoipertestuale"/>
            <w:rFonts w:ascii="Arial Narrow" w:hAnsi="Arial Narrow"/>
          </w:rPr>
          <w:t>DEFINIZIONE DELLE CONTROVERSIE</w:t>
        </w:r>
        <w:r w:rsidR="004C0AB5" w:rsidRPr="00836446">
          <w:rPr>
            <w:webHidden/>
          </w:rPr>
          <w:tab/>
        </w:r>
        <w:r w:rsidR="004C0AB5" w:rsidRPr="00836446">
          <w:rPr>
            <w:webHidden/>
          </w:rPr>
          <w:fldChar w:fldCharType="begin"/>
        </w:r>
        <w:r w:rsidR="004C0AB5" w:rsidRPr="00836446">
          <w:rPr>
            <w:webHidden/>
          </w:rPr>
          <w:instrText xml:space="preserve"> PAGEREF _Toc151388885 \h </w:instrText>
        </w:r>
        <w:r w:rsidR="004C0AB5" w:rsidRPr="00836446">
          <w:rPr>
            <w:webHidden/>
          </w:rPr>
        </w:r>
        <w:r w:rsidR="004C0AB5" w:rsidRPr="00836446">
          <w:rPr>
            <w:webHidden/>
          </w:rPr>
          <w:fldChar w:fldCharType="separate"/>
        </w:r>
        <w:r w:rsidR="004C0AB5" w:rsidRPr="00836446">
          <w:rPr>
            <w:webHidden/>
          </w:rPr>
          <w:t>33</w:t>
        </w:r>
        <w:r w:rsidR="004C0AB5" w:rsidRPr="00836446">
          <w:rPr>
            <w:webHidden/>
          </w:rPr>
          <w:fldChar w:fldCharType="end"/>
        </w:r>
      </w:hyperlink>
    </w:p>
    <w:p w14:paraId="4FB39692" w14:textId="7FCE8054" w:rsidR="004C0AB5" w:rsidRPr="00836446" w:rsidRDefault="005C6DA6">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886" w:history="1">
        <w:r w:rsidR="004C0AB5" w:rsidRPr="00836446">
          <w:rPr>
            <w:rStyle w:val="Collegamentoipertestuale"/>
            <w:rFonts w:ascii="Arial Narrow" w:hAnsi="Arial Narrow"/>
          </w:rPr>
          <w:t>27.</w:t>
        </w:r>
        <w:r w:rsidR="004C0AB5" w:rsidRPr="00836446">
          <w:rPr>
            <w:rFonts w:asciiTheme="minorHAnsi" w:eastAsiaTheme="minorEastAsia" w:hAnsiTheme="minorHAnsi" w:cstheme="minorBidi"/>
            <w:smallCaps w:val="0"/>
            <w:kern w:val="2"/>
            <w:sz w:val="22"/>
            <w:szCs w:val="22"/>
            <w:lang w:val="en-US" w:eastAsia="ko-KR"/>
            <w14:ligatures w14:val="standardContextual"/>
          </w:rPr>
          <w:tab/>
        </w:r>
        <w:r w:rsidR="004C0AB5" w:rsidRPr="00836446">
          <w:rPr>
            <w:rStyle w:val="Collegamentoipertestuale"/>
            <w:rFonts w:ascii="Arial Narrow" w:hAnsi="Arial Narrow"/>
          </w:rPr>
          <w:t>TRATTAMENTO DEI DATI PERSONALI</w:t>
        </w:r>
        <w:r w:rsidR="004C0AB5" w:rsidRPr="00836446">
          <w:rPr>
            <w:webHidden/>
          </w:rPr>
          <w:tab/>
        </w:r>
        <w:r w:rsidR="004C0AB5" w:rsidRPr="00836446">
          <w:rPr>
            <w:webHidden/>
          </w:rPr>
          <w:fldChar w:fldCharType="begin"/>
        </w:r>
        <w:r w:rsidR="004C0AB5" w:rsidRPr="00836446">
          <w:rPr>
            <w:webHidden/>
          </w:rPr>
          <w:instrText xml:space="preserve"> PAGEREF _Toc151388886 \h </w:instrText>
        </w:r>
        <w:r w:rsidR="004C0AB5" w:rsidRPr="00836446">
          <w:rPr>
            <w:webHidden/>
          </w:rPr>
        </w:r>
        <w:r w:rsidR="004C0AB5" w:rsidRPr="00836446">
          <w:rPr>
            <w:webHidden/>
          </w:rPr>
          <w:fldChar w:fldCharType="separate"/>
        </w:r>
        <w:r w:rsidR="004C0AB5" w:rsidRPr="00836446">
          <w:rPr>
            <w:webHidden/>
          </w:rPr>
          <w:t>34</w:t>
        </w:r>
        <w:r w:rsidR="004C0AB5" w:rsidRPr="00836446">
          <w:rPr>
            <w:webHidden/>
          </w:rPr>
          <w:fldChar w:fldCharType="end"/>
        </w:r>
      </w:hyperlink>
    </w:p>
    <w:p w14:paraId="481B6033" w14:textId="37A44E29" w:rsidR="004451A2" w:rsidRPr="00836446" w:rsidRDefault="001079B1" w:rsidP="0011787D">
      <w:pPr>
        <w:widowControl w:val="0"/>
        <w:spacing w:before="60" w:after="60"/>
        <w:rPr>
          <w:rFonts w:ascii="Arial Narrow" w:hAnsi="Arial Narrow" w:cs="Calibri"/>
          <w:szCs w:val="24"/>
          <w:lang w:eastAsia="it-IT"/>
        </w:rPr>
      </w:pPr>
      <w:r w:rsidRPr="00836446">
        <w:rPr>
          <w:rFonts w:ascii="Arial Narrow" w:hAnsi="Arial Narrow" w:cs="Calibri"/>
          <w:szCs w:val="24"/>
          <w:lang w:eastAsia="it-IT"/>
        </w:rPr>
        <w:fldChar w:fldCharType="end"/>
      </w:r>
      <w:r w:rsidR="004451A2" w:rsidRPr="00836446">
        <w:rPr>
          <w:rFonts w:ascii="Arial Narrow" w:hAnsi="Arial Narrow" w:cs="Calibri"/>
          <w:szCs w:val="24"/>
          <w:lang w:eastAsia="it-IT"/>
        </w:rPr>
        <w:br w:type="page"/>
      </w:r>
    </w:p>
    <w:p w14:paraId="5D464D82" w14:textId="77777777" w:rsidR="00956975" w:rsidRPr="00836446" w:rsidRDefault="00956975" w:rsidP="00956975">
      <w:pPr>
        <w:pStyle w:val="Titolo1"/>
        <w:rPr>
          <w:rFonts w:ascii="Arial Narrow" w:hAnsi="Arial Narrow"/>
          <w:sz w:val="24"/>
          <w:szCs w:val="24"/>
        </w:rPr>
      </w:pPr>
      <w:bookmarkStart w:id="0" w:name="_Toc492630594"/>
      <w:bookmarkStart w:id="1" w:name="_Toc151388838"/>
      <w:bookmarkStart w:id="2" w:name="bando"/>
      <w:r w:rsidRPr="00836446">
        <w:rPr>
          <w:rFonts w:ascii="Arial Narrow" w:hAnsi="Arial Narrow"/>
          <w:sz w:val="24"/>
          <w:szCs w:val="24"/>
        </w:rPr>
        <w:lastRenderedPageBreak/>
        <w:t>ISTRUZIONI PER LA COMPILAZIONE</w:t>
      </w:r>
      <w:bookmarkEnd w:id="0"/>
      <w:bookmarkEnd w:id="1"/>
      <w:r w:rsidRPr="00836446">
        <w:rPr>
          <w:rFonts w:ascii="Arial Narrow" w:hAnsi="Arial Narrow"/>
          <w:sz w:val="24"/>
          <w:szCs w:val="24"/>
        </w:rPr>
        <w:t xml:space="preserve"> </w:t>
      </w:r>
    </w:p>
    <w:p w14:paraId="6D184AEB" w14:textId="77777777" w:rsidR="008D60D1" w:rsidRPr="00836446" w:rsidRDefault="008D60D1" w:rsidP="003E2609">
      <w:pPr>
        <w:widowControl w:val="0"/>
        <w:spacing w:before="60" w:after="60"/>
        <w:rPr>
          <w:rFonts w:ascii="Arial Narrow" w:hAnsi="Arial Narrow" w:cs="Calibri"/>
          <w:szCs w:val="24"/>
          <w:lang w:eastAsia="it-IT"/>
        </w:rPr>
      </w:pPr>
      <w:r w:rsidRPr="00836446">
        <w:rPr>
          <w:rFonts w:ascii="Arial Narrow" w:hAnsi="Arial Narrow" w:cs="Calibri"/>
          <w:szCs w:val="24"/>
          <w:lang w:eastAsia="it-IT"/>
        </w:rPr>
        <w:t>Il presente disciplinare-tipo si applica a tutte le procedure aperte bandite dalle Prefetture per l’affidamento dei contratti d’appalto indicati, di importo pari o superiore alla soglia comunitaria, con il criterio dell’offerta economicamente più vantaggiosa sulla base del miglior rapporto qualità/prezzo.</w:t>
      </w:r>
    </w:p>
    <w:p w14:paraId="57FEF947" w14:textId="77777777" w:rsidR="003E2609" w:rsidRPr="00836446" w:rsidRDefault="003E2609" w:rsidP="003E2609">
      <w:pPr>
        <w:widowControl w:val="0"/>
        <w:spacing w:before="60" w:after="60"/>
        <w:rPr>
          <w:rFonts w:ascii="Arial Narrow" w:hAnsi="Arial Narrow" w:cs="Calibri"/>
          <w:szCs w:val="24"/>
        </w:rPr>
      </w:pPr>
      <w:r w:rsidRPr="00836446">
        <w:rPr>
          <w:rFonts w:ascii="Arial Narrow" w:hAnsi="Arial Narrow" w:cs="Calibri"/>
          <w:szCs w:val="24"/>
        </w:rPr>
        <w:t>Il presente disciplinare-tipo è redatto in base al modello del bando tipo n. 1</w:t>
      </w:r>
      <w:r w:rsidR="00C30DF7" w:rsidRPr="00836446">
        <w:rPr>
          <w:rFonts w:ascii="Arial Narrow" w:hAnsi="Arial Narrow" w:cs="Calibri"/>
          <w:szCs w:val="24"/>
        </w:rPr>
        <w:t>/2023</w:t>
      </w:r>
      <w:r w:rsidRPr="00836446">
        <w:rPr>
          <w:rFonts w:ascii="Arial Narrow" w:hAnsi="Arial Narrow" w:cs="Calibri"/>
          <w:szCs w:val="24"/>
        </w:rPr>
        <w:t xml:space="preserve"> dell’Autorità nazionale anticorruzione. Le Prefetture modificano il testo del disciplinare-tipo al fine di adeguarlo ad ogni sopravvenienza normativa</w:t>
      </w:r>
      <w:r w:rsidR="00C30DF7" w:rsidRPr="00836446">
        <w:rPr>
          <w:rFonts w:ascii="Arial Narrow" w:hAnsi="Arial Narrow" w:cs="Calibri"/>
          <w:szCs w:val="24"/>
        </w:rPr>
        <w:t>.</w:t>
      </w:r>
    </w:p>
    <w:p w14:paraId="6BAE05D0" w14:textId="77777777" w:rsidR="003E2609" w:rsidRPr="00836446" w:rsidRDefault="003E2609" w:rsidP="003E2609">
      <w:pPr>
        <w:widowControl w:val="0"/>
        <w:spacing w:before="60" w:after="60"/>
        <w:rPr>
          <w:rFonts w:ascii="Arial Narrow" w:hAnsi="Arial Narrow" w:cs="Calibri"/>
          <w:szCs w:val="24"/>
        </w:rPr>
      </w:pPr>
      <w:r w:rsidRPr="00836446">
        <w:rPr>
          <w:rFonts w:ascii="Arial Narrow" w:hAnsi="Arial Narrow" w:cs="Calibri"/>
          <w:szCs w:val="24"/>
        </w:rPr>
        <w:t>Le Prefetture possono, inoltre, procedere ad adattare le clausole del disciplinare alle proprie necessità, sempre nel rispetto del capitolato e dei relativi allegati.</w:t>
      </w:r>
    </w:p>
    <w:p w14:paraId="0E21E16B" w14:textId="77777777" w:rsidR="008D60D1" w:rsidRPr="00836446" w:rsidRDefault="008D60D1" w:rsidP="003E2609">
      <w:pPr>
        <w:widowControl w:val="0"/>
        <w:spacing w:before="60" w:after="60"/>
        <w:rPr>
          <w:rFonts w:ascii="Arial Narrow" w:hAnsi="Arial Narrow" w:cs="Calibri"/>
          <w:szCs w:val="24"/>
        </w:rPr>
      </w:pPr>
      <w:r w:rsidRPr="00836446">
        <w:rPr>
          <w:rFonts w:ascii="Arial Narrow" w:hAnsi="Arial Narrow" w:cs="Calibri"/>
          <w:szCs w:val="24"/>
        </w:rPr>
        <w:t xml:space="preserve">Nel testo sono evidenziate, mediante il ricorso a corsivo o parentesi quadre, le parti variabili o opzionali come di seguito precisato. </w:t>
      </w:r>
    </w:p>
    <w:p w14:paraId="44D18C3B" w14:textId="77777777" w:rsidR="009C78F5" w:rsidRPr="00836446" w:rsidRDefault="009C78F5" w:rsidP="003E2609">
      <w:pPr>
        <w:widowControl w:val="0"/>
        <w:spacing w:before="60" w:after="60"/>
        <w:rPr>
          <w:rFonts w:ascii="Arial Narrow" w:hAnsi="Arial Narrow" w:cs="Calibri"/>
          <w:szCs w:val="24"/>
        </w:rPr>
      </w:pPr>
    </w:p>
    <w:p w14:paraId="35FD7C6A" w14:textId="6C10C5B7" w:rsidR="00C30DF7" w:rsidRPr="00836446" w:rsidRDefault="00C30DF7" w:rsidP="00820AA5">
      <w:pPr>
        <w:pStyle w:val="Paragrafoelenco"/>
        <w:widowControl w:val="0"/>
        <w:numPr>
          <w:ilvl w:val="0"/>
          <w:numId w:val="8"/>
        </w:numPr>
        <w:spacing w:before="60" w:after="60"/>
        <w:ind w:left="284" w:hanging="284"/>
        <w:rPr>
          <w:rFonts w:ascii="Arial Narrow" w:hAnsi="Arial Narrow" w:cs="Calibri"/>
          <w:b/>
          <w:smallCaps/>
          <w:szCs w:val="24"/>
        </w:rPr>
      </w:pPr>
      <w:r w:rsidRPr="00836446">
        <w:rPr>
          <w:rFonts w:ascii="Arial Narrow" w:hAnsi="Arial Narrow" w:cs="Calibri"/>
          <w:b/>
          <w:smallCaps/>
          <w:szCs w:val="24"/>
        </w:rPr>
        <w:t xml:space="preserve">INFORMAZIONI DA RIPORTARE IN BASE ALLE ESIGENZE DELLA </w:t>
      </w:r>
      <w:r w:rsidR="001508D3" w:rsidRPr="00836446">
        <w:rPr>
          <w:rFonts w:ascii="Arial Narrow" w:hAnsi="Arial Narrow" w:cs="Calibri"/>
          <w:b/>
          <w:smallCaps/>
          <w:szCs w:val="24"/>
        </w:rPr>
        <w:t>PREFETTURA</w:t>
      </w:r>
    </w:p>
    <w:p w14:paraId="589AC533" w14:textId="4EFA0C9F" w:rsidR="00C30DF7" w:rsidRPr="00836446" w:rsidRDefault="00C30DF7" w:rsidP="002855EC">
      <w:pPr>
        <w:widowControl w:val="0"/>
        <w:spacing w:before="60" w:after="60"/>
        <w:rPr>
          <w:rFonts w:ascii="Arial Narrow" w:hAnsi="Arial Narrow" w:cs="Calibri"/>
          <w:szCs w:val="24"/>
          <w:lang w:eastAsia="it-IT"/>
        </w:rPr>
      </w:pPr>
      <w:r w:rsidRPr="00836446">
        <w:rPr>
          <w:rFonts w:ascii="Arial Narrow" w:hAnsi="Arial Narrow" w:cs="Calibri"/>
          <w:szCs w:val="24"/>
          <w:lang w:eastAsia="it-IT"/>
        </w:rPr>
        <w:t xml:space="preserve">Gli spazi lasciati liberi devono essere compilati dalla </w:t>
      </w:r>
      <w:r w:rsidR="001508D3" w:rsidRPr="00836446">
        <w:rPr>
          <w:rFonts w:ascii="Arial Narrow" w:hAnsi="Arial Narrow" w:cs="Calibri"/>
          <w:szCs w:val="24"/>
          <w:lang w:eastAsia="it-IT"/>
        </w:rPr>
        <w:t>Prefettura</w:t>
      </w:r>
      <w:r w:rsidRPr="00836446">
        <w:rPr>
          <w:rFonts w:ascii="Arial Narrow" w:hAnsi="Arial Narrow" w:cs="Calibri"/>
          <w:szCs w:val="24"/>
          <w:lang w:eastAsia="it-IT"/>
        </w:rPr>
        <w:t xml:space="preserve"> in base alle caratteristiche specifiche dell’appalto. In tali parti, talvolta evidenziate tra parentesi quadre, sono contenuti esempi o è fornita una descrizione di come potrebbe essere riempito il relativo spazio da parte delle </w:t>
      </w:r>
      <w:r w:rsidR="001508D3" w:rsidRPr="00836446">
        <w:rPr>
          <w:rFonts w:ascii="Arial Narrow" w:hAnsi="Arial Narrow" w:cs="Calibri"/>
          <w:szCs w:val="24"/>
          <w:lang w:eastAsia="it-IT"/>
        </w:rPr>
        <w:t>Prefetture</w:t>
      </w:r>
      <w:r w:rsidRPr="00836446">
        <w:rPr>
          <w:rFonts w:ascii="Arial Narrow" w:hAnsi="Arial Narrow" w:cs="Calibri"/>
          <w:szCs w:val="24"/>
          <w:lang w:eastAsia="it-IT"/>
        </w:rPr>
        <w:t>.</w:t>
      </w:r>
    </w:p>
    <w:p w14:paraId="448C1570" w14:textId="77777777" w:rsidR="00C30DF7" w:rsidRPr="00836446" w:rsidRDefault="00C30DF7" w:rsidP="00C30DF7">
      <w:pPr>
        <w:widowControl w:val="0"/>
        <w:spacing w:before="60" w:after="60"/>
        <w:rPr>
          <w:rFonts w:ascii="Arial Narrow" w:hAnsi="Arial Narrow" w:cs="Calibri"/>
          <w:szCs w:val="24"/>
          <w:lang w:eastAsia="it-IT"/>
        </w:rPr>
      </w:pPr>
      <w:r w:rsidRPr="00836446">
        <w:rPr>
          <w:rFonts w:ascii="Arial Narrow" w:hAnsi="Arial Narrow" w:cs="Calibri"/>
          <w:szCs w:val="24"/>
          <w:lang w:eastAsia="it-IT"/>
        </w:rPr>
        <w:t>Ad esempio:</w:t>
      </w:r>
    </w:p>
    <w:p w14:paraId="4D1F3058" w14:textId="77777777" w:rsidR="00C30DF7" w:rsidRPr="00836446" w:rsidRDefault="00C30DF7" w:rsidP="00C30DF7">
      <w:pPr>
        <w:widowControl w:val="0"/>
        <w:spacing w:before="60" w:after="60"/>
        <w:rPr>
          <w:rFonts w:ascii="Arial Narrow" w:hAnsi="Arial Narrow" w:cs="Calibri"/>
          <w:szCs w:val="24"/>
          <w:lang w:eastAsia="it-IT"/>
        </w:rPr>
      </w:pPr>
      <w:r w:rsidRPr="00836446">
        <w:rPr>
          <w:rFonts w:ascii="Arial Narrow" w:hAnsi="Arial Narrow" w:cs="Calibri"/>
          <w:szCs w:val="24"/>
          <w:lang w:eastAsia="it-IT"/>
        </w:rPr>
        <w:t>«Ai fini della partecipazione alla presente procedura, ogni operatore economico deve dotarsi, a propria cura, spesa e responsabilità della strumentazione tecnica ed informatica conforme a quella indicata nel presente disciplinare e nel documento …  [</w:t>
      </w:r>
      <w:r w:rsidRPr="00836446">
        <w:rPr>
          <w:rFonts w:ascii="Arial Narrow" w:hAnsi="Arial Narrow" w:cs="Calibri"/>
          <w:i/>
          <w:szCs w:val="24"/>
          <w:lang w:eastAsia="it-IT"/>
        </w:rPr>
        <w:t>indicarne il nome, ad esempio Condizioni generali di utilizzo della Piattaforma per gare telematiche o Regolamento tecnico</w:t>
      </w:r>
      <w:r w:rsidRPr="00836446">
        <w:rPr>
          <w:rFonts w:ascii="Arial Narrow" w:hAnsi="Arial Narrow" w:cs="Calibri"/>
          <w:szCs w:val="24"/>
          <w:lang w:eastAsia="it-IT"/>
        </w:rPr>
        <w:t>], che disciplina il funzionamento e l’utilizzo della Piattaforma».</w:t>
      </w:r>
    </w:p>
    <w:p w14:paraId="408E84D3" w14:textId="77777777" w:rsidR="00C708BA" w:rsidRPr="00836446" w:rsidRDefault="00022150" w:rsidP="00820AA5">
      <w:pPr>
        <w:pStyle w:val="Paragrafoelenco"/>
        <w:widowControl w:val="0"/>
        <w:numPr>
          <w:ilvl w:val="0"/>
          <w:numId w:val="8"/>
        </w:numPr>
        <w:spacing w:before="60" w:after="60"/>
        <w:ind w:left="284" w:hanging="284"/>
        <w:rPr>
          <w:rFonts w:ascii="Arial Narrow" w:hAnsi="Arial Narrow" w:cs="Calibri"/>
          <w:b/>
          <w:smallCaps/>
          <w:szCs w:val="24"/>
        </w:rPr>
      </w:pPr>
      <w:bookmarkStart w:id="3" w:name="_Toc481158956"/>
      <w:bookmarkStart w:id="4" w:name="_Toc481159352"/>
      <w:bookmarkStart w:id="5" w:name="_Toc481159691"/>
      <w:bookmarkStart w:id="6" w:name="_Toc481159737"/>
      <w:bookmarkStart w:id="7" w:name="_Toc481159794"/>
      <w:bookmarkStart w:id="8" w:name="_Toc481159846"/>
      <w:bookmarkStart w:id="9" w:name="_Toc481159991"/>
      <w:bookmarkStart w:id="10" w:name="_Toc380501855"/>
      <w:bookmarkStart w:id="11" w:name="_Toc391035967"/>
      <w:bookmarkStart w:id="12" w:name="_Toc391036040"/>
      <w:bookmarkStart w:id="13" w:name="_Toc392577480"/>
      <w:bookmarkStart w:id="14" w:name="_Toc393110547"/>
      <w:bookmarkStart w:id="15" w:name="_Toc393112111"/>
      <w:bookmarkStart w:id="16" w:name="_Toc393187830"/>
      <w:bookmarkStart w:id="17" w:name="_Toc393272586"/>
      <w:bookmarkStart w:id="18" w:name="_Toc393272644"/>
      <w:bookmarkStart w:id="19" w:name="_Toc393283160"/>
      <w:bookmarkStart w:id="20" w:name="_Toc393700819"/>
      <w:bookmarkStart w:id="21" w:name="_Toc393706892"/>
      <w:bookmarkStart w:id="22" w:name="_Toc397346807"/>
      <w:bookmarkStart w:id="23" w:name="_Toc397422848"/>
      <w:bookmarkStart w:id="24" w:name="_Toc403471255"/>
      <w:bookmarkStart w:id="25" w:name="_Toc406058361"/>
      <w:bookmarkStart w:id="26" w:name="_Toc406754161"/>
      <w:bookmarkStart w:id="27" w:name="_Toc416423344"/>
      <w:bookmarkEnd w:id="3"/>
      <w:bookmarkEnd w:id="4"/>
      <w:bookmarkEnd w:id="5"/>
      <w:bookmarkEnd w:id="6"/>
      <w:bookmarkEnd w:id="7"/>
      <w:bookmarkEnd w:id="8"/>
      <w:bookmarkEnd w:id="9"/>
      <w:r w:rsidRPr="00836446">
        <w:rPr>
          <w:rFonts w:ascii="Arial Narrow" w:hAnsi="Arial Narrow" w:cs="Calibri"/>
          <w:b/>
          <w:smallCaps/>
          <w:szCs w:val="24"/>
        </w:rPr>
        <w:t>i</w:t>
      </w:r>
      <w:r w:rsidR="00C708BA" w:rsidRPr="00836446">
        <w:rPr>
          <w:rFonts w:ascii="Arial Narrow" w:hAnsi="Arial Narrow" w:cs="Calibri"/>
          <w:b/>
          <w:smallCaps/>
          <w:szCs w:val="24"/>
        </w:rPr>
        <w:t>potesi alternative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368A58DC" w14:textId="26B46079" w:rsidR="005742E2" w:rsidRPr="00836446" w:rsidRDefault="00C708BA" w:rsidP="003E2609">
      <w:pPr>
        <w:widowControl w:val="0"/>
        <w:spacing w:before="60" w:after="60"/>
        <w:rPr>
          <w:rFonts w:ascii="Arial Narrow" w:hAnsi="Arial Narrow" w:cs="Calibri"/>
          <w:szCs w:val="24"/>
          <w:lang w:eastAsia="it-IT"/>
        </w:rPr>
      </w:pPr>
      <w:r w:rsidRPr="00836446">
        <w:rPr>
          <w:rFonts w:ascii="Arial Narrow" w:hAnsi="Arial Narrow" w:cs="Calibri"/>
          <w:szCs w:val="24"/>
          <w:lang w:eastAsia="it-IT"/>
        </w:rPr>
        <w:t xml:space="preserve">Le </w:t>
      </w:r>
      <w:r w:rsidR="005742E2" w:rsidRPr="00836446">
        <w:rPr>
          <w:rFonts w:ascii="Arial Narrow" w:hAnsi="Arial Narrow" w:cs="Calibri"/>
          <w:szCs w:val="24"/>
          <w:lang w:eastAsia="it-IT"/>
        </w:rPr>
        <w:t xml:space="preserve">clausole </w:t>
      </w:r>
      <w:r w:rsidRPr="00836446">
        <w:rPr>
          <w:rFonts w:ascii="Arial Narrow" w:hAnsi="Arial Narrow" w:cs="Calibri"/>
          <w:szCs w:val="24"/>
          <w:lang w:eastAsia="it-IT"/>
        </w:rPr>
        <w:t xml:space="preserve">alternative sono segnalate </w:t>
      </w:r>
      <w:r w:rsidR="00783845" w:rsidRPr="00836446">
        <w:rPr>
          <w:rFonts w:ascii="Arial Narrow" w:hAnsi="Arial Narrow" w:cs="Calibri"/>
          <w:szCs w:val="24"/>
          <w:lang w:eastAsia="it-IT"/>
        </w:rPr>
        <w:t>dall</w:t>
      </w:r>
      <w:r w:rsidR="005742E2" w:rsidRPr="00836446">
        <w:rPr>
          <w:rFonts w:ascii="Arial Narrow" w:hAnsi="Arial Narrow" w:cs="Calibri"/>
          <w:szCs w:val="24"/>
          <w:lang w:eastAsia="it-IT"/>
        </w:rPr>
        <w:t xml:space="preserve">e espressioni: </w:t>
      </w:r>
      <w:r w:rsidR="00783845" w:rsidRPr="00836446">
        <w:rPr>
          <w:rFonts w:ascii="Arial Narrow" w:hAnsi="Arial Narrow" w:cs="Calibri"/>
          <w:b/>
          <w:i/>
          <w:szCs w:val="24"/>
        </w:rPr>
        <w:t>[</w:t>
      </w:r>
      <w:r w:rsidR="00783845" w:rsidRPr="00836446">
        <w:rPr>
          <w:rFonts w:ascii="Arial Narrow" w:hAnsi="Arial Narrow" w:cs="Calibri"/>
          <w:b/>
          <w:i/>
          <w:szCs w:val="24"/>
          <w:lang w:eastAsia="it-IT"/>
        </w:rPr>
        <w:t>o in alternativa]</w:t>
      </w:r>
      <w:r w:rsidR="000A074F" w:rsidRPr="00836446">
        <w:rPr>
          <w:rFonts w:ascii="Arial Narrow" w:hAnsi="Arial Narrow" w:cs="Calibri"/>
          <w:szCs w:val="24"/>
        </w:rPr>
        <w:t xml:space="preserve"> o </w:t>
      </w:r>
      <w:r w:rsidR="000A074F" w:rsidRPr="00836446">
        <w:rPr>
          <w:rFonts w:ascii="Arial Narrow" w:hAnsi="Arial Narrow" w:cs="Calibri"/>
          <w:b/>
          <w:i/>
          <w:szCs w:val="24"/>
        </w:rPr>
        <w:t>[oppure]</w:t>
      </w:r>
      <w:r w:rsidR="005742E2" w:rsidRPr="00836446">
        <w:rPr>
          <w:rFonts w:ascii="Arial Narrow" w:hAnsi="Arial Narrow" w:cs="Calibri"/>
          <w:i/>
          <w:szCs w:val="24"/>
        </w:rPr>
        <w:t xml:space="preserve">. </w:t>
      </w:r>
      <w:r w:rsidR="005742E2" w:rsidRPr="00836446">
        <w:rPr>
          <w:rFonts w:ascii="Arial Narrow" w:hAnsi="Arial Narrow" w:cs="Calibri"/>
          <w:szCs w:val="24"/>
        </w:rPr>
        <w:t xml:space="preserve">La </w:t>
      </w:r>
      <w:r w:rsidR="001508D3" w:rsidRPr="00836446">
        <w:rPr>
          <w:rFonts w:ascii="Arial Narrow" w:hAnsi="Arial Narrow" w:cs="Calibri"/>
          <w:szCs w:val="24"/>
        </w:rPr>
        <w:t>Prefettura</w:t>
      </w:r>
      <w:r w:rsidR="005742E2" w:rsidRPr="00836446">
        <w:rPr>
          <w:rFonts w:ascii="Arial Narrow" w:hAnsi="Arial Narrow" w:cs="Calibri"/>
          <w:szCs w:val="24"/>
        </w:rPr>
        <w:t xml:space="preserve"> </w:t>
      </w:r>
      <w:r w:rsidRPr="00836446">
        <w:rPr>
          <w:rFonts w:ascii="Arial Narrow" w:hAnsi="Arial Narrow" w:cs="Calibri"/>
          <w:szCs w:val="24"/>
          <w:lang w:eastAsia="it-IT"/>
        </w:rPr>
        <w:t xml:space="preserve">sceglie </w:t>
      </w:r>
      <w:r w:rsidR="008E0C31" w:rsidRPr="00836446">
        <w:rPr>
          <w:rFonts w:ascii="Arial Narrow" w:hAnsi="Arial Narrow" w:cs="Calibri"/>
          <w:szCs w:val="24"/>
          <w:lang w:eastAsia="it-IT"/>
        </w:rPr>
        <w:t>la clausola che ritiene più opportuna</w:t>
      </w:r>
      <w:r w:rsidR="005742E2" w:rsidRPr="00836446">
        <w:rPr>
          <w:rFonts w:ascii="Arial Narrow" w:hAnsi="Arial Narrow" w:cs="Calibri"/>
          <w:szCs w:val="24"/>
          <w:lang w:eastAsia="it-IT"/>
        </w:rPr>
        <w:t>.</w:t>
      </w:r>
    </w:p>
    <w:p w14:paraId="747FD153" w14:textId="77777777" w:rsidR="00C708BA" w:rsidRPr="00836446" w:rsidRDefault="00022150" w:rsidP="00820AA5">
      <w:pPr>
        <w:pStyle w:val="Paragrafoelenco"/>
        <w:widowControl w:val="0"/>
        <w:numPr>
          <w:ilvl w:val="0"/>
          <w:numId w:val="8"/>
        </w:numPr>
        <w:spacing w:before="60" w:after="60"/>
        <w:ind w:left="284" w:hanging="284"/>
        <w:rPr>
          <w:rFonts w:ascii="Arial Narrow" w:hAnsi="Arial Narrow" w:cs="Calibri"/>
          <w:b/>
          <w:smallCaps/>
          <w:szCs w:val="24"/>
        </w:rPr>
      </w:pPr>
      <w:bookmarkStart w:id="28" w:name="_Toc481158959"/>
      <w:bookmarkStart w:id="29" w:name="_Toc481159355"/>
      <w:bookmarkStart w:id="30" w:name="_Toc481159694"/>
      <w:bookmarkStart w:id="31" w:name="_Toc481159740"/>
      <w:bookmarkStart w:id="32" w:name="_Toc481159797"/>
      <w:bookmarkStart w:id="33" w:name="_Toc481159849"/>
      <w:bookmarkStart w:id="34" w:name="_Toc481159994"/>
      <w:bookmarkStart w:id="35" w:name="_Toc380501857"/>
      <w:bookmarkStart w:id="36" w:name="_Toc391035969"/>
      <w:bookmarkStart w:id="37" w:name="_Toc391036042"/>
      <w:bookmarkStart w:id="38" w:name="_Toc392577482"/>
      <w:bookmarkStart w:id="39" w:name="_Toc393110549"/>
      <w:bookmarkStart w:id="40" w:name="_Toc393112113"/>
      <w:bookmarkStart w:id="41" w:name="_Toc393187832"/>
      <w:bookmarkStart w:id="42" w:name="_Toc393272588"/>
      <w:bookmarkStart w:id="43" w:name="_Toc393272646"/>
      <w:bookmarkStart w:id="44" w:name="_Toc393283162"/>
      <w:bookmarkStart w:id="45" w:name="_Toc393700821"/>
      <w:bookmarkStart w:id="46" w:name="_Toc393706894"/>
      <w:bookmarkStart w:id="47" w:name="_Toc397346809"/>
      <w:bookmarkStart w:id="48" w:name="_Toc397422850"/>
      <w:bookmarkStart w:id="49" w:name="_Toc403471257"/>
      <w:bookmarkStart w:id="50" w:name="_Toc406058363"/>
      <w:bookmarkStart w:id="51" w:name="_Toc406754163"/>
      <w:bookmarkStart w:id="52" w:name="_Toc416423349"/>
      <w:bookmarkEnd w:id="28"/>
      <w:bookmarkEnd w:id="29"/>
      <w:bookmarkEnd w:id="30"/>
      <w:bookmarkEnd w:id="31"/>
      <w:bookmarkEnd w:id="32"/>
      <w:bookmarkEnd w:id="33"/>
      <w:bookmarkEnd w:id="34"/>
      <w:r w:rsidRPr="00836446">
        <w:rPr>
          <w:rFonts w:ascii="Arial Narrow" w:hAnsi="Arial Narrow" w:cs="Calibri"/>
          <w:b/>
          <w:smallCaps/>
          <w:szCs w:val="24"/>
        </w:rPr>
        <w:t>p</w:t>
      </w:r>
      <w:r w:rsidR="00C708BA" w:rsidRPr="00836446">
        <w:rPr>
          <w:rFonts w:ascii="Arial Narrow" w:hAnsi="Arial Narrow" w:cs="Calibri"/>
          <w:b/>
          <w:smallCaps/>
          <w:szCs w:val="24"/>
        </w:rPr>
        <w:t xml:space="preserve">arti </w:t>
      </w:r>
      <w:r w:rsidR="00222D15" w:rsidRPr="00836446">
        <w:rPr>
          <w:rFonts w:ascii="Arial Narrow" w:hAnsi="Arial Narrow" w:cs="Calibri"/>
          <w:b/>
          <w:smallCaps/>
          <w:szCs w:val="24"/>
        </w:rPr>
        <w:t xml:space="preserve">eventuali e </w:t>
      </w:r>
      <w:r w:rsidR="00C708BA" w:rsidRPr="00836446">
        <w:rPr>
          <w:rFonts w:ascii="Arial Narrow" w:hAnsi="Arial Narrow" w:cs="Calibri"/>
          <w:b/>
          <w:smallCaps/>
          <w:szCs w:val="24"/>
        </w:rPr>
        <w:t>facoltative</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668E6273" w14:textId="3A84B16F" w:rsidR="005742E2" w:rsidRPr="00836446" w:rsidRDefault="008E0C31" w:rsidP="003E2609">
      <w:pPr>
        <w:widowControl w:val="0"/>
        <w:spacing w:before="60" w:after="60"/>
        <w:rPr>
          <w:rFonts w:ascii="Arial Narrow" w:hAnsi="Arial Narrow" w:cs="Calibri"/>
          <w:szCs w:val="24"/>
          <w:lang w:eastAsia="it-IT"/>
        </w:rPr>
      </w:pPr>
      <w:r w:rsidRPr="00836446">
        <w:rPr>
          <w:rFonts w:ascii="Arial Narrow" w:hAnsi="Arial Narrow" w:cs="Calibri"/>
          <w:szCs w:val="24"/>
          <w:lang w:eastAsia="it-IT"/>
        </w:rPr>
        <w:t xml:space="preserve">Le clausole eventuali e facoltative sono precedute da </w:t>
      </w:r>
      <w:r w:rsidR="00222D15" w:rsidRPr="00836446">
        <w:rPr>
          <w:rFonts w:ascii="Arial Narrow" w:hAnsi="Arial Narrow" w:cs="Calibri"/>
          <w:szCs w:val="24"/>
          <w:lang w:eastAsia="it-IT"/>
        </w:rPr>
        <w:t xml:space="preserve">espressioni quali </w:t>
      </w:r>
      <w:r w:rsidR="00222D15" w:rsidRPr="00836446">
        <w:rPr>
          <w:rFonts w:ascii="Arial Narrow" w:hAnsi="Arial Narrow" w:cs="Calibri"/>
          <w:b/>
          <w:i/>
          <w:szCs w:val="24"/>
          <w:lang w:eastAsia="it-IT"/>
        </w:rPr>
        <w:t>[</w:t>
      </w:r>
      <w:r w:rsidR="00222D15" w:rsidRPr="00836446">
        <w:rPr>
          <w:rFonts w:ascii="Arial Narrow" w:hAnsi="Arial Narrow" w:cs="Calibri"/>
          <w:b/>
          <w:i/>
          <w:szCs w:val="24"/>
        </w:rPr>
        <w:t>Facoltativo</w:t>
      </w:r>
      <w:r w:rsidR="00222D15" w:rsidRPr="00836446">
        <w:rPr>
          <w:rFonts w:ascii="Arial Narrow" w:hAnsi="Arial Narrow" w:cs="Calibri"/>
          <w:b/>
          <w:i/>
          <w:szCs w:val="24"/>
          <w:lang w:eastAsia="it-IT"/>
        </w:rPr>
        <w:t>]</w:t>
      </w:r>
      <w:r w:rsidR="00222D15" w:rsidRPr="00836446">
        <w:rPr>
          <w:rFonts w:ascii="Arial Narrow" w:hAnsi="Arial Narrow" w:cs="Calibri"/>
          <w:i/>
          <w:szCs w:val="24"/>
          <w:lang w:eastAsia="it-IT"/>
        </w:rPr>
        <w:t>,</w:t>
      </w:r>
      <w:r w:rsidR="00222D15" w:rsidRPr="00836446">
        <w:rPr>
          <w:rFonts w:ascii="Arial Narrow" w:hAnsi="Arial Narrow" w:cs="Calibri"/>
          <w:b/>
          <w:i/>
          <w:szCs w:val="24"/>
          <w:lang w:eastAsia="it-IT"/>
        </w:rPr>
        <w:t xml:space="preserve"> [Se richiesto…],</w:t>
      </w:r>
      <w:r w:rsidR="00222D15" w:rsidRPr="00836446">
        <w:rPr>
          <w:rFonts w:ascii="Arial Narrow" w:hAnsi="Arial Narrow" w:cs="Calibri"/>
          <w:szCs w:val="24"/>
        </w:rPr>
        <w:t xml:space="preserve"> </w:t>
      </w:r>
      <w:r w:rsidRPr="00836446">
        <w:rPr>
          <w:rFonts w:ascii="Arial Narrow" w:hAnsi="Arial Narrow" w:cs="Calibri"/>
          <w:b/>
          <w:i/>
          <w:szCs w:val="24"/>
        </w:rPr>
        <w:t>[</w:t>
      </w:r>
      <w:r w:rsidR="00222D15" w:rsidRPr="00836446">
        <w:rPr>
          <w:rFonts w:ascii="Arial Narrow" w:hAnsi="Arial Narrow" w:cs="Calibri"/>
          <w:b/>
          <w:i/>
          <w:szCs w:val="24"/>
          <w:lang w:eastAsia="it-IT"/>
        </w:rPr>
        <w:t>In caso di …]</w:t>
      </w:r>
      <w:r w:rsidR="00E23295" w:rsidRPr="00836446">
        <w:rPr>
          <w:rFonts w:ascii="Arial Narrow" w:hAnsi="Arial Narrow" w:cs="Calibri"/>
          <w:i/>
          <w:szCs w:val="24"/>
          <w:lang w:eastAsia="it-IT"/>
        </w:rPr>
        <w:t xml:space="preserve"> </w:t>
      </w:r>
      <w:r w:rsidR="00094534" w:rsidRPr="00836446">
        <w:rPr>
          <w:rFonts w:ascii="Arial Narrow" w:hAnsi="Arial Narrow" w:cs="Calibri"/>
          <w:szCs w:val="24"/>
          <w:lang w:eastAsia="it-IT"/>
        </w:rPr>
        <w:t>et</w:t>
      </w:r>
      <w:r w:rsidR="005742E2" w:rsidRPr="00836446">
        <w:rPr>
          <w:rFonts w:ascii="Arial Narrow" w:hAnsi="Arial Narrow" w:cs="Calibri"/>
          <w:szCs w:val="24"/>
          <w:lang w:eastAsia="it-IT"/>
        </w:rPr>
        <w:t>c.</w:t>
      </w:r>
      <w:r w:rsidRPr="00836446">
        <w:rPr>
          <w:rFonts w:ascii="Arial Narrow" w:hAnsi="Arial Narrow" w:cs="Calibri"/>
          <w:szCs w:val="24"/>
          <w:lang w:eastAsia="it-IT"/>
        </w:rPr>
        <w:t xml:space="preserve"> La </w:t>
      </w:r>
      <w:r w:rsidR="001508D3" w:rsidRPr="00836446">
        <w:rPr>
          <w:rFonts w:ascii="Arial Narrow" w:hAnsi="Arial Narrow" w:cs="Calibri"/>
          <w:szCs w:val="24"/>
          <w:lang w:eastAsia="it-IT"/>
        </w:rPr>
        <w:t>Prefettura</w:t>
      </w:r>
      <w:r w:rsidRPr="00836446">
        <w:rPr>
          <w:rFonts w:ascii="Arial Narrow" w:hAnsi="Arial Narrow" w:cs="Calibri"/>
          <w:szCs w:val="24"/>
          <w:lang w:eastAsia="it-IT"/>
        </w:rPr>
        <w:t xml:space="preserve"> sceglie se inserire o meno la clausola.</w:t>
      </w:r>
    </w:p>
    <w:p w14:paraId="7F63B502" w14:textId="77777777" w:rsidR="00C708BA" w:rsidRPr="00836446" w:rsidRDefault="005742E2" w:rsidP="003E2609">
      <w:pPr>
        <w:widowControl w:val="0"/>
        <w:spacing w:before="60" w:after="60"/>
        <w:rPr>
          <w:rFonts w:ascii="Arial Narrow" w:hAnsi="Arial Narrow" w:cs="Calibri"/>
          <w:szCs w:val="24"/>
          <w:lang w:eastAsia="it-IT"/>
        </w:rPr>
      </w:pPr>
      <w:r w:rsidRPr="00836446">
        <w:rPr>
          <w:rFonts w:ascii="Arial Narrow" w:hAnsi="Arial Narrow" w:cs="Calibri"/>
          <w:szCs w:val="24"/>
          <w:lang w:eastAsia="it-IT"/>
        </w:rPr>
        <w:t>A</w:t>
      </w:r>
      <w:r w:rsidR="002F5560" w:rsidRPr="00836446">
        <w:rPr>
          <w:rFonts w:ascii="Arial Narrow" w:hAnsi="Arial Narrow" w:cs="Calibri"/>
          <w:szCs w:val="24"/>
          <w:lang w:eastAsia="it-IT"/>
        </w:rPr>
        <w:t xml:space="preserve">d esempio: </w:t>
      </w:r>
      <w:r w:rsidR="00C708BA" w:rsidRPr="00836446">
        <w:rPr>
          <w:rFonts w:ascii="Arial Narrow" w:hAnsi="Arial Narrow" w:cs="Calibri"/>
          <w:szCs w:val="24"/>
          <w:lang w:eastAsia="it-IT"/>
        </w:rPr>
        <w:t xml:space="preserve"> </w:t>
      </w:r>
    </w:p>
    <w:p w14:paraId="2F2408C3" w14:textId="77777777" w:rsidR="00E23295" w:rsidRPr="00836446" w:rsidRDefault="003148B5" w:rsidP="003E2609">
      <w:pPr>
        <w:spacing w:before="60" w:after="60"/>
        <w:rPr>
          <w:rFonts w:ascii="Arial Narrow" w:hAnsi="Arial Narrow" w:cs="Calibri"/>
          <w:szCs w:val="24"/>
          <w:lang w:eastAsia="it-IT"/>
        </w:rPr>
      </w:pPr>
      <w:r w:rsidRPr="00836446">
        <w:rPr>
          <w:rFonts w:ascii="Arial Narrow" w:hAnsi="Arial Narrow" w:cs="Calibri"/>
          <w:i/>
          <w:szCs w:val="24"/>
        </w:rPr>
        <w:t>«</w:t>
      </w:r>
      <w:r w:rsidR="00020613" w:rsidRPr="00836446">
        <w:rPr>
          <w:rFonts w:ascii="Arial Narrow" w:hAnsi="Arial Narrow" w:cs="Arial"/>
          <w:i/>
          <w:szCs w:val="24"/>
        </w:rPr>
        <w:t>[I</w:t>
      </w:r>
      <w:r w:rsidR="00E23295" w:rsidRPr="00836446">
        <w:rPr>
          <w:rFonts w:ascii="Arial Narrow" w:hAnsi="Arial Narrow" w:cs="Calibri"/>
          <w:i/>
          <w:szCs w:val="24"/>
          <w:lang w:eastAsia="it-IT"/>
        </w:rPr>
        <w:t>n caso di vigenza di patti/protocolli di legalità]</w:t>
      </w:r>
      <w:r w:rsidR="002855EC" w:rsidRPr="00836446">
        <w:rPr>
          <w:rFonts w:ascii="Titillium" w:hAnsi="Titillium" w:cs="Arial"/>
          <w:sz w:val="18"/>
          <w:szCs w:val="18"/>
        </w:rPr>
        <w:t xml:space="preserve"> </w:t>
      </w:r>
      <w:r w:rsidR="002855EC" w:rsidRPr="00836446">
        <w:rPr>
          <w:rFonts w:ascii="Arial Narrow" w:hAnsi="Arial Narrow" w:cs="Calibri"/>
          <w:szCs w:val="24"/>
          <w:lang w:eastAsia="it-IT"/>
        </w:rPr>
        <w:t xml:space="preserve">La mancata accettazione delle clausole contenute nel protocollo di legalità/patto di integrità e il mancato rispetto dello stesso costituiscono causa di </w:t>
      </w:r>
      <w:r w:rsidR="002855EC" w:rsidRPr="00836446">
        <w:rPr>
          <w:rFonts w:ascii="Arial Narrow" w:hAnsi="Arial Narrow" w:cs="Calibri"/>
          <w:bCs/>
          <w:szCs w:val="24"/>
          <w:lang w:eastAsia="it-IT"/>
        </w:rPr>
        <w:t xml:space="preserve">esclusione </w:t>
      </w:r>
      <w:r w:rsidR="002855EC" w:rsidRPr="00836446">
        <w:rPr>
          <w:rFonts w:ascii="Arial Narrow" w:hAnsi="Arial Narrow" w:cs="Calibri"/>
          <w:szCs w:val="24"/>
          <w:lang w:eastAsia="it-IT"/>
        </w:rPr>
        <w:t>dalla gara, ai sensi dell’articolo 83 bis del decreto legislativo n. 159/2011</w:t>
      </w:r>
      <w:r w:rsidRPr="00836446">
        <w:rPr>
          <w:rFonts w:ascii="Arial Narrow" w:hAnsi="Arial Narrow" w:cs="Calibri"/>
          <w:szCs w:val="24"/>
          <w:lang w:eastAsia="it-IT"/>
        </w:rPr>
        <w:t>»</w:t>
      </w:r>
    </w:p>
    <w:p w14:paraId="1470DE36" w14:textId="77777777" w:rsidR="00943572" w:rsidRPr="00836446" w:rsidRDefault="00022150" w:rsidP="00820AA5">
      <w:pPr>
        <w:pStyle w:val="Paragrafoelenco"/>
        <w:widowControl w:val="0"/>
        <w:numPr>
          <w:ilvl w:val="0"/>
          <w:numId w:val="8"/>
        </w:numPr>
        <w:spacing w:before="60" w:after="60"/>
        <w:ind w:left="284" w:hanging="284"/>
        <w:rPr>
          <w:rFonts w:ascii="Arial Narrow" w:hAnsi="Arial Narrow" w:cs="Calibri"/>
          <w:b/>
          <w:smallCaps/>
          <w:szCs w:val="24"/>
        </w:rPr>
      </w:pPr>
      <w:bookmarkStart w:id="53" w:name="_Toc481158964"/>
      <w:bookmarkStart w:id="54" w:name="_Toc481159359"/>
      <w:bookmarkStart w:id="55" w:name="_Toc481159698"/>
      <w:bookmarkStart w:id="56" w:name="_Toc481159744"/>
      <w:bookmarkStart w:id="57" w:name="_Toc481159801"/>
      <w:bookmarkStart w:id="58" w:name="_Toc481159853"/>
      <w:bookmarkStart w:id="59" w:name="_Toc481159998"/>
      <w:bookmarkEnd w:id="53"/>
      <w:bookmarkEnd w:id="54"/>
      <w:bookmarkEnd w:id="55"/>
      <w:bookmarkEnd w:id="56"/>
      <w:bookmarkEnd w:id="57"/>
      <w:bookmarkEnd w:id="58"/>
      <w:bookmarkEnd w:id="59"/>
      <w:r w:rsidRPr="00836446">
        <w:rPr>
          <w:rFonts w:ascii="Arial Narrow" w:hAnsi="Arial Narrow" w:cs="Calibri"/>
          <w:b/>
          <w:smallCaps/>
          <w:szCs w:val="24"/>
        </w:rPr>
        <w:t>indicazioni operative</w:t>
      </w:r>
    </w:p>
    <w:p w14:paraId="49096807" w14:textId="5CDAA03D" w:rsidR="00EA71AB" w:rsidRPr="00836446" w:rsidRDefault="00EA71AB" w:rsidP="003E2609">
      <w:pPr>
        <w:widowControl w:val="0"/>
        <w:spacing w:before="60" w:after="60"/>
        <w:rPr>
          <w:rFonts w:ascii="Arial Narrow" w:hAnsi="Arial Narrow" w:cs="Calibri"/>
          <w:szCs w:val="24"/>
        </w:rPr>
      </w:pPr>
      <w:r w:rsidRPr="00836446">
        <w:rPr>
          <w:rFonts w:ascii="Arial Narrow" w:hAnsi="Arial Narrow" w:cs="Calibri"/>
          <w:szCs w:val="24"/>
        </w:rPr>
        <w:t xml:space="preserve">In appositi riquadri contrassegnati dall’annotazione </w:t>
      </w:r>
      <w:r w:rsidRPr="00836446">
        <w:rPr>
          <w:rFonts w:ascii="Arial Narrow" w:hAnsi="Arial Narrow" w:cs="Calibri"/>
          <w:i/>
          <w:szCs w:val="24"/>
          <w:bdr w:val="single" w:sz="4" w:space="0" w:color="auto"/>
        </w:rPr>
        <w:t>N.B.</w:t>
      </w:r>
      <w:r w:rsidR="00524688" w:rsidRPr="00836446">
        <w:rPr>
          <w:rFonts w:ascii="Arial Narrow" w:hAnsi="Arial Narrow" w:cs="Calibri"/>
          <w:i/>
          <w:szCs w:val="24"/>
          <w:bdr w:val="single" w:sz="4" w:space="0" w:color="auto"/>
        </w:rPr>
        <w:t xml:space="preserve">: ....... </w:t>
      </w:r>
      <w:r w:rsidRPr="00836446">
        <w:rPr>
          <w:rFonts w:ascii="Arial Narrow" w:hAnsi="Arial Narrow" w:cs="Calibri"/>
          <w:szCs w:val="24"/>
        </w:rPr>
        <w:t xml:space="preserve"> sono fornite indicazioni operative utili alla </w:t>
      </w:r>
      <w:r w:rsidR="001508D3" w:rsidRPr="00836446">
        <w:rPr>
          <w:rFonts w:ascii="Arial Narrow" w:hAnsi="Arial Narrow" w:cs="Calibri"/>
          <w:szCs w:val="24"/>
        </w:rPr>
        <w:t>Prefettura</w:t>
      </w:r>
      <w:r w:rsidRPr="00836446">
        <w:rPr>
          <w:rFonts w:ascii="Arial Narrow" w:hAnsi="Arial Narrow" w:cs="Calibri"/>
          <w:szCs w:val="24"/>
        </w:rPr>
        <w:t xml:space="preserve"> per la stesura del disciplinare. Tali riquadri andranno omessi nel </w:t>
      </w:r>
      <w:r w:rsidR="005742E2" w:rsidRPr="00836446">
        <w:rPr>
          <w:rFonts w:ascii="Arial Narrow" w:hAnsi="Arial Narrow" w:cs="Calibri"/>
          <w:szCs w:val="24"/>
        </w:rPr>
        <w:t xml:space="preserve">disciplinare compilato dalla </w:t>
      </w:r>
      <w:r w:rsidR="001508D3" w:rsidRPr="00836446">
        <w:rPr>
          <w:rFonts w:ascii="Arial Narrow" w:hAnsi="Arial Narrow" w:cs="Calibri"/>
          <w:szCs w:val="24"/>
        </w:rPr>
        <w:t>Prefettura</w:t>
      </w:r>
      <w:r w:rsidRPr="00836446">
        <w:rPr>
          <w:rFonts w:ascii="Arial Narrow" w:hAnsi="Arial Narrow" w:cs="Calibri"/>
          <w:szCs w:val="24"/>
        </w:rPr>
        <w:t>.</w:t>
      </w:r>
    </w:p>
    <w:p w14:paraId="08E8A70B" w14:textId="77777777" w:rsidR="00EA71AB" w:rsidRPr="00836446" w:rsidRDefault="00EA71AB" w:rsidP="003E2609">
      <w:pPr>
        <w:widowControl w:val="0"/>
        <w:spacing w:before="60" w:after="60"/>
        <w:rPr>
          <w:rFonts w:ascii="Arial Narrow" w:hAnsi="Arial Narrow" w:cs="Calibri"/>
          <w:szCs w:val="24"/>
        </w:rPr>
      </w:pPr>
      <w:r w:rsidRPr="00836446">
        <w:rPr>
          <w:rFonts w:ascii="Arial Narrow" w:hAnsi="Arial Narrow" w:cs="Calibri"/>
          <w:szCs w:val="24"/>
        </w:rPr>
        <w:t>Ad esempio:</w:t>
      </w:r>
    </w:p>
    <w:p w14:paraId="605D03F2" w14:textId="77777777" w:rsidR="002855EC" w:rsidRPr="00836446" w:rsidRDefault="0098346B" w:rsidP="002855EC">
      <w:pPr>
        <w:pBdr>
          <w:top w:val="single" w:sz="4" w:space="1" w:color="auto"/>
          <w:left w:val="single" w:sz="4" w:space="4" w:color="auto"/>
          <w:bottom w:val="single" w:sz="4" w:space="1" w:color="auto"/>
          <w:right w:val="single" w:sz="4" w:space="4" w:color="auto"/>
        </w:pBdr>
        <w:spacing w:before="60" w:after="60"/>
        <w:rPr>
          <w:rFonts w:ascii="Arial Narrow" w:hAnsi="Arial Narrow" w:cs="Calibri"/>
          <w:i/>
          <w:iCs/>
          <w:szCs w:val="24"/>
        </w:rPr>
      </w:pPr>
      <w:r w:rsidRPr="00836446">
        <w:rPr>
          <w:rFonts w:ascii="Arial Narrow" w:hAnsi="Arial Narrow" w:cs="Calibri"/>
          <w:i/>
          <w:szCs w:val="24"/>
        </w:rPr>
        <w:t>N.B</w:t>
      </w:r>
      <w:r w:rsidR="002855EC" w:rsidRPr="00836446">
        <w:rPr>
          <w:rFonts w:ascii="Titillium" w:hAnsi="Titillium" w:cs="Arial"/>
          <w:i/>
          <w:iCs/>
          <w:sz w:val="18"/>
          <w:szCs w:val="18"/>
        </w:rPr>
        <w:t xml:space="preserve"> </w:t>
      </w:r>
      <w:r w:rsidR="002855EC" w:rsidRPr="00836446">
        <w:rPr>
          <w:rFonts w:ascii="Arial Narrow" w:hAnsi="Arial Narrow" w:cs="Calibri"/>
          <w:i/>
          <w:iCs/>
          <w:szCs w:val="24"/>
        </w:rPr>
        <w:t>I requisiti speciali per partecipare alla gara devono essere elencati esclusivamente nel disciplinare e non contenuti in altri documenti di gara.</w:t>
      </w:r>
    </w:p>
    <w:p w14:paraId="6B6D4888" w14:textId="68825545" w:rsidR="005742E2" w:rsidRPr="00836446" w:rsidRDefault="005742E2" w:rsidP="003E2609">
      <w:pPr>
        <w:widowControl w:val="0"/>
        <w:spacing w:before="60" w:after="60"/>
        <w:rPr>
          <w:rFonts w:ascii="Arial Narrow" w:hAnsi="Arial Narrow" w:cs="Calibri"/>
          <w:szCs w:val="24"/>
        </w:rPr>
      </w:pPr>
      <w:r w:rsidRPr="00836446">
        <w:rPr>
          <w:rFonts w:ascii="Arial Narrow" w:hAnsi="Arial Narrow" w:cs="Calibri"/>
          <w:szCs w:val="24"/>
        </w:rPr>
        <w:t xml:space="preserve">Talvolta sono fornite, tra parentesi quadre, ulteriori indicazioni operative che andranno omesse nel disciplinare compilato dalla </w:t>
      </w:r>
      <w:r w:rsidR="001508D3" w:rsidRPr="00836446">
        <w:rPr>
          <w:rFonts w:ascii="Arial Narrow" w:hAnsi="Arial Narrow" w:cs="Calibri"/>
          <w:szCs w:val="24"/>
        </w:rPr>
        <w:t>Prefettura</w:t>
      </w:r>
      <w:r w:rsidRPr="00836446">
        <w:rPr>
          <w:rFonts w:ascii="Arial Narrow" w:hAnsi="Arial Narrow" w:cs="Calibri"/>
          <w:szCs w:val="24"/>
        </w:rPr>
        <w:t xml:space="preserve">. </w:t>
      </w:r>
    </w:p>
    <w:p w14:paraId="5A847FA4" w14:textId="77777777" w:rsidR="005742E2" w:rsidRPr="00836446" w:rsidRDefault="005742E2" w:rsidP="003E2609">
      <w:pPr>
        <w:widowControl w:val="0"/>
        <w:spacing w:before="60" w:after="60"/>
        <w:rPr>
          <w:rFonts w:ascii="Arial Narrow" w:hAnsi="Arial Narrow" w:cs="Calibri"/>
          <w:szCs w:val="24"/>
        </w:rPr>
      </w:pPr>
      <w:r w:rsidRPr="00836446">
        <w:rPr>
          <w:rFonts w:ascii="Arial Narrow" w:hAnsi="Arial Narrow" w:cs="Calibri"/>
          <w:szCs w:val="24"/>
        </w:rPr>
        <w:lastRenderedPageBreak/>
        <w:t>Ad esempio:</w:t>
      </w:r>
    </w:p>
    <w:p w14:paraId="2821A8B2" w14:textId="1833278A" w:rsidR="00AC13FB" w:rsidRPr="00836446" w:rsidRDefault="005742E2" w:rsidP="003E2609">
      <w:pPr>
        <w:widowControl w:val="0"/>
        <w:spacing w:before="60" w:after="60"/>
        <w:rPr>
          <w:rFonts w:ascii="Arial Narrow" w:hAnsi="Arial Narrow" w:cs="Calibri"/>
          <w:szCs w:val="24"/>
        </w:rPr>
      </w:pPr>
      <w:r w:rsidRPr="00836446">
        <w:rPr>
          <w:rFonts w:ascii="Arial Narrow" w:hAnsi="Arial Narrow"/>
          <w:i/>
          <w:szCs w:val="24"/>
        </w:rPr>
        <w:t>«</w:t>
      </w:r>
      <w:r w:rsidR="002855EC" w:rsidRPr="00836446">
        <w:rPr>
          <w:rFonts w:ascii="Arial Narrow" w:hAnsi="Arial Narrow"/>
          <w:i/>
          <w:iCs/>
          <w:szCs w:val="24"/>
        </w:rPr>
        <w:t xml:space="preserve">La </w:t>
      </w:r>
      <w:r w:rsidR="002855EC" w:rsidRPr="00836446">
        <w:rPr>
          <w:rFonts w:ascii="Arial Narrow" w:hAnsi="Arial Narrow"/>
          <w:iCs/>
          <w:szCs w:val="24"/>
        </w:rPr>
        <w:t xml:space="preserve">documentazione di gara è accessibile gratuitamente, sul sito istituzionale della </w:t>
      </w:r>
      <w:r w:rsidR="001508D3" w:rsidRPr="00836446">
        <w:rPr>
          <w:rFonts w:ascii="Arial Narrow" w:hAnsi="Arial Narrow"/>
          <w:iCs/>
          <w:szCs w:val="24"/>
        </w:rPr>
        <w:t>Prefettura</w:t>
      </w:r>
      <w:r w:rsidR="002855EC" w:rsidRPr="00836446">
        <w:rPr>
          <w:rFonts w:ascii="Arial Narrow" w:hAnsi="Arial Narrow"/>
          <w:iCs/>
          <w:szCs w:val="24"/>
        </w:rPr>
        <w:t>, nella sezione “Amministrazione trasparente”, al seguente link: ...</w:t>
      </w:r>
      <w:r w:rsidR="002855EC" w:rsidRPr="00836446">
        <w:rPr>
          <w:rFonts w:ascii="Arial Narrow" w:hAnsi="Arial Narrow"/>
          <w:i/>
          <w:szCs w:val="24"/>
        </w:rPr>
        <w:t xml:space="preserve"> [indicare il link dal quale è possibile consultare la documentazione] </w:t>
      </w:r>
      <w:r w:rsidR="002855EC" w:rsidRPr="00836446">
        <w:rPr>
          <w:rFonts w:ascii="Arial Narrow" w:hAnsi="Arial Narrow"/>
          <w:iCs/>
          <w:szCs w:val="24"/>
        </w:rPr>
        <w:t>e sulla Piattaforma …</w:t>
      </w:r>
      <w:r w:rsidR="002855EC" w:rsidRPr="00836446">
        <w:rPr>
          <w:rFonts w:ascii="Arial Narrow" w:hAnsi="Arial Narrow"/>
          <w:i/>
          <w:szCs w:val="24"/>
        </w:rPr>
        <w:t xml:space="preserve"> [indicare l’apposita sezione].». </w:t>
      </w:r>
    </w:p>
    <w:p w14:paraId="2E5180A5" w14:textId="77777777" w:rsidR="00AB39E7" w:rsidRPr="00836446" w:rsidRDefault="00AB39E7" w:rsidP="00AB39E7">
      <w:pPr>
        <w:spacing w:before="60" w:after="60"/>
        <w:jc w:val="left"/>
        <w:rPr>
          <w:rFonts w:ascii="Arial Narrow" w:hAnsi="Arial Narrow" w:cs="Calibri"/>
          <w:b/>
          <w:strike/>
          <w:szCs w:val="24"/>
        </w:rPr>
      </w:pPr>
      <w:r w:rsidRPr="00836446">
        <w:rPr>
          <w:rFonts w:ascii="Arial Narrow" w:hAnsi="Arial Narrow" w:cs="Calibri"/>
          <w:b/>
          <w:strike/>
          <w:szCs w:val="24"/>
        </w:rPr>
        <w:br w:type="page"/>
      </w:r>
    </w:p>
    <w:p w14:paraId="07C0F477" w14:textId="77777777" w:rsidR="00AB39E7" w:rsidRPr="00836446" w:rsidRDefault="00AB39E7" w:rsidP="00AB39E7">
      <w:pPr>
        <w:pStyle w:val="Titolo1"/>
        <w:spacing w:before="60" w:beforeAutospacing="0" w:after="60" w:afterAutospacing="0"/>
        <w:rPr>
          <w:rFonts w:ascii="Arial Narrow" w:hAnsi="Arial Narrow"/>
          <w:sz w:val="24"/>
          <w:szCs w:val="24"/>
        </w:rPr>
      </w:pPr>
      <w:bookmarkStart w:id="60" w:name="_Toc485638580"/>
      <w:bookmarkStart w:id="61" w:name="_Toc393112117"/>
      <w:bookmarkStart w:id="62" w:name="_Toc393110553"/>
      <w:bookmarkStart w:id="63" w:name="_Toc392577486"/>
      <w:bookmarkStart w:id="64" w:name="_Toc391036044"/>
      <w:bookmarkStart w:id="65" w:name="_Toc391035971"/>
      <w:bookmarkStart w:id="66" w:name="_Toc380501859"/>
      <w:bookmarkStart w:id="67" w:name="_Toc151388839"/>
      <w:r w:rsidRPr="00836446">
        <w:rPr>
          <w:rFonts w:ascii="Arial Narrow" w:hAnsi="Arial Narrow"/>
          <w:sz w:val="24"/>
          <w:szCs w:val="24"/>
        </w:rPr>
        <w:lastRenderedPageBreak/>
        <w:t>DISCIPLINARE DI GARA</w:t>
      </w:r>
      <w:bookmarkEnd w:id="60"/>
      <w:bookmarkEnd w:id="61"/>
      <w:bookmarkEnd w:id="62"/>
      <w:bookmarkEnd w:id="63"/>
      <w:bookmarkEnd w:id="64"/>
      <w:bookmarkEnd w:id="65"/>
      <w:bookmarkEnd w:id="66"/>
      <w:bookmarkEnd w:id="67"/>
    </w:p>
    <w:p w14:paraId="106F2764" w14:textId="77777777" w:rsidR="00CE1B92" w:rsidRPr="00836446" w:rsidRDefault="00CE1B92" w:rsidP="00C01FFF">
      <w:pPr>
        <w:pStyle w:val="Titolo2"/>
        <w:numPr>
          <w:ilvl w:val="0"/>
          <w:numId w:val="0"/>
        </w:numPr>
        <w:ind w:left="360" w:hanging="360"/>
        <w:rPr>
          <w:rFonts w:ascii="Arial Narrow" w:hAnsi="Arial Narrow"/>
          <w:szCs w:val="24"/>
        </w:rPr>
      </w:pPr>
      <w:bookmarkStart w:id="68" w:name="_Toc493500867"/>
      <w:bookmarkStart w:id="69" w:name="_Toc494358965"/>
      <w:bookmarkStart w:id="70" w:name="_Toc494359014"/>
      <w:bookmarkStart w:id="71" w:name="_Toc497484932"/>
      <w:bookmarkStart w:id="72" w:name="_Toc497728130"/>
      <w:bookmarkStart w:id="73" w:name="_Toc497831524"/>
      <w:bookmarkStart w:id="74" w:name="_Toc498419716"/>
      <w:bookmarkStart w:id="75" w:name="_Toc493500868"/>
      <w:bookmarkStart w:id="76" w:name="_Toc494358966"/>
      <w:bookmarkStart w:id="77" w:name="_Toc494359015"/>
      <w:bookmarkStart w:id="78" w:name="_Toc497484933"/>
      <w:bookmarkStart w:id="79" w:name="_Toc497728131"/>
      <w:bookmarkStart w:id="80" w:name="_Toc497831525"/>
      <w:bookmarkStart w:id="81" w:name="_Toc498419717"/>
      <w:bookmarkStart w:id="82" w:name="_Toc374025745"/>
      <w:bookmarkStart w:id="83" w:name="_Toc374025834"/>
      <w:bookmarkStart w:id="84" w:name="_Toc374025928"/>
      <w:bookmarkStart w:id="85" w:name="_Toc374025981"/>
      <w:bookmarkStart w:id="86" w:name="_Toc374026426"/>
      <w:bookmarkStart w:id="87" w:name="_Toc482101429"/>
      <w:bookmarkStart w:id="88" w:name="_Toc482101544"/>
      <w:bookmarkStart w:id="89" w:name="_Toc482101719"/>
      <w:bookmarkStart w:id="90" w:name="_Toc482101812"/>
      <w:bookmarkStart w:id="91" w:name="_Toc482101906"/>
      <w:bookmarkStart w:id="92" w:name="_Toc482102001"/>
      <w:bookmarkStart w:id="93" w:name="_Toc482102096"/>
      <w:bookmarkStart w:id="94" w:name="_Toc151388840"/>
      <w:bookmarkStart w:id="95" w:name="_Toc354038170"/>
      <w:bookmarkStart w:id="96" w:name="_Toc380501861"/>
      <w:bookmarkStart w:id="97" w:name="_Toc391035973"/>
      <w:bookmarkStart w:id="98" w:name="_Toc391036046"/>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836446">
        <w:rPr>
          <w:rFonts w:ascii="Arial Narrow" w:hAnsi="Arial Narrow"/>
          <w:szCs w:val="24"/>
        </w:rPr>
        <w:t>PREMESSE</w:t>
      </w:r>
      <w:bookmarkEnd w:id="94"/>
    </w:p>
    <w:p w14:paraId="441D50CA" w14:textId="77777777" w:rsidR="00EE7CE5" w:rsidRPr="00836446" w:rsidRDefault="00EE7CE5" w:rsidP="00EE7CE5">
      <w:pPr>
        <w:pStyle w:val="Testocommento"/>
        <w:spacing w:before="120" w:after="60"/>
        <w:rPr>
          <w:rFonts w:ascii="Arial Narrow" w:hAnsi="Arial Narrow" w:cs="Calibri"/>
          <w:bCs/>
          <w:iCs/>
          <w:sz w:val="24"/>
          <w:szCs w:val="24"/>
          <w:lang w:val="it-IT" w:eastAsia="it-IT"/>
        </w:rPr>
      </w:pPr>
      <w:r w:rsidRPr="00836446">
        <w:rPr>
          <w:rFonts w:ascii="Arial Narrow" w:hAnsi="Arial Narrow" w:cs="Calibri"/>
          <w:bCs/>
          <w:iCs/>
          <w:sz w:val="24"/>
          <w:szCs w:val="24"/>
          <w:lang w:val="it-IT" w:eastAsia="it-IT"/>
        </w:rPr>
        <w:t>C</w:t>
      </w:r>
      <w:r w:rsidRPr="00836446">
        <w:rPr>
          <w:rFonts w:ascii="Arial Narrow" w:hAnsi="Arial Narrow" w:cs="Calibri"/>
          <w:bCs/>
          <w:iCs/>
          <w:sz w:val="24"/>
          <w:szCs w:val="24"/>
          <w:lang w:eastAsia="it-IT"/>
        </w:rPr>
        <w:t>on</w:t>
      </w:r>
      <w:r w:rsidRPr="00836446">
        <w:rPr>
          <w:rFonts w:ascii="Arial Narrow" w:hAnsi="Arial Narrow" w:cs="Calibri"/>
          <w:bCs/>
          <w:iCs/>
          <w:sz w:val="24"/>
          <w:szCs w:val="24"/>
          <w:lang w:val="it-IT" w:eastAsia="it-IT"/>
        </w:rPr>
        <w:t xml:space="preserve"> atto n. ... </w:t>
      </w:r>
      <w:r w:rsidRPr="00836446">
        <w:rPr>
          <w:rFonts w:ascii="Arial Narrow" w:hAnsi="Arial Narrow" w:cs="Calibri"/>
          <w:bCs/>
          <w:i/>
          <w:iCs/>
          <w:sz w:val="24"/>
          <w:szCs w:val="24"/>
          <w:lang w:val="it-IT" w:eastAsia="it-IT"/>
        </w:rPr>
        <w:t xml:space="preserve">[specificare il tipo di atto] </w:t>
      </w:r>
      <w:r w:rsidRPr="00836446">
        <w:rPr>
          <w:rFonts w:ascii="Arial Narrow" w:hAnsi="Arial Narrow" w:cs="Calibri"/>
          <w:bCs/>
          <w:iCs/>
          <w:sz w:val="24"/>
          <w:szCs w:val="24"/>
          <w:lang w:val="it-IT" w:eastAsia="it-IT"/>
        </w:rPr>
        <w:t xml:space="preserve">del … </w:t>
      </w:r>
      <w:r w:rsidRPr="00836446">
        <w:rPr>
          <w:rFonts w:ascii="Arial Narrow" w:hAnsi="Arial Narrow" w:cs="Calibri"/>
          <w:bCs/>
          <w:i/>
          <w:iCs/>
          <w:sz w:val="24"/>
          <w:szCs w:val="24"/>
          <w:lang w:val="it-IT" w:eastAsia="it-IT"/>
        </w:rPr>
        <w:t>[indicare]</w:t>
      </w:r>
      <w:r w:rsidRPr="00836446">
        <w:rPr>
          <w:rFonts w:ascii="Arial Narrow" w:hAnsi="Arial Narrow" w:cs="Calibri"/>
          <w:bCs/>
          <w:iCs/>
          <w:sz w:val="24"/>
          <w:szCs w:val="24"/>
          <w:lang w:val="it-IT" w:eastAsia="it-IT"/>
        </w:rPr>
        <w:t>, la Prefettura di ………… ha deliberato di affidare i servizi di gestione e funzionamento del centro di ………………………………… (nel seguito, Centro), per un fabbisogno presunto di posti pari a ……………………, per un periodo di 24 mesi</w:t>
      </w:r>
    </w:p>
    <w:p w14:paraId="33B1281B" w14:textId="77777777" w:rsidR="00EE7CE5" w:rsidRPr="00836446" w:rsidRDefault="00EE7CE5" w:rsidP="00EE7CE5">
      <w:pPr>
        <w:pStyle w:val="Testocommento"/>
        <w:spacing w:before="120" w:after="60"/>
        <w:rPr>
          <w:rFonts w:ascii="Arial Narrow" w:hAnsi="Arial Narrow" w:cs="Calibri"/>
          <w:bCs/>
          <w:iCs/>
          <w:sz w:val="24"/>
          <w:szCs w:val="24"/>
          <w:lang w:val="it-IT" w:eastAsia="it-IT"/>
        </w:rPr>
      </w:pPr>
      <w:r w:rsidRPr="00836446">
        <w:rPr>
          <w:rFonts w:ascii="Arial Narrow" w:hAnsi="Arial Narrow" w:cs="Calibri"/>
          <w:bCs/>
          <w:iCs/>
          <w:sz w:val="24"/>
          <w:szCs w:val="24"/>
          <w:lang w:val="it-IT" w:eastAsia="it-IT"/>
        </w:rPr>
        <w:t>L’affidamento avviene ai sensi dell’articolo 128 del d.lgs. 31 marzo 2023, n. 36 (in seguito: Codice) utilizzando la procedura aperta e con applicazione del criterio dell’offerta economicamente più vantaggiosa (miglior rapporto qualità/prezzo).</w:t>
      </w:r>
    </w:p>
    <w:p w14:paraId="2E5C5BAB" w14:textId="77777777" w:rsidR="00EE7CE5" w:rsidRPr="00836446" w:rsidRDefault="00EE7CE5" w:rsidP="00EE7CE5">
      <w:pPr>
        <w:spacing w:before="60" w:after="60"/>
        <w:rPr>
          <w:rFonts w:ascii="Arial Narrow" w:hAnsi="Arial Narrow" w:cs="Calibri"/>
          <w:bCs/>
          <w:iCs/>
          <w:szCs w:val="24"/>
          <w:lang w:eastAsia="it-IT"/>
        </w:rPr>
      </w:pPr>
      <w:r w:rsidRPr="00836446">
        <w:rPr>
          <w:rFonts w:ascii="Arial Narrow" w:hAnsi="Arial Narrow" w:cs="Arial"/>
          <w:bCs/>
          <w:iCs/>
          <w:szCs w:val="24"/>
          <w:lang w:eastAsia="it-IT"/>
        </w:rPr>
        <w:t xml:space="preserve">I servizi oggetto della procedura sono eseguiti </w:t>
      </w:r>
      <w:r w:rsidRPr="00836446">
        <w:rPr>
          <w:rFonts w:ascii="Arial Narrow" w:hAnsi="Arial Narrow" w:cs="Calibri"/>
          <w:bCs/>
          <w:iCs/>
          <w:szCs w:val="24"/>
          <w:lang w:eastAsia="it-IT"/>
        </w:rPr>
        <w:t xml:space="preserve">in conformità ai criteri ambientali minimi per i servizi di pulizia e ristorazione di cui ai decreti del Ministero dell’Ambiente e della tutela del territorio e del mare del 29 gennaio 2021 e </w:t>
      </w:r>
      <w:proofErr w:type="spellStart"/>
      <w:r w:rsidRPr="00836446">
        <w:rPr>
          <w:rFonts w:ascii="Arial Narrow" w:hAnsi="Arial Narrow" w:cs="Calibri"/>
          <w:bCs/>
          <w:iCs/>
          <w:szCs w:val="24"/>
          <w:lang w:eastAsia="it-IT"/>
        </w:rPr>
        <w:t>s.m.i.</w:t>
      </w:r>
      <w:proofErr w:type="spellEnd"/>
      <w:r w:rsidRPr="00836446">
        <w:rPr>
          <w:rFonts w:ascii="Arial Narrow" w:hAnsi="Arial Narrow" w:cs="Calibri"/>
          <w:bCs/>
          <w:iCs/>
          <w:szCs w:val="24"/>
          <w:lang w:eastAsia="it-IT"/>
        </w:rPr>
        <w:t xml:space="preserve">, e del 10 marzo 2020. </w:t>
      </w:r>
    </w:p>
    <w:tbl>
      <w:tblPr>
        <w:tblStyle w:val="Grigliatabella"/>
        <w:tblW w:w="0" w:type="auto"/>
        <w:tblLook w:val="04A0" w:firstRow="1" w:lastRow="0" w:firstColumn="1" w:lastColumn="0" w:noHBand="0" w:noVBand="1"/>
      </w:tblPr>
      <w:tblGrid>
        <w:gridCol w:w="9629"/>
      </w:tblGrid>
      <w:tr w:rsidR="000E00AD" w:rsidRPr="00836446" w14:paraId="5898E644" w14:textId="77777777" w:rsidTr="000E00AD">
        <w:tc>
          <w:tcPr>
            <w:tcW w:w="9629" w:type="dxa"/>
          </w:tcPr>
          <w:p w14:paraId="6E4B44BD" w14:textId="7B8BC051" w:rsidR="000E00AD" w:rsidRPr="00836446" w:rsidRDefault="000E00AD" w:rsidP="009C6A38">
            <w:pPr>
              <w:pStyle w:val="Testocommento"/>
              <w:spacing w:before="120" w:after="60"/>
              <w:rPr>
                <w:rFonts w:ascii="Arial Narrow" w:hAnsi="Arial Narrow" w:cs="Calibri"/>
                <w:bCs/>
                <w:iCs/>
                <w:sz w:val="24"/>
                <w:szCs w:val="24"/>
                <w:lang w:val="it-IT" w:eastAsia="it-IT"/>
              </w:rPr>
            </w:pPr>
            <w:r w:rsidRPr="00836446">
              <w:rPr>
                <w:rFonts w:ascii="Arial Narrow" w:hAnsi="Arial Narrow" w:cs="Calibri"/>
                <w:bCs/>
                <w:iCs/>
                <w:sz w:val="24"/>
                <w:szCs w:val="24"/>
                <w:lang w:val="it-IT" w:eastAsia="it-IT"/>
              </w:rPr>
              <w:t xml:space="preserve">N.B.: Di seguito si riporta il link dove è possibile consultare i CAM adottati dal Ministero dell'ambiente e della sicurezza energetica: </w:t>
            </w:r>
            <w:hyperlink r:id="rId11" w:anchor="CamInVigore" w:history="1">
              <w:r w:rsidR="001739A8" w:rsidRPr="00836446">
                <w:rPr>
                  <w:rStyle w:val="Collegamentoipertestuale"/>
                  <w:rFonts w:ascii="Arial Narrow" w:hAnsi="Arial Narrow" w:cs="Calibri"/>
                  <w:bCs/>
                  <w:iCs/>
                  <w:sz w:val="24"/>
                  <w:szCs w:val="24"/>
                  <w:lang w:val="it-IT" w:eastAsia="it-IT"/>
                </w:rPr>
                <w:t>https://gpp.mite.gov.it/Home/Cam#CamInVigore</w:t>
              </w:r>
            </w:hyperlink>
          </w:p>
        </w:tc>
      </w:tr>
    </w:tbl>
    <w:p w14:paraId="6E492AF4" w14:textId="77777777" w:rsidR="00B10224" w:rsidRPr="00836446" w:rsidRDefault="00B10224" w:rsidP="009C6A38">
      <w:pPr>
        <w:pStyle w:val="Testocommento"/>
        <w:spacing w:before="120" w:after="60"/>
        <w:rPr>
          <w:rFonts w:ascii="Arial Narrow" w:hAnsi="Arial Narrow" w:cs="Calibri"/>
          <w:bCs/>
          <w:iCs/>
          <w:sz w:val="24"/>
          <w:szCs w:val="24"/>
          <w:lang w:val="it-IT" w:eastAsia="it-IT"/>
        </w:rPr>
      </w:pPr>
      <w:r w:rsidRPr="00836446">
        <w:rPr>
          <w:rFonts w:ascii="Arial Narrow" w:hAnsi="Arial Narrow" w:cs="Calibri"/>
          <w:bCs/>
          <w:iCs/>
          <w:sz w:val="24"/>
          <w:szCs w:val="24"/>
          <w:lang w:val="it-IT" w:eastAsia="it-IT"/>
        </w:rPr>
        <w:t>La presente procedura aperta è interamente svolta tramite la piattaforma telematica accessibile all’indirizzo www … [</w:t>
      </w:r>
      <w:r w:rsidRPr="00836446">
        <w:rPr>
          <w:rFonts w:ascii="Arial Narrow" w:hAnsi="Arial Narrow" w:cs="Calibri"/>
          <w:bCs/>
          <w:i/>
          <w:iCs/>
          <w:sz w:val="24"/>
          <w:szCs w:val="24"/>
          <w:lang w:val="it-IT" w:eastAsia="it-IT"/>
        </w:rPr>
        <w:t>indicare</w:t>
      </w:r>
      <w:r w:rsidRPr="00836446">
        <w:rPr>
          <w:rFonts w:ascii="Arial Narrow" w:hAnsi="Arial Narrow" w:cs="Calibri"/>
          <w:bCs/>
          <w:iCs/>
          <w:sz w:val="24"/>
          <w:szCs w:val="24"/>
          <w:lang w:val="it-IT" w:eastAsia="it-IT"/>
        </w:rPr>
        <w:t xml:space="preserve">] </w:t>
      </w:r>
    </w:p>
    <w:p w14:paraId="45DD9E6D" w14:textId="77777777" w:rsidR="00B10224" w:rsidRPr="00836446" w:rsidRDefault="00B10224" w:rsidP="00FB2D7C">
      <w:pPr>
        <w:pStyle w:val="Testocommento"/>
        <w:spacing w:before="60" w:after="60"/>
        <w:rPr>
          <w:rFonts w:ascii="Arial Narrow" w:hAnsi="Arial Narrow"/>
          <w:sz w:val="24"/>
          <w:szCs w:val="24"/>
          <w:lang w:val="it-IT"/>
        </w:rPr>
      </w:pPr>
      <w:r w:rsidRPr="00836446">
        <w:rPr>
          <w:rFonts w:ascii="Arial Narrow" w:hAnsi="Arial Narrow"/>
          <w:sz w:val="24"/>
          <w:szCs w:val="24"/>
          <w:lang w:val="it-IT"/>
        </w:rPr>
        <w:t>La durata del procedimento è prevista pari a … mesi dalla pubblicazione del bando [</w:t>
      </w:r>
      <w:r w:rsidRPr="00836446">
        <w:rPr>
          <w:rFonts w:ascii="Arial Narrow" w:hAnsi="Arial Narrow"/>
          <w:i/>
          <w:sz w:val="24"/>
          <w:szCs w:val="24"/>
          <w:lang w:val="it-IT"/>
        </w:rPr>
        <w:t>il termine massimo è di 9 mesi, salvo il verificarsi delle ipotesi di proroga previste all’articolo 1, commi 4 e 5, dell’allegato I.3 del codice</w:t>
      </w:r>
      <w:r w:rsidRPr="00836446">
        <w:rPr>
          <w:rFonts w:ascii="Arial Narrow" w:hAnsi="Arial Narrow"/>
          <w:sz w:val="24"/>
          <w:szCs w:val="24"/>
          <w:lang w:val="it-IT"/>
        </w:rPr>
        <w:t>]</w:t>
      </w:r>
    </w:p>
    <w:p w14:paraId="25C5CAF0" w14:textId="77777777" w:rsidR="000F6A21" w:rsidRPr="00836446" w:rsidRDefault="000F6A21" w:rsidP="000F6A21">
      <w:pPr>
        <w:tabs>
          <w:tab w:val="left" w:pos="360"/>
        </w:tabs>
        <w:spacing w:before="60" w:after="60"/>
        <w:rPr>
          <w:rFonts w:ascii="Arial Narrow" w:hAnsi="Arial Narrow" w:cs="Calibri"/>
          <w:bCs/>
          <w:iCs/>
          <w:szCs w:val="24"/>
          <w:lang w:eastAsia="it-IT"/>
        </w:rPr>
      </w:pPr>
      <w:r w:rsidRPr="00836446">
        <w:rPr>
          <w:rFonts w:ascii="Arial Narrow" w:hAnsi="Arial Narrow" w:cs="Calibri"/>
          <w:bCs/>
          <w:iCs/>
          <w:szCs w:val="24"/>
          <w:lang w:eastAsia="it-IT"/>
        </w:rPr>
        <w:t xml:space="preserve">Il luogo di esecuzione è ...................................................... (codice NUTS..................) </w:t>
      </w:r>
      <w:r w:rsidRPr="00836446">
        <w:rPr>
          <w:rFonts w:ascii="Arial Narrow" w:hAnsi="Arial Narrow" w:cs="Calibri"/>
          <w:bCs/>
          <w:i/>
          <w:iCs/>
          <w:szCs w:val="24"/>
          <w:lang w:eastAsia="it-IT"/>
        </w:rPr>
        <w:t>[</w:t>
      </w:r>
      <w:r w:rsidR="00E9500A" w:rsidRPr="00836446">
        <w:rPr>
          <w:rFonts w:ascii="Arial Narrow" w:hAnsi="Arial Narrow" w:cs="Calibri"/>
          <w:bCs/>
          <w:i/>
          <w:iCs/>
          <w:szCs w:val="24"/>
          <w:lang w:eastAsia="it-IT"/>
        </w:rPr>
        <w:t xml:space="preserve">se necessario, </w:t>
      </w:r>
      <w:r w:rsidRPr="00836446">
        <w:rPr>
          <w:rFonts w:ascii="Arial Narrow" w:hAnsi="Arial Narrow" w:cs="Calibri"/>
          <w:bCs/>
          <w:i/>
          <w:iCs/>
          <w:szCs w:val="24"/>
          <w:lang w:eastAsia="it-IT"/>
        </w:rPr>
        <w:t>la Prefettura integra la clausola fornendo</w:t>
      </w:r>
      <w:r w:rsidR="00E9500A" w:rsidRPr="00836446">
        <w:rPr>
          <w:rFonts w:ascii="Arial Narrow" w:hAnsi="Arial Narrow" w:cs="Calibri"/>
          <w:bCs/>
          <w:i/>
          <w:iCs/>
          <w:szCs w:val="24"/>
          <w:lang w:eastAsia="it-IT"/>
        </w:rPr>
        <w:t xml:space="preserve"> ulteriori</w:t>
      </w:r>
      <w:r w:rsidRPr="00836446">
        <w:rPr>
          <w:rFonts w:ascii="Arial Narrow" w:hAnsi="Arial Narrow" w:cs="Calibri"/>
          <w:bCs/>
          <w:i/>
          <w:iCs/>
          <w:szCs w:val="24"/>
          <w:lang w:eastAsia="it-IT"/>
        </w:rPr>
        <w:t xml:space="preserve"> indicazioni sul luogo di esecuzione]</w:t>
      </w:r>
    </w:p>
    <w:p w14:paraId="1B7A708B" w14:textId="77777777" w:rsidR="009F4D9A" w:rsidRPr="00836446" w:rsidRDefault="000D6E9D" w:rsidP="00376C23">
      <w:pPr>
        <w:tabs>
          <w:tab w:val="left" w:pos="360"/>
        </w:tabs>
        <w:spacing w:before="60" w:after="60"/>
        <w:rPr>
          <w:rFonts w:ascii="Arial Narrow" w:hAnsi="Arial Narrow" w:cs="Calibri"/>
          <w:bCs/>
          <w:iCs/>
          <w:szCs w:val="24"/>
          <w:lang w:eastAsia="it-IT"/>
        </w:rPr>
      </w:pPr>
      <w:r w:rsidRPr="00836446">
        <w:rPr>
          <w:rFonts w:ascii="Arial Narrow" w:hAnsi="Arial Narrow" w:cs="Calibri"/>
          <w:bCs/>
          <w:iCs/>
          <w:szCs w:val="24"/>
          <w:lang w:eastAsia="it-IT"/>
        </w:rPr>
        <w:t>CIG</w:t>
      </w:r>
      <w:r w:rsidR="00F50854" w:rsidRPr="00836446">
        <w:rPr>
          <w:rFonts w:ascii="Arial Narrow" w:hAnsi="Arial Narrow" w:cs="Calibri"/>
          <w:bCs/>
          <w:iCs/>
          <w:szCs w:val="24"/>
          <w:lang w:eastAsia="it-IT"/>
        </w:rPr>
        <w:t>...........</w:t>
      </w:r>
      <w:r w:rsidR="009F4D9A" w:rsidRPr="00836446">
        <w:rPr>
          <w:rFonts w:ascii="Arial Narrow" w:hAnsi="Arial Narrow" w:cs="Calibri"/>
          <w:bCs/>
          <w:iCs/>
          <w:szCs w:val="24"/>
          <w:lang w:eastAsia="it-IT"/>
        </w:rPr>
        <w:t>..........</w:t>
      </w:r>
      <w:r w:rsidR="00F50854" w:rsidRPr="00836446">
        <w:rPr>
          <w:rFonts w:ascii="Arial Narrow" w:hAnsi="Arial Narrow" w:cs="Calibri"/>
          <w:bCs/>
          <w:iCs/>
          <w:szCs w:val="24"/>
          <w:lang w:eastAsia="it-IT"/>
        </w:rPr>
        <w:t>...</w:t>
      </w:r>
      <w:r w:rsidR="009F4D9A" w:rsidRPr="00836446">
        <w:rPr>
          <w:rFonts w:ascii="Arial Narrow" w:hAnsi="Arial Narrow" w:cs="Calibri"/>
          <w:bCs/>
          <w:iCs/>
          <w:szCs w:val="24"/>
          <w:lang w:eastAsia="it-IT"/>
        </w:rPr>
        <w:t xml:space="preserve"> </w:t>
      </w:r>
    </w:p>
    <w:p w14:paraId="433C36FF" w14:textId="77777777" w:rsidR="00B10224" w:rsidRPr="00836446" w:rsidRDefault="00B10224" w:rsidP="00376C23">
      <w:pPr>
        <w:tabs>
          <w:tab w:val="left" w:pos="360"/>
        </w:tabs>
        <w:spacing w:before="60" w:after="60"/>
        <w:rPr>
          <w:rFonts w:ascii="Arial Narrow" w:hAnsi="Arial Narrow" w:cs="Calibri"/>
          <w:bCs/>
          <w:iCs/>
          <w:szCs w:val="24"/>
          <w:lang w:eastAsia="it-IT"/>
        </w:rPr>
      </w:pPr>
    </w:p>
    <w:p w14:paraId="7816BECF" w14:textId="77777777" w:rsidR="00B10224" w:rsidRPr="00836446" w:rsidRDefault="00B10224" w:rsidP="00B10224">
      <w:pPr>
        <w:tabs>
          <w:tab w:val="left" w:pos="360"/>
        </w:tabs>
        <w:spacing w:before="60" w:after="60"/>
        <w:rPr>
          <w:rFonts w:ascii="Arial Narrow" w:hAnsi="Arial Narrow" w:cs="Calibri"/>
          <w:bCs/>
          <w:i/>
          <w:iCs/>
          <w:szCs w:val="24"/>
          <w:lang w:eastAsia="it-IT"/>
        </w:rPr>
      </w:pPr>
      <w:r w:rsidRPr="00836446">
        <w:rPr>
          <w:rFonts w:ascii="Arial Narrow" w:hAnsi="Arial Narrow" w:cs="Calibri"/>
          <w:bCs/>
          <w:iCs/>
          <w:szCs w:val="24"/>
          <w:lang w:eastAsia="it-IT"/>
        </w:rPr>
        <w:t xml:space="preserve">Il Responsabile unico del progetto è </w:t>
      </w:r>
      <w:r w:rsidRPr="00836446">
        <w:rPr>
          <w:rFonts w:ascii="Arial Narrow" w:hAnsi="Arial Narrow" w:cs="Calibri"/>
          <w:bCs/>
          <w:i/>
          <w:iCs/>
          <w:szCs w:val="24"/>
          <w:lang w:eastAsia="it-IT"/>
        </w:rPr>
        <w:t>… [indicare nome, cognome e indirizzo e-mail].</w:t>
      </w:r>
    </w:p>
    <w:p w14:paraId="1BA2F3CD" w14:textId="77777777" w:rsidR="00B10224" w:rsidRPr="00836446" w:rsidRDefault="00B10224" w:rsidP="00B10224">
      <w:pPr>
        <w:tabs>
          <w:tab w:val="left" w:pos="360"/>
        </w:tabs>
        <w:spacing w:before="60" w:after="60"/>
        <w:rPr>
          <w:rFonts w:ascii="Arial Narrow" w:hAnsi="Arial Narrow" w:cs="Calibri"/>
          <w:bCs/>
          <w:i/>
          <w:iCs/>
          <w:szCs w:val="24"/>
          <w:lang w:eastAsia="it-IT"/>
        </w:rPr>
      </w:pPr>
      <w:r w:rsidRPr="00836446">
        <w:rPr>
          <w:rFonts w:ascii="Arial Narrow" w:hAnsi="Arial Narrow" w:cs="Calibri"/>
          <w:bCs/>
          <w:iCs/>
          <w:szCs w:val="24"/>
          <w:lang w:eastAsia="it-IT"/>
        </w:rPr>
        <w:t>Il Responsabile del procedimento per la fase di affidamento è</w:t>
      </w:r>
      <w:proofErr w:type="gramStart"/>
      <w:r w:rsidRPr="00836446">
        <w:rPr>
          <w:rFonts w:ascii="Arial Narrow" w:hAnsi="Arial Narrow" w:cs="Calibri"/>
          <w:bCs/>
          <w:iCs/>
          <w:szCs w:val="24"/>
          <w:lang w:eastAsia="it-IT"/>
        </w:rPr>
        <w:t xml:space="preserve"> ….</w:t>
      </w:r>
      <w:proofErr w:type="gramEnd"/>
      <w:r w:rsidRPr="00836446">
        <w:rPr>
          <w:rFonts w:ascii="Arial Narrow" w:hAnsi="Arial Narrow" w:cs="Calibri"/>
          <w:bCs/>
          <w:iCs/>
          <w:szCs w:val="24"/>
          <w:lang w:eastAsia="it-IT"/>
        </w:rPr>
        <w:t xml:space="preserve">. </w:t>
      </w:r>
      <w:r w:rsidRPr="00836446">
        <w:rPr>
          <w:rFonts w:ascii="Arial Narrow" w:hAnsi="Arial Narrow" w:cs="Calibri"/>
          <w:bCs/>
          <w:i/>
          <w:iCs/>
          <w:szCs w:val="24"/>
          <w:lang w:eastAsia="it-IT"/>
        </w:rPr>
        <w:t>[se previsto, indicare nome, cognome e indirizzo e-mail].</w:t>
      </w:r>
    </w:p>
    <w:p w14:paraId="556FC8D4" w14:textId="77777777" w:rsidR="00C01FFF" w:rsidRPr="00836446" w:rsidRDefault="00C01FFF" w:rsidP="00B10224">
      <w:pPr>
        <w:tabs>
          <w:tab w:val="left" w:pos="360"/>
        </w:tabs>
        <w:spacing w:before="60" w:after="60"/>
        <w:rPr>
          <w:rFonts w:ascii="Arial Narrow" w:hAnsi="Arial Narrow" w:cs="Calibri"/>
          <w:bCs/>
          <w:i/>
          <w:iCs/>
          <w:szCs w:val="24"/>
          <w:lang w:eastAsia="it-IT"/>
        </w:rPr>
      </w:pPr>
    </w:p>
    <w:p w14:paraId="3C784030" w14:textId="77777777" w:rsidR="00C01FFF" w:rsidRPr="00836446" w:rsidRDefault="00FE4C1F" w:rsidP="00FE4C1F">
      <w:pPr>
        <w:pStyle w:val="Titolo2"/>
        <w:numPr>
          <w:ilvl w:val="0"/>
          <w:numId w:val="0"/>
        </w:numPr>
        <w:ind w:left="360" w:hanging="360"/>
        <w:rPr>
          <w:rFonts w:ascii="Arial Narrow" w:hAnsi="Arial Narrow"/>
          <w:szCs w:val="24"/>
        </w:rPr>
      </w:pPr>
      <w:bookmarkStart w:id="99" w:name="_Toc151388841"/>
      <w:r w:rsidRPr="00836446">
        <w:rPr>
          <w:rFonts w:ascii="Arial Narrow" w:hAnsi="Arial Narrow"/>
          <w:szCs w:val="24"/>
          <w:lang w:val="it-IT"/>
        </w:rPr>
        <w:t xml:space="preserve">1. </w:t>
      </w:r>
      <w:r w:rsidR="00C01FFF" w:rsidRPr="00836446">
        <w:rPr>
          <w:rFonts w:ascii="Arial Narrow" w:hAnsi="Arial Narrow"/>
          <w:szCs w:val="24"/>
        </w:rPr>
        <w:t>PIATTAFORMA TELEMATICA</w:t>
      </w:r>
      <w:bookmarkEnd w:id="99"/>
    </w:p>
    <w:p w14:paraId="6C433CBD" w14:textId="77777777" w:rsidR="00C01FFF" w:rsidRPr="00836446" w:rsidRDefault="00C01FFF" w:rsidP="00820AA5">
      <w:pPr>
        <w:pStyle w:val="Titolo3"/>
        <w:numPr>
          <w:ilvl w:val="1"/>
          <w:numId w:val="9"/>
        </w:numPr>
        <w:ind w:left="426"/>
        <w:rPr>
          <w:rFonts w:ascii="Arial Narrow" w:hAnsi="Arial Narrow"/>
          <w:iCs/>
          <w:caps w:val="0"/>
          <w:sz w:val="24"/>
          <w:szCs w:val="24"/>
        </w:rPr>
      </w:pPr>
      <w:bookmarkStart w:id="100" w:name="_Toc482101909"/>
      <w:bookmarkStart w:id="101" w:name="_Ref132303729"/>
      <w:bookmarkStart w:id="102" w:name="_Toc139549410"/>
      <w:bookmarkStart w:id="103" w:name="_Toc151388842"/>
      <w:bookmarkEnd w:id="100"/>
      <w:r w:rsidRPr="00836446">
        <w:rPr>
          <w:rFonts w:ascii="Arial Narrow" w:hAnsi="Arial Narrow"/>
          <w:iCs/>
          <w:caps w:val="0"/>
          <w:sz w:val="24"/>
          <w:szCs w:val="24"/>
        </w:rPr>
        <w:t>LA PIATTAFORMA TELEMATICA DI NEGOZIAZIONE</w:t>
      </w:r>
      <w:bookmarkEnd w:id="101"/>
      <w:bookmarkEnd w:id="102"/>
      <w:bookmarkEnd w:id="103"/>
    </w:p>
    <w:p w14:paraId="6A7E0D8D" w14:textId="77777777" w:rsidR="00C01FFF" w:rsidRPr="00836446" w:rsidRDefault="00C01FFF" w:rsidP="00EC21F8">
      <w:pPr>
        <w:pStyle w:val="Nessunaspaziatura"/>
        <w:tabs>
          <w:tab w:val="left" w:pos="567"/>
        </w:tabs>
        <w:spacing w:before="60" w:after="60" w:line="276" w:lineRule="auto"/>
        <w:rPr>
          <w:rFonts w:ascii="Arial Narrow" w:hAnsi="Arial Narrow" w:cs="Calibri"/>
          <w:bCs/>
          <w:iCs/>
          <w:sz w:val="24"/>
          <w:szCs w:val="24"/>
        </w:rPr>
      </w:pPr>
      <w:r w:rsidRPr="00836446">
        <w:rPr>
          <w:rFonts w:ascii="Arial Narrow" w:hAnsi="Arial Narrow" w:cs="Calibri"/>
          <w:bCs/>
          <w:iCs/>
          <w:sz w:val="24"/>
          <w:szCs w:val="24"/>
        </w:rPr>
        <w:t xml:space="preserve">L’utilizzo della Piattaforma comporta l’accettazione tacita ed incondizionata di tutti i termini, le condizioni di utilizzo e le avvertenze contenute nei documenti di gara, in particolare, del Regolamento UE n. 910/2014 (di seguito Regolamento </w:t>
      </w:r>
      <w:proofErr w:type="spellStart"/>
      <w:r w:rsidRPr="00836446">
        <w:rPr>
          <w:rFonts w:ascii="Arial Narrow" w:hAnsi="Arial Narrow" w:cs="Calibri"/>
          <w:bCs/>
          <w:iCs/>
          <w:sz w:val="24"/>
          <w:szCs w:val="24"/>
        </w:rPr>
        <w:t>eIDAS</w:t>
      </w:r>
      <w:proofErr w:type="spellEnd"/>
      <w:r w:rsidRPr="00836446">
        <w:rPr>
          <w:rFonts w:ascii="Arial Narrow" w:hAnsi="Arial Narrow" w:cs="Calibri"/>
          <w:bCs/>
          <w:iCs/>
          <w:sz w:val="24"/>
          <w:szCs w:val="24"/>
        </w:rPr>
        <w:t xml:space="preserve"> - </w:t>
      </w:r>
      <w:proofErr w:type="spellStart"/>
      <w:r w:rsidRPr="00836446">
        <w:rPr>
          <w:rFonts w:ascii="Arial Narrow" w:hAnsi="Arial Narrow" w:cs="Calibri"/>
          <w:bCs/>
          <w:iCs/>
          <w:sz w:val="24"/>
          <w:szCs w:val="24"/>
        </w:rPr>
        <w:t>electronic</w:t>
      </w:r>
      <w:proofErr w:type="spellEnd"/>
      <w:r w:rsidRPr="00836446">
        <w:rPr>
          <w:rFonts w:ascii="Arial Narrow" w:hAnsi="Arial Narrow" w:cs="Calibri"/>
          <w:bCs/>
          <w:iCs/>
          <w:sz w:val="24"/>
          <w:szCs w:val="24"/>
        </w:rPr>
        <w:t xml:space="preserve"> </w:t>
      </w:r>
      <w:proofErr w:type="spellStart"/>
      <w:r w:rsidRPr="00836446">
        <w:rPr>
          <w:rFonts w:ascii="Arial Narrow" w:hAnsi="Arial Narrow" w:cs="Calibri"/>
          <w:bCs/>
          <w:iCs/>
          <w:sz w:val="24"/>
          <w:szCs w:val="24"/>
        </w:rPr>
        <w:t>IDentification</w:t>
      </w:r>
      <w:proofErr w:type="spellEnd"/>
      <w:r w:rsidRPr="00836446">
        <w:rPr>
          <w:rFonts w:ascii="Arial Narrow" w:hAnsi="Arial Narrow" w:cs="Calibri"/>
          <w:bCs/>
          <w:iCs/>
          <w:sz w:val="24"/>
          <w:szCs w:val="24"/>
        </w:rPr>
        <w:t xml:space="preserve"> </w:t>
      </w:r>
      <w:proofErr w:type="spellStart"/>
      <w:r w:rsidRPr="00836446">
        <w:rPr>
          <w:rFonts w:ascii="Arial Narrow" w:hAnsi="Arial Narrow" w:cs="Calibri"/>
          <w:bCs/>
          <w:iCs/>
          <w:sz w:val="24"/>
          <w:szCs w:val="24"/>
        </w:rPr>
        <w:t>Authentication</w:t>
      </w:r>
      <w:proofErr w:type="spellEnd"/>
      <w:r w:rsidRPr="00836446">
        <w:rPr>
          <w:rFonts w:ascii="Arial Narrow" w:hAnsi="Arial Narrow" w:cs="Calibri"/>
          <w:bCs/>
          <w:iCs/>
          <w:sz w:val="24"/>
          <w:szCs w:val="24"/>
        </w:rPr>
        <w:t xml:space="preserve"> and </w:t>
      </w:r>
      <w:proofErr w:type="spellStart"/>
      <w:r w:rsidRPr="00836446">
        <w:rPr>
          <w:rFonts w:ascii="Arial Narrow" w:hAnsi="Arial Narrow" w:cs="Calibri"/>
          <w:bCs/>
          <w:iCs/>
          <w:sz w:val="24"/>
          <w:szCs w:val="24"/>
        </w:rPr>
        <w:t>Signature</w:t>
      </w:r>
      <w:proofErr w:type="spellEnd"/>
      <w:r w:rsidRPr="00836446">
        <w:rPr>
          <w:rFonts w:ascii="Arial Narrow" w:hAnsi="Arial Narrow" w:cs="Calibri"/>
          <w:bCs/>
          <w:iCs/>
          <w:sz w:val="24"/>
          <w:szCs w:val="24"/>
        </w:rPr>
        <w:t>), del decreto legislativo n. 82/2005 recante Codice dell’amministrazione digitale (CAD) e delle Linee guida dell’AGID, nonché di quanto portato a conoscenza degli utenti tramite le comunicazioni sulla Piattaforma.</w:t>
      </w:r>
    </w:p>
    <w:p w14:paraId="00DAD3D6" w14:textId="77777777" w:rsidR="00C01FFF" w:rsidRPr="00836446" w:rsidRDefault="00C01FFF" w:rsidP="00EC21F8">
      <w:pPr>
        <w:pStyle w:val="Nessunaspaziatura"/>
        <w:tabs>
          <w:tab w:val="left" w:pos="567"/>
        </w:tabs>
        <w:spacing w:before="60" w:after="60" w:line="276" w:lineRule="auto"/>
        <w:rPr>
          <w:rFonts w:ascii="Arial Narrow" w:hAnsi="Arial Narrow" w:cs="Calibri"/>
          <w:bCs/>
          <w:iCs/>
          <w:sz w:val="24"/>
          <w:szCs w:val="24"/>
        </w:rPr>
      </w:pPr>
      <w:r w:rsidRPr="00836446">
        <w:rPr>
          <w:rFonts w:ascii="Arial Narrow" w:hAnsi="Arial Narrow" w:cs="Calibri"/>
          <w:bCs/>
          <w:iCs/>
          <w:sz w:val="24"/>
          <w:szCs w:val="24"/>
        </w:rPr>
        <w:t xml:space="preserve">L’utilizzo della Piattaforma avviene nel rispetto dei principi di </w:t>
      </w:r>
      <w:proofErr w:type="spellStart"/>
      <w:r w:rsidRPr="00836446">
        <w:rPr>
          <w:rFonts w:ascii="Arial Narrow" w:hAnsi="Arial Narrow" w:cs="Calibri"/>
          <w:bCs/>
          <w:iCs/>
          <w:sz w:val="24"/>
          <w:szCs w:val="24"/>
        </w:rPr>
        <w:t>autoresponsabilità</w:t>
      </w:r>
      <w:proofErr w:type="spellEnd"/>
      <w:r w:rsidRPr="00836446">
        <w:rPr>
          <w:rFonts w:ascii="Arial Narrow" w:hAnsi="Arial Narrow" w:cs="Calibri"/>
          <w:bCs/>
          <w:iCs/>
          <w:sz w:val="24"/>
          <w:szCs w:val="24"/>
        </w:rPr>
        <w:t xml:space="preserve"> e di diligenza professionale, secondo quanto previsto dall’articolo 1176, comma 2, del Codice civile. </w:t>
      </w:r>
    </w:p>
    <w:p w14:paraId="65FD64A6" w14:textId="48E0FFDC" w:rsidR="00C01FFF" w:rsidRPr="00836446" w:rsidRDefault="00C01FFF" w:rsidP="00EC21F8">
      <w:pPr>
        <w:pStyle w:val="Default"/>
        <w:rPr>
          <w:rFonts w:ascii="Arial Narrow" w:eastAsia="Times New Roman" w:hAnsi="Arial Narrow" w:cs="Calibri"/>
          <w:bCs/>
          <w:iCs/>
          <w:color w:val="auto"/>
        </w:rPr>
      </w:pPr>
      <w:r w:rsidRPr="00836446">
        <w:rPr>
          <w:rFonts w:ascii="Arial Narrow" w:eastAsia="Times New Roman" w:hAnsi="Arial Narrow" w:cs="Calibri"/>
          <w:bCs/>
          <w:iCs/>
          <w:color w:val="auto"/>
        </w:rPr>
        <w:t xml:space="preserve">La </w:t>
      </w:r>
      <w:r w:rsidR="001508D3" w:rsidRPr="00836446">
        <w:rPr>
          <w:rFonts w:ascii="Arial Narrow" w:eastAsia="Times New Roman" w:hAnsi="Arial Narrow" w:cs="Calibri"/>
          <w:bCs/>
          <w:iCs/>
          <w:color w:val="auto"/>
        </w:rPr>
        <w:t>Prefettura</w:t>
      </w:r>
      <w:r w:rsidRPr="00836446">
        <w:rPr>
          <w:rFonts w:ascii="Arial Narrow" w:eastAsia="Times New Roman" w:hAnsi="Arial Narrow" w:cs="Calibri"/>
          <w:bCs/>
          <w:iCs/>
          <w:color w:val="auto"/>
        </w:rPr>
        <w:t xml:space="preserve"> non assume alcuna responsabilità per perdita di documenti e dati, danneggiamento di file e documenti, ritardi nell’inserimento di dati, documenti e/o nella presentazione della domanda, malfunzionamento, danni, pregiudizi derivanti all’operatore economico, da:</w:t>
      </w:r>
    </w:p>
    <w:p w14:paraId="450B1F14" w14:textId="77777777" w:rsidR="00C01FFF" w:rsidRPr="00836446" w:rsidRDefault="00C01FFF" w:rsidP="00820AA5">
      <w:pPr>
        <w:pStyle w:val="Default"/>
        <w:numPr>
          <w:ilvl w:val="1"/>
          <w:numId w:val="10"/>
        </w:numPr>
        <w:autoSpaceDE/>
        <w:autoSpaceDN/>
        <w:adjustRightInd/>
        <w:ind w:left="284" w:hanging="284"/>
        <w:rPr>
          <w:rFonts w:ascii="Arial Narrow" w:eastAsia="Times New Roman" w:hAnsi="Arial Narrow" w:cs="Calibri"/>
          <w:bCs/>
          <w:iCs/>
          <w:color w:val="auto"/>
        </w:rPr>
      </w:pPr>
      <w:r w:rsidRPr="00836446">
        <w:rPr>
          <w:rFonts w:ascii="Arial Narrow" w:eastAsia="Times New Roman" w:hAnsi="Arial Narrow" w:cs="Calibri"/>
          <w:bCs/>
          <w:iCs/>
          <w:color w:val="auto"/>
        </w:rPr>
        <w:lastRenderedPageBreak/>
        <w:t>difetti di funzionamento delle apparecchiature e dei sistemi di collegamento e programmi impiegati dal singolo operatore economico per il collegamento alla Piattaforma;</w:t>
      </w:r>
    </w:p>
    <w:p w14:paraId="56B42159" w14:textId="77777777" w:rsidR="00C01FFF" w:rsidRPr="00836446" w:rsidRDefault="00C01FFF" w:rsidP="00820AA5">
      <w:pPr>
        <w:pStyle w:val="Default"/>
        <w:numPr>
          <w:ilvl w:val="1"/>
          <w:numId w:val="10"/>
        </w:numPr>
        <w:autoSpaceDE/>
        <w:autoSpaceDN/>
        <w:adjustRightInd/>
        <w:ind w:left="284" w:hanging="284"/>
        <w:rPr>
          <w:rFonts w:ascii="Arial Narrow" w:eastAsia="Times New Roman" w:hAnsi="Arial Narrow" w:cs="Calibri"/>
          <w:bCs/>
          <w:iCs/>
          <w:color w:val="auto"/>
        </w:rPr>
      </w:pPr>
      <w:r w:rsidRPr="00836446">
        <w:rPr>
          <w:rFonts w:ascii="Arial Narrow" w:eastAsia="Times New Roman" w:hAnsi="Arial Narrow" w:cs="Calibri"/>
          <w:bCs/>
          <w:iCs/>
          <w:color w:val="auto"/>
        </w:rPr>
        <w:t>utilizzo della Piattaforma da parte dell’operatore economico in maniera non conforme al Disciplinare e a quanto previsto nel documento denominato … [</w:t>
      </w:r>
      <w:r w:rsidRPr="00836446">
        <w:rPr>
          <w:rFonts w:ascii="Arial Narrow" w:eastAsia="Times New Roman" w:hAnsi="Arial Narrow" w:cs="Calibri"/>
          <w:bCs/>
          <w:i/>
          <w:color w:val="auto"/>
        </w:rPr>
        <w:t>indicare il documento nel quale sono riportate tutte le prescrizioni tecnico-informatiche, ad esempio Condizioni generali di utilizzo della Piattaforma per gare telematiche</w:t>
      </w:r>
      <w:r w:rsidRPr="00836446">
        <w:rPr>
          <w:rFonts w:ascii="Arial Narrow" w:eastAsia="Times New Roman" w:hAnsi="Arial Narrow" w:cs="Calibri"/>
          <w:bCs/>
          <w:i/>
          <w:iCs/>
          <w:color w:val="auto"/>
        </w:rPr>
        <w:t>].</w:t>
      </w:r>
    </w:p>
    <w:p w14:paraId="5770406D" w14:textId="5D86B119" w:rsidR="00C01FFF" w:rsidRPr="00836446" w:rsidRDefault="00C01FFF" w:rsidP="00C01FFF">
      <w:pPr>
        <w:pStyle w:val="Default"/>
        <w:rPr>
          <w:rFonts w:ascii="Arial Narrow" w:eastAsia="Times New Roman" w:hAnsi="Arial Narrow" w:cs="Calibri"/>
          <w:bCs/>
          <w:iCs/>
          <w:color w:val="auto"/>
        </w:rPr>
      </w:pPr>
      <w:r w:rsidRPr="00836446">
        <w:rPr>
          <w:rFonts w:ascii="Arial Narrow" w:eastAsia="Times New Roman" w:hAnsi="Arial Narrow" w:cs="Calibri"/>
          <w:bCs/>
          <w:iCs/>
          <w:color w:val="auto"/>
        </w:rPr>
        <w:t xml:space="preserve">In caso di mancato funzionamento della Piattaforma o di malfunzionamento della stessa, non dovuti alle predette circostanze, che impediscono la corretta presentazione delle offerte, al fine di assicurare la massima partecipazione, la </w:t>
      </w:r>
      <w:r w:rsidR="001508D3" w:rsidRPr="00836446">
        <w:rPr>
          <w:rFonts w:ascii="Arial Narrow" w:eastAsia="Times New Roman" w:hAnsi="Arial Narrow" w:cs="Calibri"/>
          <w:bCs/>
          <w:iCs/>
          <w:color w:val="auto"/>
        </w:rPr>
        <w:t>Prefettura</w:t>
      </w:r>
      <w:r w:rsidRPr="00836446">
        <w:rPr>
          <w:rFonts w:ascii="Arial Narrow" w:eastAsia="Times New Roman" w:hAnsi="Arial Narrow" w:cs="Calibri"/>
          <w:bCs/>
          <w:iCs/>
          <w:color w:val="auto"/>
        </w:rPr>
        <w:t xml:space="preserve"> può disporre la sospensione del termine di presentazione delle offerte per un periodo di tempo necessario a ripristinare il normale funzionamento della Piattaforma e la proroga dello stesso per una durata proporzionale alla durata del mancato o non corretto funzionamento, tenuto conto della gravità dello stesso.</w:t>
      </w:r>
    </w:p>
    <w:p w14:paraId="0864816C" w14:textId="56045718" w:rsidR="00C01FFF" w:rsidRPr="00836446" w:rsidRDefault="00C01FFF" w:rsidP="00C01FFF">
      <w:pPr>
        <w:pStyle w:val="Default"/>
        <w:rPr>
          <w:rFonts w:ascii="Arial Narrow" w:eastAsia="Times New Roman" w:hAnsi="Arial Narrow" w:cs="Calibri"/>
          <w:bCs/>
          <w:iCs/>
          <w:color w:val="auto"/>
        </w:rPr>
      </w:pPr>
      <w:r w:rsidRPr="00836446">
        <w:rPr>
          <w:rFonts w:ascii="Arial Narrow" w:eastAsia="Times New Roman" w:hAnsi="Arial Narrow" w:cs="Calibri"/>
          <w:bCs/>
          <w:iCs/>
          <w:color w:val="auto"/>
        </w:rPr>
        <w:t xml:space="preserve">La </w:t>
      </w:r>
      <w:r w:rsidR="001508D3" w:rsidRPr="00836446">
        <w:rPr>
          <w:rFonts w:ascii="Arial Narrow" w:eastAsia="Times New Roman" w:hAnsi="Arial Narrow" w:cs="Calibri"/>
          <w:bCs/>
          <w:iCs/>
          <w:color w:val="auto"/>
        </w:rPr>
        <w:t>Prefettura</w:t>
      </w:r>
      <w:r w:rsidRPr="00836446">
        <w:rPr>
          <w:rFonts w:ascii="Arial Narrow" w:eastAsia="Times New Roman" w:hAnsi="Arial Narrow" w:cs="Calibri"/>
          <w:bCs/>
          <w:iCs/>
          <w:color w:val="auto"/>
        </w:rPr>
        <w:t xml:space="preserve"> si riserva di agire in tal modo anche quando, esclusa la negligenza dell’operatore economico, non sia possibile accertare la causa del mancato funzionamento o del malfunzionamento.</w:t>
      </w:r>
    </w:p>
    <w:p w14:paraId="12C5CE53" w14:textId="77777777" w:rsidR="00C01FFF" w:rsidRPr="00836446" w:rsidRDefault="00C01FFF" w:rsidP="00C01FFF">
      <w:pPr>
        <w:pStyle w:val="Default"/>
        <w:tabs>
          <w:tab w:val="left" w:pos="567"/>
        </w:tabs>
        <w:rPr>
          <w:rFonts w:ascii="Arial Narrow" w:eastAsia="Times New Roman" w:hAnsi="Arial Narrow" w:cs="Calibri"/>
          <w:bCs/>
          <w:iCs/>
          <w:color w:val="auto"/>
        </w:rPr>
      </w:pPr>
      <w:r w:rsidRPr="00836446">
        <w:rPr>
          <w:rFonts w:ascii="Arial Narrow" w:eastAsia="Times New Roman" w:hAnsi="Arial Narrow" w:cs="Calibri"/>
          <w:bCs/>
          <w:iCs/>
          <w:color w:val="auto"/>
        </w:rPr>
        <w:t xml:space="preserve">Le attività e le operazioni effettuate nell'ambito della Piattaforma sono registrate e attribuite all’operatore economico e si intendono compiute nell’ora e nel giorno risultanti dalle registrazioni di sistema. </w:t>
      </w:r>
    </w:p>
    <w:p w14:paraId="49890192" w14:textId="77777777" w:rsidR="00C01FFF" w:rsidRPr="00836446" w:rsidRDefault="00C01FFF" w:rsidP="00C01FFF">
      <w:pPr>
        <w:pStyle w:val="Default"/>
        <w:tabs>
          <w:tab w:val="left" w:pos="567"/>
        </w:tabs>
        <w:rPr>
          <w:rFonts w:ascii="Arial Narrow" w:hAnsi="Arial Narrow"/>
        </w:rPr>
      </w:pPr>
      <w:r w:rsidRPr="00836446">
        <w:rPr>
          <w:rFonts w:ascii="Arial Narrow" w:eastAsia="Times New Roman" w:hAnsi="Arial Narrow" w:cs="Calibri"/>
          <w:bCs/>
          <w:iCs/>
          <w:color w:val="auto"/>
        </w:rPr>
        <w:t xml:space="preserve">Il sistema operativo della Piattaforma è sincronizzato sulla scala di tempo nazionale di cui al decreto del Ministro dell'industria, del commercio e dell'artigianato 30 novembre 1993, n. 591, tramite protocollo NTP o standard superiore. </w:t>
      </w:r>
    </w:p>
    <w:p w14:paraId="280E1974" w14:textId="77777777" w:rsidR="00C01FFF" w:rsidRPr="00836446" w:rsidRDefault="00C01FFF" w:rsidP="00C01FFF">
      <w:pPr>
        <w:pStyle w:val="Default"/>
        <w:rPr>
          <w:rFonts w:ascii="Arial Narrow" w:hAnsi="Arial Narrow" w:cs="Calibri"/>
          <w:bCs/>
          <w:iCs/>
        </w:rPr>
      </w:pPr>
      <w:r w:rsidRPr="00836446">
        <w:rPr>
          <w:rFonts w:ascii="Arial Narrow" w:hAnsi="Arial Narrow" w:cs="Calibri"/>
          <w:b/>
          <w:bCs/>
          <w:i/>
          <w:iCs/>
        </w:rPr>
        <w:t>[Facoltativo]</w:t>
      </w:r>
      <w:r w:rsidRPr="00836446">
        <w:rPr>
          <w:rFonts w:ascii="Arial Narrow" w:hAnsi="Arial Narrow" w:cs="Calibri"/>
          <w:b/>
          <w:bCs/>
          <w:iCs/>
        </w:rPr>
        <w:t xml:space="preserve"> </w:t>
      </w:r>
      <w:r w:rsidRPr="00836446">
        <w:rPr>
          <w:rFonts w:ascii="Arial Narrow" w:hAnsi="Arial Narrow" w:cs="Calibri"/>
          <w:bCs/>
          <w:iCs/>
        </w:rPr>
        <w:t xml:space="preserve">L’utilizzo e il funzionamento della Piattaforma avvengono in conformità a quanto riportato nel </w:t>
      </w:r>
      <w:r w:rsidRPr="00836446">
        <w:rPr>
          <w:rFonts w:ascii="Arial Narrow" w:hAnsi="Arial Narrow" w:cs="Calibri"/>
          <w:bCs/>
        </w:rPr>
        <w:t>documento</w:t>
      </w:r>
      <w:r w:rsidRPr="00836446">
        <w:rPr>
          <w:rFonts w:ascii="Arial Narrow" w:hAnsi="Arial Narrow" w:cs="Calibri"/>
          <w:bCs/>
          <w:i/>
          <w:iCs/>
        </w:rPr>
        <w:t xml:space="preserve"> … [indicarne il nome, ad esempio Condizioni generali di utilizzo della Piattaforma per gare telematiche o Regolamento tecnico]</w:t>
      </w:r>
      <w:r w:rsidRPr="00836446">
        <w:rPr>
          <w:rFonts w:ascii="Arial Narrow" w:hAnsi="Arial Narrow" w:cs="Calibri"/>
          <w:bCs/>
          <w:iCs/>
        </w:rPr>
        <w:t>, che costituisce parte integrante del presente disciplinare.</w:t>
      </w:r>
    </w:p>
    <w:p w14:paraId="3FF341B2" w14:textId="77777777" w:rsidR="00C01FFF" w:rsidRPr="00836446" w:rsidRDefault="00C01FFF" w:rsidP="00C01FFF">
      <w:pPr>
        <w:pStyle w:val="Default"/>
        <w:rPr>
          <w:rFonts w:ascii="Arial Narrow" w:hAnsi="Arial Narrow"/>
        </w:rPr>
      </w:pPr>
      <w:r w:rsidRPr="00836446">
        <w:rPr>
          <w:rFonts w:ascii="Arial Narrow" w:eastAsia="Times New Roman" w:hAnsi="Arial Narrow" w:cs="Calibri"/>
          <w:bCs/>
          <w:iCs/>
          <w:color w:val="auto"/>
        </w:rPr>
        <w:t>L’acquisto, l’installazione e la configurazione dell’</w:t>
      </w:r>
      <w:r w:rsidRPr="00836446">
        <w:rPr>
          <w:rFonts w:ascii="Arial Narrow" w:eastAsia="Times New Roman" w:hAnsi="Arial Narrow" w:cs="Calibri"/>
          <w:bCs/>
          <w:i/>
          <w:iCs/>
          <w:color w:val="auto"/>
        </w:rPr>
        <w:t>hardware</w:t>
      </w:r>
      <w:r w:rsidRPr="00836446">
        <w:rPr>
          <w:rFonts w:ascii="Arial Narrow" w:eastAsia="Times New Roman" w:hAnsi="Arial Narrow" w:cs="Calibri"/>
          <w:bCs/>
          <w:iCs/>
          <w:color w:val="auto"/>
        </w:rPr>
        <w:t xml:space="preserve">, del </w:t>
      </w:r>
      <w:r w:rsidRPr="00836446">
        <w:rPr>
          <w:rFonts w:ascii="Arial Narrow" w:eastAsia="Times New Roman" w:hAnsi="Arial Narrow" w:cs="Calibri"/>
          <w:bCs/>
          <w:i/>
          <w:iCs/>
          <w:color w:val="auto"/>
        </w:rPr>
        <w:t>software</w:t>
      </w:r>
      <w:r w:rsidRPr="00836446">
        <w:rPr>
          <w:rFonts w:ascii="Arial Narrow" w:eastAsia="Times New Roman" w:hAnsi="Arial Narrow" w:cs="Calibri"/>
          <w:bCs/>
          <w:iCs/>
          <w:color w:val="auto"/>
        </w:rPr>
        <w:t xml:space="preserve">, dei certificati digitali di firma, della casella di PEC o comunque di un indirizzo di servizio elettronico di recapito certificato qualificato, nonché dei collegamenti per l’accesso alla rete </w:t>
      </w:r>
      <w:r w:rsidRPr="00836446">
        <w:rPr>
          <w:rFonts w:ascii="Arial Narrow" w:eastAsia="Times New Roman" w:hAnsi="Arial Narrow" w:cs="Calibri"/>
          <w:bCs/>
          <w:i/>
          <w:iCs/>
          <w:color w:val="auto"/>
        </w:rPr>
        <w:t>Internet</w:t>
      </w:r>
      <w:r w:rsidRPr="00836446">
        <w:rPr>
          <w:rFonts w:ascii="Arial Narrow" w:eastAsia="Times New Roman" w:hAnsi="Arial Narrow" w:cs="Calibri"/>
          <w:bCs/>
          <w:iCs/>
          <w:color w:val="auto"/>
        </w:rPr>
        <w:t>, restano a esclusivo carico dell’operatore economico.</w:t>
      </w:r>
    </w:p>
    <w:p w14:paraId="722C193C" w14:textId="77777777" w:rsidR="00C01FFF" w:rsidRPr="00836446" w:rsidRDefault="00C01FFF" w:rsidP="00C01FFF">
      <w:pPr>
        <w:pStyle w:val="Default"/>
        <w:tabs>
          <w:tab w:val="left" w:pos="567"/>
        </w:tabs>
        <w:rPr>
          <w:rFonts w:ascii="Arial Narrow" w:hAnsi="Arial Narrow"/>
        </w:rPr>
      </w:pPr>
      <w:r w:rsidRPr="00836446">
        <w:rPr>
          <w:rFonts w:ascii="Arial Narrow" w:eastAsia="Times New Roman" w:hAnsi="Arial Narrow" w:cs="Calibri"/>
          <w:bCs/>
          <w:iCs/>
          <w:color w:val="auto"/>
        </w:rPr>
        <w:t xml:space="preserve">La Piattaforma è accessibile </w:t>
      </w:r>
      <w:r w:rsidRPr="00836446">
        <w:rPr>
          <w:rFonts w:ascii="Arial Narrow" w:eastAsia="Times New Roman" w:hAnsi="Arial Narrow" w:cs="Calibri"/>
          <w:bCs/>
          <w:color w:val="auto"/>
        </w:rPr>
        <w:t xml:space="preserve">in qualsiasi orario dalla data di pubblicazione del bando alla data di scadenza del termine di presentazione delle offerte … </w:t>
      </w:r>
      <w:r w:rsidRPr="00836446">
        <w:rPr>
          <w:rFonts w:ascii="Arial Narrow" w:eastAsia="Times New Roman" w:hAnsi="Arial Narrow" w:cs="Calibri"/>
          <w:bCs/>
          <w:i/>
          <w:iCs/>
          <w:color w:val="auto"/>
        </w:rPr>
        <w:t>[in alternativa, in caso di limitazioni orarie, indicare quando è accessibile la Piattaforma, ad esempio sempre oppure dal lunedì al venerdì dalle ore 8:00 alle ore 20:00 festivi esclusi oppure ogni giorno dalle 8:00 alle 20:00].</w:t>
      </w:r>
    </w:p>
    <w:p w14:paraId="20D10F41" w14:textId="77777777" w:rsidR="00C01FFF" w:rsidRPr="00836446" w:rsidRDefault="00C01FFF" w:rsidP="00C01FFF">
      <w:pPr>
        <w:pStyle w:val="Default"/>
        <w:rPr>
          <w:rFonts w:ascii="Arial Narrow" w:eastAsia="Times New Roman" w:hAnsi="Arial Narrow" w:cs="Calibri"/>
          <w:bCs/>
          <w:iCs/>
        </w:rPr>
      </w:pPr>
    </w:p>
    <w:p w14:paraId="0F42FF37" w14:textId="77777777" w:rsidR="00C01FFF" w:rsidRPr="00836446" w:rsidRDefault="00C01FFF" w:rsidP="00820AA5">
      <w:pPr>
        <w:pStyle w:val="Titolo3"/>
        <w:numPr>
          <w:ilvl w:val="1"/>
          <w:numId w:val="9"/>
        </w:numPr>
        <w:ind w:left="426"/>
        <w:rPr>
          <w:rFonts w:ascii="Arial Narrow" w:hAnsi="Arial Narrow"/>
          <w:iCs/>
          <w:caps w:val="0"/>
          <w:sz w:val="24"/>
          <w:szCs w:val="24"/>
        </w:rPr>
      </w:pPr>
      <w:bookmarkStart w:id="104" w:name="_Toc7655658811111"/>
      <w:bookmarkStart w:id="105" w:name="_Toc7655652711111"/>
      <w:bookmarkStart w:id="106" w:name="_Toc7655646611111"/>
      <w:bookmarkStart w:id="107" w:name="_Toc7655640511111"/>
      <w:bookmarkStart w:id="108" w:name="_Toc763991861111111111111111111111"/>
      <w:bookmarkStart w:id="109" w:name="_Toc7655658911111"/>
      <w:bookmarkStart w:id="110" w:name="_Toc7655652811111"/>
      <w:bookmarkStart w:id="111" w:name="_Toc7655646711111"/>
      <w:bookmarkStart w:id="112" w:name="_Toc7655640611111"/>
      <w:bookmarkStart w:id="113" w:name="_Toc763991871111111111111111111111"/>
      <w:bookmarkStart w:id="114" w:name="_Toc7655659011111"/>
      <w:bookmarkStart w:id="115" w:name="_Toc7655652911111"/>
      <w:bookmarkStart w:id="116" w:name="_Toc7655646811111"/>
      <w:bookmarkStart w:id="117" w:name="_Toc7655640711111"/>
      <w:bookmarkStart w:id="118" w:name="_Toc763991881111111111111111111111"/>
      <w:bookmarkStart w:id="119" w:name="_Toc7655659111111"/>
      <w:bookmarkStart w:id="120" w:name="_Toc7655653011111"/>
      <w:bookmarkStart w:id="121" w:name="_Toc7655646911111"/>
      <w:bookmarkStart w:id="122" w:name="_Toc7655640811111"/>
      <w:bookmarkStart w:id="123" w:name="_Toc763991891111111111111111111111"/>
      <w:bookmarkStart w:id="124" w:name="_Toc139549411"/>
      <w:bookmarkStart w:id="125" w:name="_Toc15138884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836446">
        <w:rPr>
          <w:rFonts w:ascii="Arial Narrow" w:hAnsi="Arial Narrow"/>
          <w:iCs/>
          <w:caps w:val="0"/>
          <w:sz w:val="24"/>
          <w:szCs w:val="24"/>
        </w:rPr>
        <w:t>DOTAZIONI TECNICHE</w:t>
      </w:r>
      <w:bookmarkEnd w:id="124"/>
      <w:bookmarkEnd w:id="125"/>
    </w:p>
    <w:p w14:paraId="1845A937" w14:textId="77777777" w:rsidR="00C01FFF" w:rsidRPr="00836446" w:rsidRDefault="00C01FFF" w:rsidP="00C01FFF">
      <w:pPr>
        <w:tabs>
          <w:tab w:val="left" w:pos="709"/>
        </w:tabs>
        <w:spacing w:before="60" w:after="60"/>
        <w:rPr>
          <w:rFonts w:ascii="Arial Narrow" w:hAnsi="Arial Narrow"/>
          <w:szCs w:val="24"/>
        </w:rPr>
      </w:pPr>
      <w:r w:rsidRPr="00836446">
        <w:rPr>
          <w:rFonts w:ascii="Arial Narrow" w:hAnsi="Arial Narrow" w:cs="Calibri"/>
          <w:bCs/>
          <w:color w:val="000000"/>
          <w:szCs w:val="24"/>
        </w:rPr>
        <w:t xml:space="preserve">Ai fini della partecipazione alla presente procedura, ogni operatore economico deve dotarsi, a propria cura, spesa e responsabilità della strumentazione tecnica ed informatica conforme a quella indicata nel presente disciplinare e nel documento …  </w:t>
      </w:r>
      <w:r w:rsidRPr="00836446">
        <w:rPr>
          <w:rFonts w:ascii="Arial Narrow" w:hAnsi="Arial Narrow" w:cs="Calibri"/>
          <w:bCs/>
          <w:i/>
          <w:iCs/>
          <w:color w:val="000000"/>
          <w:szCs w:val="24"/>
        </w:rPr>
        <w:t>[indicarne il nome, ad esempio Condizioni generali di utilizzo della Piattaforma per gare telematiche o Regolamento tecnico]</w:t>
      </w:r>
      <w:r w:rsidRPr="00836446">
        <w:rPr>
          <w:rFonts w:ascii="Arial Narrow" w:hAnsi="Arial Narrow" w:cs="Calibri"/>
          <w:bCs/>
          <w:iCs/>
          <w:color w:val="000000"/>
          <w:szCs w:val="24"/>
        </w:rPr>
        <w:t>, che disciplina il funzionamento e l’utilizzo della Piattaforma</w:t>
      </w:r>
      <w:r w:rsidRPr="00836446">
        <w:rPr>
          <w:rFonts w:ascii="Arial Narrow" w:hAnsi="Arial Narrow" w:cs="Calibri"/>
          <w:bCs/>
          <w:color w:val="000000"/>
          <w:szCs w:val="24"/>
        </w:rPr>
        <w:t>.</w:t>
      </w:r>
    </w:p>
    <w:p w14:paraId="43795A5A" w14:textId="77777777" w:rsidR="00C01FFF" w:rsidRPr="00836446" w:rsidRDefault="00C01FFF" w:rsidP="00C01FFF">
      <w:pPr>
        <w:tabs>
          <w:tab w:val="left" w:pos="709"/>
        </w:tabs>
        <w:spacing w:before="60" w:after="60"/>
        <w:rPr>
          <w:rFonts w:ascii="Arial Narrow" w:hAnsi="Arial Narrow" w:cs="Calibri"/>
          <w:bCs/>
          <w:color w:val="000000"/>
          <w:szCs w:val="24"/>
        </w:rPr>
      </w:pPr>
      <w:r w:rsidRPr="00836446">
        <w:rPr>
          <w:rFonts w:ascii="Arial Narrow" w:hAnsi="Arial Narrow" w:cs="Calibri"/>
          <w:bCs/>
          <w:color w:val="000000"/>
          <w:szCs w:val="24"/>
        </w:rPr>
        <w:t>In ogni caso è indispensabile:</w:t>
      </w:r>
    </w:p>
    <w:p w14:paraId="218C1174" w14:textId="77777777" w:rsidR="00C01FFF" w:rsidRPr="00836446" w:rsidRDefault="00C01FFF" w:rsidP="00820AA5">
      <w:pPr>
        <w:pStyle w:val="Default"/>
        <w:numPr>
          <w:ilvl w:val="1"/>
          <w:numId w:val="11"/>
        </w:numPr>
        <w:tabs>
          <w:tab w:val="left" w:pos="360"/>
        </w:tabs>
        <w:autoSpaceDE/>
        <w:autoSpaceDN/>
        <w:adjustRightInd/>
        <w:ind w:left="709" w:hanging="357"/>
        <w:rPr>
          <w:rFonts w:ascii="Arial Narrow" w:eastAsia="Times New Roman" w:hAnsi="Arial Narrow" w:cs="Calibri"/>
          <w:bCs/>
          <w:lang w:eastAsia="en-US"/>
        </w:rPr>
      </w:pPr>
      <w:r w:rsidRPr="00836446">
        <w:rPr>
          <w:rFonts w:ascii="Arial Narrow" w:eastAsia="Times New Roman" w:hAnsi="Arial Narrow" w:cs="Calibri"/>
          <w:bCs/>
          <w:lang w:eastAsia="en-US"/>
        </w:rPr>
        <w:t xml:space="preserve">disporre almeno di un personal computer conforme agli standard aggiornati di mercato, con connessione internet e dotato di un comune browser idoneo ad operare in modo corretto sulla Piattaforma; </w:t>
      </w:r>
    </w:p>
    <w:p w14:paraId="1586520E" w14:textId="77777777" w:rsidR="00C01FFF" w:rsidRPr="00836446" w:rsidRDefault="00C01FFF" w:rsidP="00820AA5">
      <w:pPr>
        <w:pStyle w:val="Default"/>
        <w:numPr>
          <w:ilvl w:val="1"/>
          <w:numId w:val="11"/>
        </w:numPr>
        <w:tabs>
          <w:tab w:val="left" w:pos="360"/>
        </w:tabs>
        <w:autoSpaceDE/>
        <w:autoSpaceDN/>
        <w:adjustRightInd/>
        <w:ind w:left="709" w:hanging="357"/>
        <w:rPr>
          <w:rFonts w:ascii="Arial Narrow" w:eastAsia="Times New Roman" w:hAnsi="Arial Narrow" w:cs="Calibri"/>
          <w:bCs/>
          <w:lang w:eastAsia="en-US"/>
        </w:rPr>
      </w:pPr>
      <w:r w:rsidRPr="00836446">
        <w:rPr>
          <w:rFonts w:ascii="Arial Narrow" w:eastAsia="Times New Roman" w:hAnsi="Arial Narrow" w:cs="Calibri"/>
          <w:bCs/>
          <w:lang w:eastAsia="en-US"/>
        </w:rPr>
        <w:t xml:space="preserve">disporre di un sistema pubblico per la gestione dell’identità digitale (SPID) di cui all’articolo 64 del decreto legislativo 7 marzo 2005, n. 82 o di altri mezzi di identificazione elettronica per il riconoscimento reciproco transfrontaliero ai sensi del Regolamento </w:t>
      </w:r>
      <w:proofErr w:type="spellStart"/>
      <w:r w:rsidRPr="00836446">
        <w:rPr>
          <w:rFonts w:ascii="Arial Narrow" w:eastAsia="Times New Roman" w:hAnsi="Arial Narrow" w:cs="Calibri"/>
          <w:bCs/>
          <w:lang w:eastAsia="en-US"/>
        </w:rPr>
        <w:t>eIDAS</w:t>
      </w:r>
      <w:proofErr w:type="spellEnd"/>
      <w:r w:rsidRPr="00836446">
        <w:rPr>
          <w:rFonts w:ascii="Arial Narrow" w:eastAsia="Times New Roman" w:hAnsi="Arial Narrow" w:cs="Calibri"/>
          <w:bCs/>
          <w:lang w:eastAsia="en-US"/>
        </w:rPr>
        <w:t>;</w:t>
      </w:r>
    </w:p>
    <w:p w14:paraId="5D069E6D" w14:textId="77777777" w:rsidR="00C01FFF" w:rsidRPr="00836446" w:rsidRDefault="00C01FFF" w:rsidP="00820AA5">
      <w:pPr>
        <w:pStyle w:val="Default"/>
        <w:numPr>
          <w:ilvl w:val="1"/>
          <w:numId w:val="11"/>
        </w:numPr>
        <w:tabs>
          <w:tab w:val="left" w:pos="360"/>
        </w:tabs>
        <w:autoSpaceDE/>
        <w:autoSpaceDN/>
        <w:adjustRightInd/>
        <w:ind w:left="709"/>
        <w:rPr>
          <w:rFonts w:ascii="Arial Narrow" w:eastAsia="Times New Roman" w:hAnsi="Arial Narrow" w:cs="Calibri"/>
          <w:bCs/>
          <w:lang w:eastAsia="en-US"/>
        </w:rPr>
      </w:pPr>
      <w:r w:rsidRPr="00836446">
        <w:rPr>
          <w:rFonts w:ascii="Arial Narrow" w:eastAsia="Times New Roman" w:hAnsi="Arial Narrow" w:cs="Calibri"/>
          <w:bCs/>
          <w:lang w:eastAsia="en-US"/>
        </w:rPr>
        <w:t xml:space="preserve">avere un domicilio digitale presente negli indici di cui agli articoli 6-bis e 6-ter del decreto legislativo 7 marzo 2005, n. 82 o, per l’operatore economico transfrontaliero, un indirizzo di servizio elettronico di </w:t>
      </w:r>
      <w:r w:rsidRPr="00836446">
        <w:rPr>
          <w:rFonts w:ascii="Arial Narrow" w:eastAsia="Times New Roman" w:hAnsi="Arial Narrow" w:cs="Calibri"/>
          <w:bCs/>
          <w:lang w:eastAsia="en-US"/>
        </w:rPr>
        <w:lastRenderedPageBreak/>
        <w:t xml:space="preserve">recapito certificato qualificato ai sensi del Regolamento </w:t>
      </w:r>
      <w:proofErr w:type="spellStart"/>
      <w:r w:rsidRPr="00836446">
        <w:rPr>
          <w:rFonts w:ascii="Arial Narrow" w:eastAsia="Times New Roman" w:hAnsi="Arial Narrow" w:cs="Calibri"/>
          <w:bCs/>
          <w:lang w:eastAsia="en-US"/>
        </w:rPr>
        <w:t>eIDAS</w:t>
      </w:r>
      <w:proofErr w:type="spellEnd"/>
      <w:r w:rsidRPr="00836446">
        <w:rPr>
          <w:rFonts w:ascii="Arial Narrow" w:eastAsia="Times New Roman" w:hAnsi="Arial Narrow" w:cs="Calibri"/>
          <w:bCs/>
          <w:lang w:eastAsia="en-US"/>
        </w:rPr>
        <w:t>;</w:t>
      </w:r>
    </w:p>
    <w:p w14:paraId="61F8B667" w14:textId="77777777" w:rsidR="00C01FFF" w:rsidRPr="00836446" w:rsidRDefault="00C01FFF" w:rsidP="00820AA5">
      <w:pPr>
        <w:pStyle w:val="Default"/>
        <w:numPr>
          <w:ilvl w:val="1"/>
          <w:numId w:val="11"/>
        </w:numPr>
        <w:tabs>
          <w:tab w:val="left" w:pos="360"/>
        </w:tabs>
        <w:autoSpaceDE/>
        <w:autoSpaceDN/>
        <w:adjustRightInd/>
        <w:ind w:left="709"/>
        <w:rPr>
          <w:rFonts w:ascii="Arial Narrow" w:eastAsia="Times New Roman" w:hAnsi="Arial Narrow" w:cs="Calibri"/>
          <w:bCs/>
          <w:lang w:eastAsia="en-US"/>
        </w:rPr>
      </w:pPr>
      <w:r w:rsidRPr="00836446">
        <w:rPr>
          <w:rFonts w:ascii="Arial Narrow" w:eastAsia="Times New Roman" w:hAnsi="Arial Narrow" w:cs="Calibri"/>
          <w:bCs/>
          <w:lang w:eastAsia="en-US"/>
        </w:rPr>
        <w:t>avere da parte del legale rappresentante dell’operatore economico (o da persona munita di idonei poteri di firma) un certificato di firma digitale, in corso di validità, rilasciato da:</w:t>
      </w:r>
    </w:p>
    <w:p w14:paraId="1D7A8275" w14:textId="77777777" w:rsidR="00C01FFF" w:rsidRPr="00836446" w:rsidRDefault="00C01FFF" w:rsidP="00820AA5">
      <w:pPr>
        <w:pStyle w:val="Default"/>
        <w:numPr>
          <w:ilvl w:val="1"/>
          <w:numId w:val="10"/>
        </w:numPr>
        <w:tabs>
          <w:tab w:val="left" w:pos="360"/>
        </w:tabs>
        <w:autoSpaceDE/>
        <w:autoSpaceDN/>
        <w:adjustRightInd/>
        <w:ind w:left="1134"/>
        <w:rPr>
          <w:rFonts w:ascii="Arial Narrow" w:eastAsia="Times New Roman" w:hAnsi="Arial Narrow" w:cs="Calibri"/>
          <w:bCs/>
          <w:lang w:eastAsia="en-US"/>
        </w:rPr>
      </w:pPr>
      <w:r w:rsidRPr="00836446">
        <w:rPr>
          <w:rFonts w:ascii="Arial Narrow" w:eastAsia="Times New Roman" w:hAnsi="Arial Narrow" w:cs="Calibri"/>
          <w:bCs/>
          <w:lang w:eastAsia="en-US"/>
        </w:rPr>
        <w:t xml:space="preserve">un organismo incluso nell’elenco pubblico dei certificatori tenuto dall’Agenzia per l’Italia Digitale (previsto dall’articolo 29 del decreto legislativo n. 82/05); </w:t>
      </w:r>
    </w:p>
    <w:p w14:paraId="7FEB91B3" w14:textId="77777777" w:rsidR="00C01FFF" w:rsidRPr="00836446" w:rsidRDefault="00C01FFF" w:rsidP="00820AA5">
      <w:pPr>
        <w:pStyle w:val="Default"/>
        <w:numPr>
          <w:ilvl w:val="1"/>
          <w:numId w:val="10"/>
        </w:numPr>
        <w:tabs>
          <w:tab w:val="left" w:pos="360"/>
        </w:tabs>
        <w:autoSpaceDE/>
        <w:autoSpaceDN/>
        <w:adjustRightInd/>
        <w:ind w:left="1134"/>
        <w:rPr>
          <w:rFonts w:ascii="Arial Narrow" w:eastAsia="Times New Roman" w:hAnsi="Arial Narrow" w:cs="Calibri"/>
          <w:bCs/>
          <w:lang w:eastAsia="en-US"/>
        </w:rPr>
      </w:pPr>
      <w:r w:rsidRPr="00836446">
        <w:rPr>
          <w:rFonts w:ascii="Arial Narrow" w:eastAsia="Times New Roman" w:hAnsi="Arial Narrow" w:cs="Calibri"/>
          <w:bCs/>
          <w:lang w:eastAsia="en-US"/>
        </w:rPr>
        <w:t xml:space="preserve">un certificatore operante in base a una licenza o autorizzazione rilasciata da uno Stato membro dell’Unione europea e in possesso dei requisiti previsti dal Regolamento n. 910/14; </w:t>
      </w:r>
    </w:p>
    <w:p w14:paraId="0B418002" w14:textId="77777777" w:rsidR="00C01FFF" w:rsidRPr="00836446" w:rsidRDefault="00C01FFF" w:rsidP="00820AA5">
      <w:pPr>
        <w:pStyle w:val="Default"/>
        <w:numPr>
          <w:ilvl w:val="1"/>
          <w:numId w:val="10"/>
        </w:numPr>
        <w:tabs>
          <w:tab w:val="left" w:pos="360"/>
        </w:tabs>
        <w:autoSpaceDE/>
        <w:autoSpaceDN/>
        <w:adjustRightInd/>
        <w:ind w:left="1134"/>
        <w:rPr>
          <w:rFonts w:ascii="Arial Narrow" w:hAnsi="Arial Narrow"/>
        </w:rPr>
      </w:pPr>
      <w:r w:rsidRPr="00836446">
        <w:rPr>
          <w:rFonts w:ascii="Arial Narrow" w:eastAsia="Times New Roman" w:hAnsi="Arial Narrow" w:cs="Calibri"/>
          <w:bCs/>
          <w:lang w:eastAsia="en-US"/>
        </w:rPr>
        <w:t>un certificatore stabilito in uno Stato non facente parte dell’Unione europea quando ricorre una delle seguenti condizioni</w:t>
      </w:r>
      <w:r w:rsidRPr="00836446">
        <w:rPr>
          <w:rFonts w:ascii="Arial Narrow" w:eastAsia="Times New Roman" w:hAnsi="Arial Narrow" w:cs="Calibri"/>
          <w:bCs/>
          <w:iCs/>
        </w:rPr>
        <w:t xml:space="preserve">: </w:t>
      </w:r>
    </w:p>
    <w:p w14:paraId="6AD8897E" w14:textId="77777777" w:rsidR="00C01FFF" w:rsidRPr="00836446" w:rsidRDefault="00C01FFF" w:rsidP="00820AA5">
      <w:pPr>
        <w:pStyle w:val="Default"/>
        <w:numPr>
          <w:ilvl w:val="0"/>
          <w:numId w:val="12"/>
        </w:numPr>
        <w:autoSpaceDE/>
        <w:autoSpaceDN/>
        <w:adjustRightInd/>
        <w:rPr>
          <w:rFonts w:ascii="Arial Narrow" w:hAnsi="Arial Narrow"/>
        </w:rPr>
      </w:pPr>
      <w:r w:rsidRPr="00836446">
        <w:rPr>
          <w:rFonts w:ascii="Arial Narrow" w:eastAsia="Times New Roman" w:hAnsi="Arial Narrow" w:cs="Calibri"/>
          <w:bCs/>
          <w:iCs/>
        </w:rPr>
        <w:t xml:space="preserve">il certificatore possiede i requisiti previsti dal Regolamento </w:t>
      </w:r>
      <w:r w:rsidRPr="00836446">
        <w:rPr>
          <w:rFonts w:ascii="Arial Narrow" w:hAnsi="Arial Narrow" w:cs="Calibri"/>
          <w:bCs/>
          <w:iCs/>
        </w:rPr>
        <w:t xml:space="preserve">n. 910/14 </w:t>
      </w:r>
      <w:r w:rsidRPr="00836446">
        <w:rPr>
          <w:rFonts w:ascii="Arial Narrow" w:eastAsia="Times New Roman" w:hAnsi="Arial Narrow" w:cs="Calibri"/>
          <w:bCs/>
          <w:iCs/>
        </w:rPr>
        <w:t xml:space="preserve">ed è qualificato in uno stato membro; </w:t>
      </w:r>
    </w:p>
    <w:p w14:paraId="101F8C88" w14:textId="77777777" w:rsidR="00C01FFF" w:rsidRPr="00836446" w:rsidRDefault="00C01FFF" w:rsidP="00820AA5">
      <w:pPr>
        <w:pStyle w:val="Default"/>
        <w:numPr>
          <w:ilvl w:val="0"/>
          <w:numId w:val="12"/>
        </w:numPr>
        <w:autoSpaceDE/>
        <w:autoSpaceDN/>
        <w:adjustRightInd/>
        <w:rPr>
          <w:rFonts w:ascii="Arial Narrow" w:eastAsia="Times New Roman" w:hAnsi="Arial Narrow" w:cs="Calibri"/>
          <w:bCs/>
          <w:iCs/>
        </w:rPr>
      </w:pPr>
      <w:r w:rsidRPr="00836446">
        <w:rPr>
          <w:rFonts w:ascii="Arial Narrow" w:eastAsia="Times New Roman" w:hAnsi="Arial Narrow" w:cs="Calibri"/>
          <w:bCs/>
          <w:iCs/>
        </w:rPr>
        <w:t xml:space="preserve">il certificato qualificato è garantito da un certificatore stabilito nell’Unione Europea, in possesso dei requisiti di cui al regolamento n. 9100/14; </w:t>
      </w:r>
    </w:p>
    <w:p w14:paraId="255EE44C" w14:textId="77777777" w:rsidR="00C01FFF" w:rsidRPr="00836446" w:rsidRDefault="00C01FFF" w:rsidP="00820AA5">
      <w:pPr>
        <w:pStyle w:val="Default"/>
        <w:numPr>
          <w:ilvl w:val="0"/>
          <w:numId w:val="12"/>
        </w:numPr>
        <w:autoSpaceDE/>
        <w:autoSpaceDN/>
        <w:adjustRightInd/>
        <w:rPr>
          <w:rFonts w:ascii="Arial Narrow" w:eastAsia="Times New Roman" w:hAnsi="Arial Narrow" w:cs="Calibri"/>
          <w:bCs/>
          <w:iCs/>
        </w:rPr>
      </w:pPr>
      <w:r w:rsidRPr="00836446">
        <w:rPr>
          <w:rFonts w:ascii="Arial Narrow" w:eastAsia="Times New Roman" w:hAnsi="Arial Narrow" w:cs="Calibri"/>
          <w:bCs/>
          <w:iCs/>
        </w:rPr>
        <w:t xml:space="preserve">il certificato qualificato, o il certificatore, è riconosciuto in forza di un accordo bilaterale o multilaterale tra l’Unione Europea e paesi terzi o organizzazioni internazionali. </w:t>
      </w:r>
    </w:p>
    <w:p w14:paraId="4468F580" w14:textId="77777777" w:rsidR="00C01FFF" w:rsidRPr="00836446" w:rsidRDefault="00C01FFF" w:rsidP="00820AA5">
      <w:pPr>
        <w:pStyle w:val="Titolo3"/>
        <w:numPr>
          <w:ilvl w:val="1"/>
          <w:numId w:val="9"/>
        </w:numPr>
        <w:ind w:left="426"/>
        <w:rPr>
          <w:rFonts w:ascii="Arial Narrow" w:hAnsi="Arial Narrow"/>
          <w:iCs/>
          <w:caps w:val="0"/>
          <w:sz w:val="24"/>
          <w:szCs w:val="24"/>
        </w:rPr>
      </w:pPr>
      <w:bookmarkStart w:id="126" w:name="_Toc139549412"/>
      <w:bookmarkStart w:id="127" w:name="_Toc151388844"/>
      <w:r w:rsidRPr="00836446">
        <w:rPr>
          <w:rFonts w:ascii="Arial Narrow" w:hAnsi="Arial Narrow"/>
          <w:iCs/>
          <w:caps w:val="0"/>
          <w:sz w:val="24"/>
          <w:szCs w:val="24"/>
        </w:rPr>
        <w:t>IDENTIFICAZIONE</w:t>
      </w:r>
      <w:bookmarkEnd w:id="126"/>
      <w:bookmarkEnd w:id="127"/>
    </w:p>
    <w:p w14:paraId="099F0AB1" w14:textId="77777777" w:rsidR="00C01FFF" w:rsidRPr="00836446" w:rsidRDefault="00C01FFF" w:rsidP="00C01FFF">
      <w:pPr>
        <w:rPr>
          <w:rFonts w:ascii="Arial Narrow" w:hAnsi="Arial Narrow" w:cs="Calibri"/>
          <w:bCs/>
          <w:iCs/>
          <w:szCs w:val="24"/>
        </w:rPr>
      </w:pPr>
      <w:r w:rsidRPr="00836446">
        <w:rPr>
          <w:rFonts w:ascii="Arial Narrow" w:hAnsi="Arial Narrow" w:cs="Calibri"/>
          <w:bCs/>
          <w:iCs/>
          <w:szCs w:val="24"/>
        </w:rPr>
        <w:t>Per poter presentare offerta è necessario accedere alla Piattaforma.</w:t>
      </w:r>
    </w:p>
    <w:p w14:paraId="3569DDF3" w14:textId="77777777" w:rsidR="00C01FFF" w:rsidRPr="00836446" w:rsidRDefault="00C01FFF" w:rsidP="00C01FFF">
      <w:pPr>
        <w:rPr>
          <w:rFonts w:ascii="Arial Narrow" w:hAnsi="Arial Narrow"/>
          <w:szCs w:val="24"/>
        </w:rPr>
      </w:pPr>
      <w:r w:rsidRPr="00836446">
        <w:rPr>
          <w:rFonts w:ascii="Arial Narrow" w:hAnsi="Arial Narrow"/>
          <w:szCs w:val="24"/>
        </w:rPr>
        <w:t xml:space="preserve">L’accesso è gratuito ed è consentito a seguito dell’identificazione dell’operatore economico. </w:t>
      </w:r>
    </w:p>
    <w:p w14:paraId="39748F37" w14:textId="77777777" w:rsidR="00C01FFF" w:rsidRPr="00836446" w:rsidRDefault="00C01FFF" w:rsidP="00C01FFF">
      <w:pPr>
        <w:rPr>
          <w:rFonts w:ascii="Arial Narrow" w:hAnsi="Arial Narrow"/>
          <w:szCs w:val="24"/>
        </w:rPr>
      </w:pPr>
      <w:r w:rsidRPr="00836446">
        <w:rPr>
          <w:rFonts w:ascii="Arial Narrow" w:hAnsi="Arial Narrow"/>
          <w:szCs w:val="24"/>
        </w:rPr>
        <w:t xml:space="preserve">L’identificazione avviene o mediante il sistema pubblico per la gestione dell’identità digitale di cittadini e imprese (SPID) o attraverso gli altri mezzi di identificazione elettronica per il riconoscimento reciproco transfrontaliero ai sensi del Regolamento </w:t>
      </w:r>
      <w:proofErr w:type="spellStart"/>
      <w:r w:rsidRPr="00836446">
        <w:rPr>
          <w:rFonts w:ascii="Arial Narrow" w:hAnsi="Arial Narrow"/>
          <w:szCs w:val="24"/>
        </w:rPr>
        <w:t>eIDAS</w:t>
      </w:r>
      <w:proofErr w:type="spellEnd"/>
      <w:r w:rsidRPr="00836446">
        <w:rPr>
          <w:rFonts w:ascii="Arial Narrow" w:hAnsi="Arial Narrow"/>
          <w:szCs w:val="24"/>
        </w:rPr>
        <w:t>.</w:t>
      </w:r>
    </w:p>
    <w:p w14:paraId="47A705F3" w14:textId="77777777" w:rsidR="00C01FFF" w:rsidRPr="00836446" w:rsidRDefault="00C01FFF" w:rsidP="00C01FFF">
      <w:pPr>
        <w:pStyle w:val="Default"/>
        <w:tabs>
          <w:tab w:val="left" w:pos="0"/>
        </w:tabs>
        <w:spacing w:before="60" w:after="60"/>
        <w:rPr>
          <w:rFonts w:ascii="Arial Narrow" w:hAnsi="Arial Narrow"/>
        </w:rPr>
      </w:pPr>
      <w:r w:rsidRPr="00836446">
        <w:rPr>
          <w:rFonts w:ascii="Arial Narrow" w:hAnsi="Arial Narrow"/>
        </w:rPr>
        <w:t xml:space="preserve">Una volta completata la procedura di identificazione, ad ogni operatore economico identificato viene attribuito un profilo da utilizzare nella procedura di gara. </w:t>
      </w:r>
    </w:p>
    <w:p w14:paraId="6D9C145D" w14:textId="77777777" w:rsidR="00C01FFF" w:rsidRPr="00836446" w:rsidRDefault="00C01FFF" w:rsidP="00C01FFF">
      <w:pPr>
        <w:tabs>
          <w:tab w:val="left" w:pos="0"/>
        </w:tabs>
        <w:spacing w:before="60" w:after="60"/>
        <w:rPr>
          <w:rFonts w:ascii="Arial Narrow" w:hAnsi="Arial Narrow"/>
          <w:i/>
          <w:szCs w:val="24"/>
        </w:rPr>
      </w:pPr>
      <w:r w:rsidRPr="00836446">
        <w:rPr>
          <w:rFonts w:ascii="Arial Narrow" w:hAnsi="Arial Narrow" w:cs="Calibri"/>
          <w:b/>
          <w:i/>
          <w:szCs w:val="24"/>
        </w:rPr>
        <w:t>[Facoltativa]</w:t>
      </w:r>
      <w:r w:rsidRPr="00836446">
        <w:rPr>
          <w:rFonts w:ascii="Arial Narrow" w:hAnsi="Arial Narrow" w:cs="Calibri"/>
          <w:szCs w:val="24"/>
        </w:rPr>
        <w:t xml:space="preserve"> Eventuali richieste di assistenza di tipo informatico riguardanti l’identificazione e l’accesso alla Piattaforma devono essere effettuate </w:t>
      </w:r>
      <w:r w:rsidRPr="00836446">
        <w:rPr>
          <w:rFonts w:ascii="Arial Narrow" w:hAnsi="Arial Narrow" w:cs="Calibri"/>
          <w:i/>
          <w:szCs w:val="24"/>
        </w:rPr>
        <w:t xml:space="preserve">[inserire le modalità per richiedere assistenza, ad esempio contattando </w:t>
      </w:r>
      <w:proofErr w:type="gramStart"/>
      <w:r w:rsidRPr="00836446">
        <w:rPr>
          <w:rFonts w:ascii="Arial Narrow" w:hAnsi="Arial Narrow" w:cs="Calibri"/>
          <w:i/>
          <w:szCs w:val="24"/>
        </w:rPr>
        <w:t>il call</w:t>
      </w:r>
      <w:proofErr w:type="gramEnd"/>
      <w:r w:rsidRPr="00836446">
        <w:rPr>
          <w:rFonts w:ascii="Arial Narrow" w:hAnsi="Arial Narrow" w:cs="Calibri"/>
          <w:i/>
          <w:szCs w:val="24"/>
        </w:rPr>
        <w:t xml:space="preserve"> center ovvero il servizio a ciò deputato al numero ... nei seguenti orari ... oppure inviando un’e-mail al seguente indirizzo …].</w:t>
      </w:r>
    </w:p>
    <w:p w14:paraId="17C632DE" w14:textId="77777777" w:rsidR="00C01FFF" w:rsidRPr="00836446" w:rsidRDefault="00C01FFF" w:rsidP="00C01FFF">
      <w:pPr>
        <w:pStyle w:val="Default"/>
        <w:ind w:left="1277"/>
        <w:rPr>
          <w:rFonts w:ascii="Arial Narrow" w:hAnsi="Arial Narrow" w:cs="Calibri"/>
          <w:bCs/>
          <w:iCs/>
        </w:rPr>
      </w:pPr>
    </w:p>
    <w:tbl>
      <w:tblPr>
        <w:tblW w:w="9459" w:type="dxa"/>
        <w:tblInd w:w="-108" w:type="dxa"/>
        <w:tblLook w:val="04A0" w:firstRow="1" w:lastRow="0" w:firstColumn="1" w:lastColumn="0" w:noHBand="0" w:noVBand="1"/>
      </w:tblPr>
      <w:tblGrid>
        <w:gridCol w:w="9459"/>
      </w:tblGrid>
      <w:tr w:rsidR="00C01FFF" w:rsidRPr="00836446" w14:paraId="1977F329" w14:textId="77777777" w:rsidTr="005B0EF6">
        <w:tc>
          <w:tcPr>
            <w:tcW w:w="9459" w:type="dxa"/>
            <w:tcBorders>
              <w:top w:val="single" w:sz="4" w:space="0" w:color="000000"/>
              <w:left w:val="single" w:sz="4" w:space="0" w:color="000000"/>
              <w:bottom w:val="single" w:sz="4" w:space="0" w:color="000000"/>
              <w:right w:val="single" w:sz="4" w:space="0" w:color="000000"/>
            </w:tcBorders>
          </w:tcPr>
          <w:p w14:paraId="299A2486" w14:textId="795FD59B" w:rsidR="00C01FFF" w:rsidRPr="00836446" w:rsidRDefault="00C01FFF" w:rsidP="005B0EF6">
            <w:pPr>
              <w:pStyle w:val="Default"/>
              <w:rPr>
                <w:rFonts w:ascii="Arial Narrow" w:hAnsi="Arial Narrow" w:cs="Calibri"/>
                <w:bCs/>
                <w:i/>
                <w:iCs/>
              </w:rPr>
            </w:pPr>
            <w:r w:rsidRPr="00836446">
              <w:rPr>
                <w:rFonts w:ascii="Arial Narrow" w:hAnsi="Arial Narrow" w:cs="Calibri"/>
                <w:bCs/>
                <w:i/>
                <w:iCs/>
              </w:rPr>
              <w:t xml:space="preserve">N.B.  Nelle more dell’efficacia delle disposizioni del Codice sulla digitalizzazione dei contratti pubblici, le </w:t>
            </w:r>
            <w:r w:rsidR="001508D3" w:rsidRPr="00836446">
              <w:rPr>
                <w:rFonts w:ascii="Arial Narrow" w:hAnsi="Arial Narrow" w:cs="Calibri"/>
                <w:bCs/>
                <w:i/>
                <w:iCs/>
              </w:rPr>
              <w:t>Prefetture</w:t>
            </w:r>
            <w:r w:rsidRPr="00836446">
              <w:rPr>
                <w:rFonts w:ascii="Arial Narrow" w:hAnsi="Arial Narrow" w:cs="Calibri"/>
                <w:bCs/>
                <w:i/>
                <w:iCs/>
              </w:rPr>
              <w:t xml:space="preserve"> valutano sulla base delle caratteristiche tecniche della piattaforma utilizzata se consentire l’accesso alla stessa anche tramite il rilascio di specifiche credenziali e/o mediante una o più del</w:t>
            </w:r>
            <w:r w:rsidRPr="00836446">
              <w:rPr>
                <w:rFonts w:ascii="Arial Narrow" w:eastAsia="Times New Roman" w:hAnsi="Arial Narrow" w:cs="Calibri"/>
                <w:bCs/>
                <w:i/>
                <w:lang w:eastAsia="en-US"/>
              </w:rPr>
              <w:t xml:space="preserve">le seguenti modalità di identificazione digitale: carta d’identità elettronica (CIE) di cui all’articolo 66 del decreto legislativo 7 marzo 2005, n. 82 o carta Nazionale dei Servizi (CNS) di cui all’articolo 66 del medesimo decreto legislativo, </w:t>
            </w:r>
            <w:r w:rsidRPr="00836446">
              <w:rPr>
                <w:rFonts w:ascii="Arial Narrow" w:hAnsi="Arial Narrow" w:cs="Calibri"/>
                <w:bCs/>
                <w:i/>
                <w:iCs/>
              </w:rPr>
              <w:t>modificando in tal caso la lettera b) dell’articolo 1.2</w:t>
            </w:r>
            <w:r w:rsidRPr="00836446">
              <w:rPr>
                <w:rFonts w:ascii="Arial Narrow" w:eastAsia="Times New Roman" w:hAnsi="Arial Narrow" w:cs="Calibri"/>
                <w:bCs/>
                <w:lang w:eastAsia="en-US"/>
              </w:rPr>
              <w:t xml:space="preserve">. </w:t>
            </w:r>
          </w:p>
        </w:tc>
      </w:tr>
    </w:tbl>
    <w:p w14:paraId="29B83480" w14:textId="77777777" w:rsidR="00C01FFF" w:rsidRPr="00836446" w:rsidRDefault="00C01FFF" w:rsidP="00DE2F7A">
      <w:pPr>
        <w:pStyle w:val="NormaleWeb"/>
      </w:pPr>
    </w:p>
    <w:p w14:paraId="1AC2ECB7" w14:textId="77777777" w:rsidR="00BF3D53" w:rsidRPr="00836446" w:rsidRDefault="00BF3D53" w:rsidP="00820AA5">
      <w:pPr>
        <w:pStyle w:val="Titolo2"/>
        <w:numPr>
          <w:ilvl w:val="0"/>
          <w:numId w:val="9"/>
        </w:numPr>
        <w:spacing w:after="200"/>
        <w:rPr>
          <w:rFonts w:ascii="Arial Narrow" w:hAnsi="Arial Narrow"/>
          <w:szCs w:val="24"/>
        </w:rPr>
      </w:pPr>
      <w:bookmarkStart w:id="128" w:name="_Toc151388845"/>
      <w:r w:rsidRPr="00836446">
        <w:rPr>
          <w:rFonts w:ascii="Arial Narrow" w:hAnsi="Arial Narrow"/>
          <w:szCs w:val="24"/>
        </w:rPr>
        <w:t>DOCUMENTAZIONE DI GARA</w:t>
      </w:r>
      <w:r w:rsidR="00950481" w:rsidRPr="00836446">
        <w:rPr>
          <w:rFonts w:ascii="Arial Narrow" w:hAnsi="Arial Narrow"/>
          <w:szCs w:val="24"/>
          <w:lang w:val="it-IT"/>
        </w:rPr>
        <w:t>,</w:t>
      </w:r>
      <w:r w:rsidRPr="00836446">
        <w:rPr>
          <w:rFonts w:ascii="Arial Narrow" w:hAnsi="Arial Narrow"/>
          <w:szCs w:val="24"/>
        </w:rPr>
        <w:t xml:space="preserve"> CHIARIMENTI</w:t>
      </w:r>
      <w:r w:rsidR="00950481" w:rsidRPr="00836446">
        <w:rPr>
          <w:rFonts w:ascii="Arial Narrow" w:hAnsi="Arial Narrow"/>
          <w:szCs w:val="24"/>
          <w:lang w:val="it-IT"/>
        </w:rPr>
        <w:t xml:space="preserve"> E COMUNICAZIONI.</w:t>
      </w:r>
      <w:bookmarkEnd w:id="128"/>
    </w:p>
    <w:p w14:paraId="42FFF6A1" w14:textId="77777777" w:rsidR="00950481" w:rsidRPr="00836446" w:rsidRDefault="002B046E" w:rsidP="00820AA5">
      <w:pPr>
        <w:pStyle w:val="Titolo3"/>
        <w:numPr>
          <w:ilvl w:val="1"/>
          <w:numId w:val="9"/>
        </w:numPr>
        <w:ind w:left="426" w:hanging="426"/>
        <w:rPr>
          <w:rFonts w:ascii="Arial Narrow" w:hAnsi="Arial Narrow"/>
          <w:sz w:val="24"/>
          <w:szCs w:val="24"/>
        </w:rPr>
      </w:pPr>
      <w:bookmarkStart w:id="129" w:name="_Ref141204685"/>
      <w:bookmarkStart w:id="130" w:name="_Toc151388846"/>
      <w:r w:rsidRPr="00836446">
        <w:rPr>
          <w:rFonts w:ascii="Arial Narrow" w:hAnsi="Arial Narrow"/>
          <w:sz w:val="24"/>
          <w:szCs w:val="24"/>
          <w:lang w:val="it-IT"/>
        </w:rPr>
        <w:t>D</w:t>
      </w:r>
      <w:r w:rsidR="00950481" w:rsidRPr="00836446">
        <w:rPr>
          <w:rFonts w:ascii="Arial Narrow" w:hAnsi="Arial Narrow"/>
          <w:sz w:val="24"/>
          <w:szCs w:val="24"/>
        </w:rPr>
        <w:t>ocumenti di gara</w:t>
      </w:r>
      <w:bookmarkEnd w:id="129"/>
      <w:bookmarkEnd w:id="130"/>
    </w:p>
    <w:p w14:paraId="70A569A2" w14:textId="77777777" w:rsidR="00A65F02" w:rsidRPr="00836446" w:rsidRDefault="00A65F02" w:rsidP="00376C23">
      <w:pPr>
        <w:spacing w:before="60" w:after="60"/>
        <w:ind w:firstLine="1"/>
        <w:rPr>
          <w:rFonts w:ascii="Arial Narrow" w:hAnsi="Arial Narrow" w:cs="Calibri"/>
          <w:szCs w:val="24"/>
        </w:rPr>
      </w:pPr>
      <w:r w:rsidRPr="00836446">
        <w:rPr>
          <w:rFonts w:ascii="Arial Narrow" w:hAnsi="Arial Narrow" w:cs="Calibri"/>
          <w:szCs w:val="24"/>
        </w:rPr>
        <w:t>La documentazione di gara comprende:</w:t>
      </w:r>
    </w:p>
    <w:p w14:paraId="14D26251" w14:textId="77777777" w:rsidR="00AB041D" w:rsidRPr="00836446" w:rsidRDefault="007B25AA" w:rsidP="00005371">
      <w:pPr>
        <w:numPr>
          <w:ilvl w:val="2"/>
          <w:numId w:val="1"/>
        </w:numPr>
        <w:spacing w:before="60" w:after="60"/>
        <w:ind w:left="284" w:hanging="284"/>
        <w:rPr>
          <w:rFonts w:ascii="Arial Narrow" w:hAnsi="Arial Narrow" w:cs="Calibri"/>
          <w:bCs/>
          <w:iCs/>
          <w:szCs w:val="24"/>
          <w:lang w:eastAsia="it-IT"/>
        </w:rPr>
      </w:pPr>
      <w:r w:rsidRPr="00836446">
        <w:rPr>
          <w:rFonts w:ascii="Arial Narrow" w:hAnsi="Arial Narrow" w:cs="Calibri"/>
          <w:bCs/>
          <w:iCs/>
          <w:szCs w:val="24"/>
          <w:lang w:eastAsia="it-IT"/>
        </w:rPr>
        <w:t xml:space="preserve">Capitolato di appalto </w:t>
      </w:r>
      <w:r w:rsidR="0011219C" w:rsidRPr="00836446">
        <w:rPr>
          <w:rFonts w:ascii="Arial Narrow" w:hAnsi="Arial Narrow" w:cs="Calibri"/>
          <w:bCs/>
          <w:iCs/>
          <w:szCs w:val="24"/>
          <w:lang w:eastAsia="it-IT"/>
        </w:rPr>
        <w:t>e allegati;</w:t>
      </w:r>
    </w:p>
    <w:p w14:paraId="661277A5" w14:textId="77777777" w:rsidR="00A65F02" w:rsidRPr="00836446" w:rsidRDefault="00A65F02" w:rsidP="007C138D">
      <w:pPr>
        <w:numPr>
          <w:ilvl w:val="2"/>
          <w:numId w:val="1"/>
        </w:numPr>
        <w:spacing w:before="60" w:after="60"/>
        <w:ind w:left="284" w:hanging="284"/>
        <w:jc w:val="left"/>
        <w:rPr>
          <w:rFonts w:ascii="Arial Narrow" w:hAnsi="Arial Narrow" w:cs="Calibri"/>
          <w:bCs/>
          <w:iCs/>
          <w:szCs w:val="24"/>
          <w:lang w:eastAsia="it-IT"/>
        </w:rPr>
      </w:pPr>
      <w:r w:rsidRPr="00836446">
        <w:rPr>
          <w:rFonts w:ascii="Arial Narrow" w:hAnsi="Arial Narrow" w:cs="Calibri"/>
          <w:bCs/>
          <w:iCs/>
          <w:szCs w:val="24"/>
          <w:lang w:eastAsia="it-IT"/>
        </w:rPr>
        <w:t>Bando di gara</w:t>
      </w:r>
      <w:r w:rsidR="00455456" w:rsidRPr="00836446">
        <w:rPr>
          <w:rFonts w:ascii="Arial Narrow" w:hAnsi="Arial Narrow" w:cs="Calibri"/>
          <w:bCs/>
          <w:iCs/>
          <w:szCs w:val="24"/>
          <w:lang w:eastAsia="it-IT"/>
        </w:rPr>
        <w:t>;</w:t>
      </w:r>
    </w:p>
    <w:p w14:paraId="6D84D3F3" w14:textId="77777777" w:rsidR="00A65F02" w:rsidRPr="00836446" w:rsidRDefault="00A65F02" w:rsidP="007C138D">
      <w:pPr>
        <w:numPr>
          <w:ilvl w:val="2"/>
          <w:numId w:val="1"/>
        </w:numPr>
        <w:spacing w:before="60" w:after="60"/>
        <w:ind w:left="284" w:hanging="284"/>
        <w:jc w:val="left"/>
        <w:rPr>
          <w:rFonts w:ascii="Arial Narrow" w:hAnsi="Arial Narrow" w:cs="Calibri"/>
          <w:bCs/>
          <w:iCs/>
          <w:szCs w:val="24"/>
          <w:lang w:eastAsia="it-IT"/>
        </w:rPr>
      </w:pPr>
      <w:r w:rsidRPr="00836446">
        <w:rPr>
          <w:rFonts w:ascii="Arial Narrow" w:hAnsi="Arial Narrow" w:cs="Calibri"/>
          <w:bCs/>
          <w:iCs/>
          <w:szCs w:val="24"/>
          <w:lang w:eastAsia="it-IT"/>
        </w:rPr>
        <w:lastRenderedPageBreak/>
        <w:t>Disciplinare di gara</w:t>
      </w:r>
      <w:r w:rsidR="00455456" w:rsidRPr="00836446">
        <w:rPr>
          <w:rFonts w:ascii="Arial Narrow" w:hAnsi="Arial Narrow" w:cs="Calibri"/>
          <w:bCs/>
          <w:iCs/>
          <w:szCs w:val="24"/>
          <w:lang w:eastAsia="it-IT"/>
        </w:rPr>
        <w:t>;</w:t>
      </w:r>
    </w:p>
    <w:p w14:paraId="1BC3F768" w14:textId="77777777" w:rsidR="00C01FFF" w:rsidRPr="00836446" w:rsidRDefault="00CA3178" w:rsidP="00335C08">
      <w:pPr>
        <w:numPr>
          <w:ilvl w:val="2"/>
          <w:numId w:val="1"/>
        </w:numPr>
        <w:spacing w:before="60" w:after="60"/>
        <w:ind w:left="284" w:hanging="284"/>
        <w:rPr>
          <w:rFonts w:ascii="Arial Narrow" w:hAnsi="Arial Narrow" w:cs="Calibri"/>
          <w:bCs/>
          <w:i/>
          <w:iCs/>
          <w:szCs w:val="24"/>
          <w:lang w:eastAsia="it-IT"/>
        </w:rPr>
      </w:pPr>
      <w:r w:rsidRPr="00836446">
        <w:rPr>
          <w:rFonts w:ascii="Arial Narrow" w:hAnsi="Arial Narrow" w:cs="Calibri"/>
          <w:bCs/>
          <w:iCs/>
          <w:szCs w:val="24"/>
          <w:lang w:eastAsia="it-IT"/>
        </w:rPr>
        <w:t>Schema di contratto;</w:t>
      </w:r>
    </w:p>
    <w:p w14:paraId="47F71A70" w14:textId="77777777" w:rsidR="002424D7" w:rsidRPr="00836446" w:rsidRDefault="002424D7" w:rsidP="00335C08">
      <w:pPr>
        <w:numPr>
          <w:ilvl w:val="2"/>
          <w:numId w:val="1"/>
        </w:numPr>
        <w:spacing w:before="60" w:after="60"/>
        <w:ind w:left="284" w:hanging="284"/>
        <w:rPr>
          <w:rFonts w:ascii="Arial Narrow" w:hAnsi="Arial Narrow" w:cs="Calibri"/>
          <w:bCs/>
          <w:i/>
          <w:iCs/>
          <w:szCs w:val="24"/>
          <w:lang w:eastAsia="it-IT"/>
        </w:rPr>
      </w:pPr>
      <w:r w:rsidRPr="00836446">
        <w:rPr>
          <w:rFonts w:ascii="Arial Narrow" w:hAnsi="Arial Narrow" w:cs="Calibri"/>
          <w:bCs/>
          <w:i/>
          <w:iCs/>
          <w:szCs w:val="24"/>
          <w:lang w:eastAsia="it-IT"/>
        </w:rPr>
        <w:t>Elenco del personale da riassorbire</w:t>
      </w:r>
    </w:p>
    <w:p w14:paraId="6DBE035E" w14:textId="77777777" w:rsidR="00CA3178" w:rsidRPr="00836446" w:rsidRDefault="00CA3178" w:rsidP="00335C08">
      <w:pPr>
        <w:numPr>
          <w:ilvl w:val="2"/>
          <w:numId w:val="1"/>
        </w:numPr>
        <w:spacing w:before="60" w:after="60"/>
        <w:ind w:left="284" w:hanging="284"/>
        <w:rPr>
          <w:rFonts w:ascii="Arial Narrow" w:hAnsi="Arial Narrow" w:cs="Calibri"/>
          <w:bCs/>
          <w:i/>
          <w:iCs/>
          <w:szCs w:val="24"/>
          <w:lang w:eastAsia="it-IT"/>
        </w:rPr>
      </w:pPr>
      <w:r w:rsidRPr="00836446">
        <w:rPr>
          <w:rFonts w:ascii="Arial Narrow" w:hAnsi="Arial Narrow" w:cs="Calibri"/>
          <w:bCs/>
          <w:iCs/>
          <w:szCs w:val="24"/>
          <w:lang w:eastAsia="it-IT"/>
        </w:rPr>
        <w:t>Documento di gara unico europeo;</w:t>
      </w:r>
    </w:p>
    <w:p w14:paraId="2D940E55" w14:textId="77777777" w:rsidR="00CA3178" w:rsidRPr="00836446" w:rsidRDefault="00CA3178" w:rsidP="00335C08">
      <w:pPr>
        <w:numPr>
          <w:ilvl w:val="2"/>
          <w:numId w:val="1"/>
        </w:numPr>
        <w:spacing w:before="60" w:after="60"/>
        <w:ind w:left="284" w:hanging="284"/>
        <w:rPr>
          <w:rFonts w:ascii="Arial Narrow" w:hAnsi="Arial Narrow" w:cs="Calibri"/>
          <w:bCs/>
          <w:i/>
          <w:iCs/>
          <w:szCs w:val="24"/>
          <w:lang w:eastAsia="it-IT"/>
        </w:rPr>
      </w:pPr>
      <w:r w:rsidRPr="00836446">
        <w:rPr>
          <w:rFonts w:ascii="Arial Narrow" w:hAnsi="Arial Narrow" w:cs="Calibri"/>
          <w:bCs/>
          <w:iCs/>
          <w:szCs w:val="24"/>
          <w:lang w:eastAsia="it-IT"/>
        </w:rPr>
        <w:t xml:space="preserve">Schema di domanda di partecipazione </w:t>
      </w:r>
    </w:p>
    <w:p w14:paraId="23F69CFC" w14:textId="77777777" w:rsidR="00CA3178" w:rsidRPr="00836446" w:rsidRDefault="00CA3178" w:rsidP="00CA3178">
      <w:pPr>
        <w:numPr>
          <w:ilvl w:val="2"/>
          <w:numId w:val="1"/>
        </w:numPr>
        <w:spacing w:before="60" w:after="60"/>
        <w:ind w:left="284" w:hanging="284"/>
        <w:rPr>
          <w:rFonts w:ascii="Arial Narrow" w:hAnsi="Arial Narrow" w:cs="Calibri"/>
          <w:bCs/>
          <w:iCs/>
          <w:szCs w:val="24"/>
          <w:lang w:eastAsia="it-IT"/>
        </w:rPr>
      </w:pPr>
      <w:r w:rsidRPr="00836446">
        <w:rPr>
          <w:rFonts w:ascii="Arial Narrow" w:hAnsi="Arial Narrow" w:cs="Calibri"/>
          <w:bCs/>
          <w:iCs/>
          <w:szCs w:val="24"/>
          <w:lang w:eastAsia="it-IT"/>
        </w:rPr>
        <w:t>istruzioni operative per accedere alla Piattaforma e regole tecniche per l’utilizzo della stessa [</w:t>
      </w:r>
      <w:r w:rsidRPr="00836446">
        <w:rPr>
          <w:rFonts w:ascii="Arial Narrow" w:hAnsi="Arial Narrow" w:cs="Calibri"/>
          <w:bCs/>
          <w:i/>
          <w:iCs/>
          <w:szCs w:val="24"/>
          <w:lang w:eastAsia="it-IT"/>
        </w:rPr>
        <w:t>indicare il documento nel quale sono riportate le indicazioni operative e le informazioni per accedere ed utilizzare la Piattaforma, ad esempio Istruzioni tecniche o Manuale utente ovvero il link dove è possibile trovare tale documentazione</w:t>
      </w:r>
      <w:r w:rsidRPr="00836446">
        <w:rPr>
          <w:rFonts w:ascii="Arial Narrow" w:hAnsi="Arial Narrow" w:cs="Calibri"/>
          <w:bCs/>
          <w:iCs/>
          <w:szCs w:val="24"/>
          <w:lang w:eastAsia="it-IT"/>
        </w:rPr>
        <w:t>];</w:t>
      </w:r>
    </w:p>
    <w:p w14:paraId="46F13BAD" w14:textId="77777777" w:rsidR="00CA3178" w:rsidRPr="00836446" w:rsidRDefault="00CA3178" w:rsidP="00CA3178">
      <w:pPr>
        <w:numPr>
          <w:ilvl w:val="2"/>
          <w:numId w:val="1"/>
        </w:numPr>
        <w:spacing w:before="60" w:after="60"/>
        <w:ind w:left="284" w:hanging="284"/>
        <w:rPr>
          <w:rFonts w:ascii="Arial Narrow" w:hAnsi="Arial Narrow" w:cs="Calibri"/>
          <w:bCs/>
          <w:iCs/>
          <w:szCs w:val="24"/>
          <w:lang w:eastAsia="it-IT"/>
        </w:rPr>
      </w:pPr>
      <w:r w:rsidRPr="00836446">
        <w:rPr>
          <w:rFonts w:ascii="Arial Narrow" w:hAnsi="Arial Narrow" w:cs="Calibri"/>
          <w:bCs/>
          <w:iCs/>
          <w:szCs w:val="24"/>
          <w:lang w:eastAsia="it-IT"/>
        </w:rPr>
        <w:t>[</w:t>
      </w:r>
      <w:r w:rsidRPr="00836446">
        <w:rPr>
          <w:rFonts w:ascii="Arial Narrow" w:hAnsi="Arial Narrow" w:cs="Calibri"/>
          <w:bCs/>
          <w:i/>
          <w:iCs/>
          <w:szCs w:val="24"/>
          <w:lang w:eastAsia="it-IT"/>
        </w:rPr>
        <w:t>In caso di protocollo di legalità/patto di integrità</w:t>
      </w:r>
      <w:r w:rsidRPr="00836446">
        <w:rPr>
          <w:rFonts w:ascii="Arial Narrow" w:hAnsi="Arial Narrow" w:cs="Calibri"/>
          <w:bCs/>
          <w:iCs/>
          <w:szCs w:val="24"/>
          <w:lang w:eastAsia="it-IT"/>
        </w:rPr>
        <w:t>] Il patto di integrità/protocollo di legalità … [</w:t>
      </w:r>
      <w:r w:rsidRPr="00836446">
        <w:rPr>
          <w:rFonts w:ascii="Arial Narrow" w:hAnsi="Arial Narrow" w:cs="Calibri"/>
          <w:bCs/>
          <w:i/>
          <w:iCs/>
          <w:szCs w:val="24"/>
          <w:lang w:eastAsia="it-IT"/>
        </w:rPr>
        <w:t>indicare il riferimento normativo o amministrativo, per esempio legge regionale n. … del ..., delibera n. … del … da cui discende l’applicazione del suddetto patto/protocoll</w:t>
      </w:r>
      <w:r w:rsidRPr="00836446">
        <w:rPr>
          <w:rFonts w:ascii="Arial Narrow" w:hAnsi="Arial Narrow" w:cs="Calibri"/>
          <w:bCs/>
          <w:iCs/>
          <w:szCs w:val="24"/>
          <w:lang w:eastAsia="it-IT"/>
        </w:rPr>
        <w:t>o];</w:t>
      </w:r>
    </w:p>
    <w:p w14:paraId="2F8B244E" w14:textId="66458DFB" w:rsidR="00CA3178" w:rsidRPr="00836446" w:rsidRDefault="00CA3178" w:rsidP="00CA3178">
      <w:pPr>
        <w:numPr>
          <w:ilvl w:val="2"/>
          <w:numId w:val="1"/>
        </w:numPr>
        <w:spacing w:before="60" w:after="60"/>
        <w:ind w:left="284" w:hanging="284"/>
        <w:rPr>
          <w:rFonts w:ascii="Arial Narrow" w:hAnsi="Arial Narrow" w:cs="Calibri"/>
          <w:bCs/>
          <w:iCs/>
          <w:szCs w:val="24"/>
          <w:lang w:eastAsia="it-IT"/>
        </w:rPr>
      </w:pPr>
      <w:r w:rsidRPr="00836446">
        <w:rPr>
          <w:rFonts w:ascii="Arial Narrow" w:hAnsi="Arial Narrow" w:cs="Calibri"/>
          <w:bCs/>
          <w:iCs/>
          <w:szCs w:val="24"/>
          <w:lang w:eastAsia="it-IT"/>
        </w:rPr>
        <w:t>... [</w:t>
      </w:r>
      <w:r w:rsidRPr="00836446">
        <w:rPr>
          <w:rFonts w:ascii="Arial Narrow" w:hAnsi="Arial Narrow" w:cs="Calibri"/>
          <w:bCs/>
          <w:i/>
          <w:iCs/>
          <w:szCs w:val="24"/>
          <w:lang w:eastAsia="it-IT"/>
        </w:rPr>
        <w:t xml:space="preserve">indicare eventuali altri allegati, ad esempio </w:t>
      </w:r>
      <w:r w:rsidR="00191A39" w:rsidRPr="00836446">
        <w:rPr>
          <w:rFonts w:ascii="Arial Narrow" w:hAnsi="Arial Narrow" w:cs="Calibri"/>
          <w:bCs/>
          <w:i/>
          <w:iCs/>
          <w:szCs w:val="24"/>
          <w:lang w:eastAsia="it-IT"/>
        </w:rPr>
        <w:t xml:space="preserve">scheda informativa sul trattamento dei dati personali di cui al punto </w:t>
      </w:r>
      <w:r w:rsidR="00191A39" w:rsidRPr="00836446">
        <w:rPr>
          <w:rFonts w:ascii="Arial Narrow" w:hAnsi="Arial Narrow" w:cs="Calibri"/>
          <w:bCs/>
          <w:i/>
          <w:iCs/>
          <w:szCs w:val="24"/>
          <w:lang w:eastAsia="it-IT"/>
        </w:rPr>
        <w:fldChar w:fldCharType="begin"/>
      </w:r>
      <w:r w:rsidR="00191A39" w:rsidRPr="00836446">
        <w:rPr>
          <w:rFonts w:ascii="Arial Narrow" w:hAnsi="Arial Narrow" w:cs="Calibri"/>
          <w:bCs/>
          <w:i/>
          <w:iCs/>
          <w:szCs w:val="24"/>
          <w:lang w:eastAsia="it-IT"/>
        </w:rPr>
        <w:instrText xml:space="preserve"> REF _Ref146219192 \r \h </w:instrText>
      </w:r>
      <w:r w:rsidR="00836446">
        <w:rPr>
          <w:rFonts w:ascii="Arial Narrow" w:hAnsi="Arial Narrow" w:cs="Calibri"/>
          <w:bCs/>
          <w:i/>
          <w:iCs/>
          <w:szCs w:val="24"/>
          <w:lang w:eastAsia="it-IT"/>
        </w:rPr>
        <w:instrText xml:space="preserve"> \* MERGEFORMAT </w:instrText>
      </w:r>
      <w:r w:rsidR="00191A39" w:rsidRPr="00836446">
        <w:rPr>
          <w:rFonts w:ascii="Arial Narrow" w:hAnsi="Arial Narrow" w:cs="Calibri"/>
          <w:bCs/>
          <w:i/>
          <w:iCs/>
          <w:szCs w:val="24"/>
          <w:lang w:eastAsia="it-IT"/>
        </w:rPr>
      </w:r>
      <w:r w:rsidR="00191A39" w:rsidRPr="00836446">
        <w:rPr>
          <w:rFonts w:ascii="Arial Narrow" w:hAnsi="Arial Narrow" w:cs="Calibri"/>
          <w:bCs/>
          <w:i/>
          <w:iCs/>
          <w:szCs w:val="24"/>
          <w:lang w:eastAsia="it-IT"/>
        </w:rPr>
        <w:fldChar w:fldCharType="separate"/>
      </w:r>
      <w:r w:rsidR="00191A39" w:rsidRPr="00836446">
        <w:rPr>
          <w:rFonts w:ascii="Arial Narrow" w:hAnsi="Arial Narrow" w:cs="Calibri"/>
          <w:bCs/>
          <w:i/>
          <w:iCs/>
          <w:szCs w:val="24"/>
          <w:lang w:eastAsia="it-IT"/>
        </w:rPr>
        <w:t>27</w:t>
      </w:r>
      <w:r w:rsidR="00191A39" w:rsidRPr="00836446">
        <w:rPr>
          <w:rFonts w:ascii="Arial Narrow" w:hAnsi="Arial Narrow" w:cs="Calibri"/>
          <w:bCs/>
          <w:i/>
          <w:iCs/>
          <w:szCs w:val="24"/>
          <w:lang w:eastAsia="it-IT"/>
        </w:rPr>
        <w:fldChar w:fldCharType="end"/>
      </w:r>
      <w:r w:rsidRPr="00836446">
        <w:rPr>
          <w:rFonts w:ascii="Arial Narrow" w:hAnsi="Arial Narrow" w:cs="Calibri"/>
          <w:bCs/>
          <w:iCs/>
          <w:szCs w:val="24"/>
          <w:lang w:eastAsia="it-IT"/>
        </w:rPr>
        <w:t xml:space="preserve">]. </w:t>
      </w:r>
    </w:p>
    <w:p w14:paraId="07FC909E" w14:textId="77777777" w:rsidR="00CA3178" w:rsidRPr="00836446" w:rsidRDefault="00CA3178" w:rsidP="00CA3178">
      <w:pPr>
        <w:spacing w:before="60" w:after="60"/>
        <w:rPr>
          <w:rFonts w:ascii="Arial Narrow" w:hAnsi="Arial Narrow" w:cs="Calibri"/>
          <w:bCs/>
          <w:iCs/>
          <w:szCs w:val="24"/>
          <w:lang w:eastAsia="it-IT"/>
        </w:rPr>
      </w:pPr>
    </w:p>
    <w:p w14:paraId="3C06B338" w14:textId="77777777" w:rsidR="004C0AB5" w:rsidRPr="00836446" w:rsidRDefault="004C0AB5" w:rsidP="004C0AB5">
      <w:pPr>
        <w:spacing w:before="60" w:after="60"/>
        <w:rPr>
          <w:rFonts w:ascii="Arial Narrow" w:hAnsi="Arial Narrow" w:cs="Calibri"/>
          <w:bCs/>
          <w:iCs/>
          <w:szCs w:val="24"/>
          <w:lang w:eastAsia="it-IT"/>
        </w:rPr>
      </w:pPr>
      <w:bookmarkStart w:id="131" w:name="_Hlk151126825"/>
      <w:bookmarkStart w:id="132" w:name="_Toc151388847"/>
      <w:r w:rsidRPr="00836446">
        <w:rPr>
          <w:rFonts w:ascii="Arial Narrow" w:hAnsi="Arial Narrow" w:cs="Calibri"/>
          <w:bCs/>
          <w:iCs/>
          <w:szCs w:val="24"/>
          <w:lang w:eastAsia="it-IT"/>
        </w:rPr>
        <w:t xml:space="preserve">La documentazione di gara è disponibile al seguente link: ... </w:t>
      </w:r>
      <w:r w:rsidRPr="00836446">
        <w:rPr>
          <w:rFonts w:ascii="Arial Narrow" w:hAnsi="Arial Narrow" w:cs="Calibri"/>
          <w:bCs/>
          <w:i/>
          <w:szCs w:val="24"/>
          <w:lang w:eastAsia="it-IT"/>
        </w:rPr>
        <w:t>[i</w:t>
      </w:r>
      <w:r w:rsidRPr="00836446">
        <w:rPr>
          <w:rFonts w:ascii="Arial Narrow" w:hAnsi="Arial Narrow" w:cs="Calibri"/>
          <w:bCs/>
          <w:i/>
          <w:iCs/>
          <w:szCs w:val="24"/>
          <w:lang w:eastAsia="it-IT"/>
        </w:rPr>
        <w:t>ndicare il link al sito istituzionale o alla piattaforma dove poter consultare la documentazione di gara in modo gratuito e libero, senza vincoli di accesso]</w:t>
      </w:r>
      <w:r w:rsidRPr="00836446">
        <w:rPr>
          <w:rFonts w:ascii="Arial Narrow" w:hAnsi="Arial Narrow" w:cs="Calibri"/>
          <w:bCs/>
          <w:iCs/>
          <w:szCs w:val="24"/>
          <w:lang w:eastAsia="it-IT"/>
        </w:rPr>
        <w:t>.</w:t>
      </w:r>
      <w:bookmarkEnd w:id="131"/>
    </w:p>
    <w:p w14:paraId="08BE1900" w14:textId="77777777" w:rsidR="006F45EB" w:rsidRPr="00836446" w:rsidRDefault="00DB4554" w:rsidP="00820AA5">
      <w:pPr>
        <w:pStyle w:val="Titolo3"/>
        <w:numPr>
          <w:ilvl w:val="1"/>
          <w:numId w:val="9"/>
        </w:numPr>
        <w:ind w:left="426" w:hanging="426"/>
        <w:rPr>
          <w:rFonts w:ascii="Arial Narrow" w:hAnsi="Arial Narrow"/>
          <w:sz w:val="24"/>
          <w:szCs w:val="24"/>
        </w:rPr>
      </w:pPr>
      <w:r w:rsidRPr="00836446">
        <w:rPr>
          <w:rFonts w:ascii="Arial Narrow" w:hAnsi="Arial Narrow"/>
          <w:sz w:val="24"/>
          <w:szCs w:val="24"/>
          <w:lang w:val="it-IT"/>
        </w:rPr>
        <w:t>C</w:t>
      </w:r>
      <w:r w:rsidR="00950481" w:rsidRPr="00836446">
        <w:rPr>
          <w:rFonts w:ascii="Arial Narrow" w:hAnsi="Arial Narrow"/>
          <w:sz w:val="24"/>
          <w:szCs w:val="24"/>
        </w:rPr>
        <w:t>hiarimenti</w:t>
      </w:r>
      <w:bookmarkEnd w:id="132"/>
    </w:p>
    <w:p w14:paraId="7FD1C5C6" w14:textId="77777777" w:rsidR="006F45EB" w:rsidRPr="00836446" w:rsidRDefault="006F45EB" w:rsidP="006F45EB">
      <w:pPr>
        <w:spacing w:before="60" w:after="60"/>
        <w:rPr>
          <w:rFonts w:ascii="Arial Narrow" w:hAnsi="Arial Narrow" w:cs="Calibri"/>
          <w:szCs w:val="24"/>
        </w:rPr>
      </w:pPr>
      <w:r w:rsidRPr="00836446">
        <w:rPr>
          <w:rFonts w:ascii="Arial Narrow" w:hAnsi="Arial Narrow" w:cs="Calibri"/>
          <w:szCs w:val="24"/>
        </w:rPr>
        <w:t xml:space="preserve">É possibile ottenere chiarimenti sulla presente procedura mediante la proposizione di quesiti scritti da inoltrare almeno … </w:t>
      </w:r>
      <w:r w:rsidRPr="00836446">
        <w:rPr>
          <w:rFonts w:ascii="Arial Narrow" w:hAnsi="Arial Narrow" w:cs="Calibri"/>
          <w:i/>
          <w:szCs w:val="24"/>
        </w:rPr>
        <w:t>[indicare il numero di giorni, ad esempio 10]</w:t>
      </w:r>
      <w:r w:rsidRPr="00836446">
        <w:rPr>
          <w:rFonts w:ascii="Arial Narrow" w:hAnsi="Arial Narrow" w:cs="Calibri"/>
          <w:szCs w:val="24"/>
        </w:rPr>
        <w:t xml:space="preserve"> giorni prima della scadenza del termine fissato per la presentazione delle offerte in via telematica attraverso la sezione della Piattaforma riservata alle richieste di chiarimenti </w:t>
      </w:r>
      <w:r w:rsidRPr="00836446">
        <w:rPr>
          <w:rFonts w:ascii="Arial Narrow" w:hAnsi="Arial Narrow" w:cs="Calibri"/>
          <w:i/>
          <w:szCs w:val="24"/>
        </w:rPr>
        <w:t>[indicare la Sezione/Area ovvero il link all’area chiarimenti]</w:t>
      </w:r>
      <w:r w:rsidRPr="00836446">
        <w:rPr>
          <w:rFonts w:ascii="Arial Narrow" w:hAnsi="Arial Narrow" w:cs="Calibri"/>
          <w:szCs w:val="24"/>
        </w:rPr>
        <w:t>, previa registrazione alla Piattaforma stessa.</w:t>
      </w:r>
    </w:p>
    <w:p w14:paraId="2D9D46A6" w14:textId="77777777" w:rsidR="006F45EB" w:rsidRPr="00836446" w:rsidRDefault="006F45EB" w:rsidP="006F45EB">
      <w:pPr>
        <w:spacing w:before="60" w:after="60"/>
        <w:rPr>
          <w:rFonts w:ascii="Arial Narrow" w:hAnsi="Arial Narrow" w:cs="Calibri"/>
          <w:i/>
          <w:szCs w:val="24"/>
        </w:rPr>
      </w:pPr>
      <w:r w:rsidRPr="00836446">
        <w:rPr>
          <w:rFonts w:ascii="Arial Narrow" w:hAnsi="Arial Narrow" w:cs="Calibri"/>
          <w:szCs w:val="24"/>
        </w:rPr>
        <w:t xml:space="preserve">Le richieste di chiarimenti e le relative risposte sono formulate esclusivamente in lingua italiana </w:t>
      </w:r>
      <w:r w:rsidRPr="00836446">
        <w:rPr>
          <w:rFonts w:ascii="Arial Narrow" w:hAnsi="Arial Narrow" w:cs="Calibri"/>
          <w:i/>
          <w:iCs/>
          <w:szCs w:val="24"/>
        </w:rPr>
        <w:t>[</w:t>
      </w:r>
      <w:r w:rsidRPr="00836446">
        <w:rPr>
          <w:rFonts w:ascii="Arial Narrow" w:hAnsi="Arial Narrow" w:cs="Calibri"/>
          <w:b/>
          <w:bCs/>
          <w:i/>
          <w:iCs/>
          <w:szCs w:val="24"/>
        </w:rPr>
        <w:t>in alternativa</w:t>
      </w:r>
      <w:r w:rsidRPr="00836446">
        <w:rPr>
          <w:rFonts w:ascii="Arial Narrow" w:hAnsi="Arial Narrow" w:cs="Calibri"/>
          <w:i/>
          <w:iCs/>
          <w:szCs w:val="24"/>
        </w:rPr>
        <w:t xml:space="preserve"> in caso di bilinguismo]</w:t>
      </w:r>
      <w:r w:rsidRPr="00836446">
        <w:rPr>
          <w:rFonts w:ascii="Arial Narrow" w:hAnsi="Arial Narrow" w:cs="Calibri"/>
          <w:szCs w:val="24"/>
        </w:rPr>
        <w:t xml:space="preserve"> Le richieste di chiarimenti e le relative risposte sono formulate in lingua italiana [</w:t>
      </w:r>
      <w:r w:rsidRPr="00836446">
        <w:rPr>
          <w:rFonts w:ascii="Arial Narrow" w:hAnsi="Arial Narrow" w:cs="Calibri"/>
          <w:i/>
          <w:szCs w:val="24"/>
        </w:rPr>
        <w:t>e, o specificare]</w:t>
      </w:r>
      <w:r w:rsidRPr="00836446">
        <w:rPr>
          <w:rFonts w:ascii="Arial Narrow" w:hAnsi="Arial Narrow" w:cs="Calibri"/>
          <w:szCs w:val="24"/>
        </w:rPr>
        <w:t xml:space="preserve"> … </w:t>
      </w:r>
      <w:r w:rsidRPr="00836446">
        <w:rPr>
          <w:rFonts w:ascii="Arial Narrow" w:hAnsi="Arial Narrow" w:cs="Calibri"/>
          <w:i/>
          <w:szCs w:val="24"/>
        </w:rPr>
        <w:t>[indicare l’altra lingua]</w:t>
      </w:r>
      <w:r w:rsidRPr="00836446">
        <w:rPr>
          <w:rFonts w:ascii="Arial Narrow" w:hAnsi="Arial Narrow" w:cs="Calibri"/>
          <w:szCs w:val="24"/>
        </w:rPr>
        <w:t>.</w:t>
      </w:r>
    </w:p>
    <w:p w14:paraId="05AC22C1" w14:textId="77777777" w:rsidR="006F45EB" w:rsidRPr="00836446" w:rsidRDefault="006F45EB" w:rsidP="006F45EB">
      <w:pPr>
        <w:spacing w:before="60" w:after="60"/>
        <w:rPr>
          <w:rFonts w:ascii="Arial Narrow" w:hAnsi="Arial Narrow" w:cs="Calibri"/>
          <w:szCs w:val="24"/>
        </w:rPr>
      </w:pPr>
      <w:r w:rsidRPr="00836446">
        <w:rPr>
          <w:rFonts w:ascii="Arial Narrow" w:hAnsi="Arial Narrow" w:cs="Calibri"/>
          <w:szCs w:val="24"/>
        </w:rPr>
        <w:t xml:space="preserve">Le risposte alle richieste di chiarimenti presentate in tempo utile sono fornite in formato elettronico almeno 6 giorni </w:t>
      </w:r>
      <w:r w:rsidRPr="00836446">
        <w:rPr>
          <w:rFonts w:ascii="Arial Narrow" w:hAnsi="Arial Narrow" w:cs="Calibri"/>
          <w:bCs/>
          <w:i/>
          <w:szCs w:val="24"/>
        </w:rPr>
        <w:t>[</w:t>
      </w:r>
      <w:r w:rsidRPr="00836446">
        <w:rPr>
          <w:rFonts w:ascii="Arial Narrow" w:hAnsi="Arial Narrow" w:cs="Calibri"/>
          <w:b/>
          <w:bCs/>
          <w:i/>
          <w:szCs w:val="24"/>
        </w:rPr>
        <w:t>in alternativa</w:t>
      </w:r>
      <w:r w:rsidRPr="00836446">
        <w:rPr>
          <w:rFonts w:ascii="Arial Narrow" w:hAnsi="Arial Narrow" w:cs="Calibri"/>
          <w:b/>
          <w:i/>
          <w:szCs w:val="24"/>
        </w:rPr>
        <w:t xml:space="preserve"> </w:t>
      </w:r>
      <w:r w:rsidRPr="00836446">
        <w:rPr>
          <w:rFonts w:ascii="Arial Narrow" w:hAnsi="Arial Narrow" w:cs="Calibri"/>
          <w:i/>
          <w:szCs w:val="24"/>
        </w:rPr>
        <w:t>4 giorni, per le procedure il cui termine è ridotto]</w:t>
      </w:r>
      <w:r w:rsidRPr="00836446">
        <w:rPr>
          <w:rFonts w:ascii="Arial Narrow" w:hAnsi="Arial Narrow" w:cs="Calibri"/>
          <w:szCs w:val="24"/>
        </w:rPr>
        <w:t xml:space="preserve"> prima della scadenza del termine fissato per la presentazione delle offerte, mediante pubblicazione delle richieste in forma anonima e delle relative risposte sulla Piattaforma … </w:t>
      </w:r>
      <w:r w:rsidRPr="00836446">
        <w:rPr>
          <w:rFonts w:ascii="Arial Narrow" w:hAnsi="Arial Narrow" w:cs="Calibri"/>
          <w:i/>
          <w:szCs w:val="24"/>
        </w:rPr>
        <w:t>[indicare l’apposita sezione]</w:t>
      </w:r>
      <w:r w:rsidRPr="00836446">
        <w:rPr>
          <w:rFonts w:ascii="Arial Narrow" w:hAnsi="Arial Narrow" w:cs="Calibri"/>
          <w:szCs w:val="24"/>
        </w:rPr>
        <w:t xml:space="preserve"> e sul sito istituzionale ... </w:t>
      </w:r>
      <w:r w:rsidRPr="00836446">
        <w:rPr>
          <w:rFonts w:ascii="Arial Narrow" w:hAnsi="Arial Narrow" w:cs="Calibri"/>
          <w:i/>
          <w:szCs w:val="24"/>
        </w:rPr>
        <w:t>[indicare il link dal quale è possibile consultare i chiarimenti]</w:t>
      </w:r>
      <w:r w:rsidRPr="00836446">
        <w:rPr>
          <w:rFonts w:ascii="Arial Narrow" w:hAnsi="Arial Narrow" w:cs="Calibri"/>
          <w:szCs w:val="24"/>
        </w:rPr>
        <w:t>.</w:t>
      </w:r>
      <w:r w:rsidRPr="00836446">
        <w:rPr>
          <w:rFonts w:ascii="Arial Narrow" w:hAnsi="Arial Narrow" w:cs="Calibri"/>
          <w:b/>
          <w:szCs w:val="24"/>
        </w:rPr>
        <w:t xml:space="preserve"> </w:t>
      </w:r>
      <w:r w:rsidRPr="00836446">
        <w:rPr>
          <w:rFonts w:ascii="Arial Narrow" w:hAnsi="Arial Narrow" w:cs="Calibri"/>
          <w:szCs w:val="24"/>
        </w:rPr>
        <w:t>Si invitano i concorrenti a visionare costantemente tale sezione della Piattaforma o il sito istituzionale.</w:t>
      </w:r>
    </w:p>
    <w:p w14:paraId="37BDEE6D" w14:textId="77777777" w:rsidR="006F45EB" w:rsidRPr="00836446" w:rsidRDefault="006F45EB" w:rsidP="006F45EB">
      <w:pPr>
        <w:spacing w:before="60" w:after="60"/>
        <w:rPr>
          <w:rFonts w:ascii="Arial Narrow" w:hAnsi="Arial Narrow" w:cs="Calibri"/>
          <w:szCs w:val="24"/>
        </w:rPr>
      </w:pPr>
      <w:r w:rsidRPr="00836446">
        <w:rPr>
          <w:rFonts w:ascii="Arial Narrow" w:hAnsi="Arial Narrow" w:cs="Calibri"/>
          <w:b/>
          <w:i/>
          <w:szCs w:val="24"/>
        </w:rPr>
        <w:t>[Se la Piattaforma lo consente</w:t>
      </w:r>
      <w:r w:rsidRPr="00836446">
        <w:rPr>
          <w:rFonts w:ascii="Arial Narrow" w:hAnsi="Arial Narrow" w:cs="Calibri"/>
          <w:b/>
          <w:szCs w:val="24"/>
        </w:rPr>
        <w:t xml:space="preserve">] </w:t>
      </w:r>
      <w:r w:rsidRPr="00836446">
        <w:rPr>
          <w:rFonts w:ascii="Arial Narrow" w:hAnsi="Arial Narrow" w:cs="Calibri"/>
          <w:szCs w:val="24"/>
        </w:rPr>
        <w:t xml:space="preserve">La Piattaforma invia automaticamente agli operatori economici una segnalazione di avviso. </w:t>
      </w:r>
    </w:p>
    <w:p w14:paraId="0C709ACD" w14:textId="77777777" w:rsidR="006F45EB" w:rsidRPr="00836446" w:rsidRDefault="006F45EB" w:rsidP="006F45EB">
      <w:pPr>
        <w:spacing w:before="60" w:after="60"/>
        <w:rPr>
          <w:rFonts w:ascii="Arial Narrow" w:hAnsi="Arial Narrow" w:cs="Calibri"/>
          <w:szCs w:val="24"/>
        </w:rPr>
      </w:pPr>
      <w:r w:rsidRPr="00836446">
        <w:rPr>
          <w:rFonts w:ascii="Arial Narrow" w:hAnsi="Arial Narrow" w:cs="Calibri"/>
          <w:szCs w:val="24"/>
        </w:rPr>
        <w:t>Non viene fornita risposta alle richieste presentate con modalità diverse da quelle sopra indicate.</w:t>
      </w:r>
    </w:p>
    <w:p w14:paraId="56EF5DB9" w14:textId="77777777" w:rsidR="00950481" w:rsidRPr="00836446" w:rsidRDefault="00DB4554" w:rsidP="00820AA5">
      <w:pPr>
        <w:pStyle w:val="Titolo3"/>
        <w:numPr>
          <w:ilvl w:val="1"/>
          <w:numId w:val="9"/>
        </w:numPr>
        <w:ind w:left="426" w:hanging="426"/>
        <w:rPr>
          <w:rFonts w:ascii="Arial Narrow" w:hAnsi="Arial Narrow"/>
          <w:sz w:val="24"/>
          <w:szCs w:val="24"/>
        </w:rPr>
      </w:pPr>
      <w:bookmarkStart w:id="133" w:name="_Ref495492879"/>
      <w:bookmarkStart w:id="134" w:name="_Ref495492927"/>
      <w:bookmarkStart w:id="135" w:name="_Toc151388848"/>
      <w:r w:rsidRPr="00836446">
        <w:rPr>
          <w:rFonts w:ascii="Arial Narrow" w:hAnsi="Arial Narrow"/>
          <w:sz w:val="24"/>
          <w:szCs w:val="24"/>
          <w:lang w:val="it-IT"/>
        </w:rPr>
        <w:t>C</w:t>
      </w:r>
      <w:r w:rsidR="00950481" w:rsidRPr="00836446">
        <w:rPr>
          <w:rFonts w:ascii="Arial Narrow" w:hAnsi="Arial Narrow"/>
          <w:sz w:val="24"/>
          <w:szCs w:val="24"/>
        </w:rPr>
        <w:t>omunicazioni</w:t>
      </w:r>
      <w:bookmarkEnd w:id="133"/>
      <w:bookmarkEnd w:id="134"/>
      <w:bookmarkEnd w:id="135"/>
    </w:p>
    <w:p w14:paraId="37EB6557" w14:textId="77777777" w:rsidR="006F45EB" w:rsidRPr="00836446" w:rsidRDefault="006F45EB" w:rsidP="006F45EB">
      <w:pPr>
        <w:spacing w:before="60" w:after="60"/>
        <w:ind w:firstLine="1"/>
        <w:rPr>
          <w:rFonts w:ascii="Arial Narrow" w:hAnsi="Arial Narrow" w:cs="Calibri"/>
          <w:szCs w:val="24"/>
        </w:rPr>
      </w:pPr>
      <w:r w:rsidRPr="00836446">
        <w:rPr>
          <w:rFonts w:ascii="Arial Narrow" w:hAnsi="Arial Narrow" w:cs="Calibri"/>
          <w:szCs w:val="24"/>
        </w:rPr>
        <w:t>[</w:t>
      </w:r>
      <w:r w:rsidRPr="00836446">
        <w:rPr>
          <w:rFonts w:ascii="Arial Narrow" w:hAnsi="Arial Narrow" w:cs="Calibri"/>
          <w:i/>
          <w:szCs w:val="24"/>
        </w:rPr>
        <w:t>Opzione 1 - utilizzabile solo fino al 31 dicembre 2023</w:t>
      </w:r>
      <w:r w:rsidRPr="00836446">
        <w:rPr>
          <w:rFonts w:ascii="Arial Narrow" w:hAnsi="Arial Narrow" w:cs="Calibri"/>
          <w:szCs w:val="24"/>
        </w:rPr>
        <w:t>]</w:t>
      </w:r>
    </w:p>
    <w:p w14:paraId="5C9B79FE" w14:textId="77777777" w:rsidR="006F45EB" w:rsidRPr="00836446" w:rsidRDefault="006F45EB" w:rsidP="006F45EB">
      <w:pPr>
        <w:spacing w:before="60" w:after="60"/>
        <w:ind w:firstLine="1"/>
        <w:rPr>
          <w:rFonts w:ascii="Arial Narrow" w:hAnsi="Arial Narrow" w:cs="Calibri"/>
          <w:szCs w:val="24"/>
        </w:rPr>
      </w:pPr>
      <w:r w:rsidRPr="00836446">
        <w:rPr>
          <w:rFonts w:ascii="Arial Narrow" w:hAnsi="Arial Narrow" w:cs="Calibri"/>
          <w:szCs w:val="24"/>
        </w:rPr>
        <w:t xml:space="preserve">Tutte le comunicazioni e gli scambi di informazioni sono eseguiti mediante l’utilizzo del domicilio digitale estratto da uno degli indici di cui agli articoli 6-bis, 6-ter, 6-quater, del decreto legislativo n. 82/05 o, per gli operatori economici transfrontalieri, attraverso un indirizzo di servizio elettronico di recapito certificato qualificato ai sensi del Regolamento </w:t>
      </w:r>
      <w:proofErr w:type="spellStart"/>
      <w:r w:rsidRPr="00836446">
        <w:rPr>
          <w:rFonts w:ascii="Arial Narrow" w:hAnsi="Arial Narrow" w:cs="Calibri"/>
          <w:szCs w:val="24"/>
        </w:rPr>
        <w:t>eIDAS</w:t>
      </w:r>
      <w:proofErr w:type="spellEnd"/>
      <w:r w:rsidRPr="00836446">
        <w:rPr>
          <w:rFonts w:ascii="Arial Narrow" w:hAnsi="Arial Narrow" w:cs="Calibri"/>
          <w:szCs w:val="24"/>
        </w:rPr>
        <w:t xml:space="preserve">.: Se l’operatore economico non è presente nei predetti indici elegge domicilio digitale </w:t>
      </w:r>
      <w:r w:rsidRPr="00836446">
        <w:rPr>
          <w:rFonts w:ascii="Arial Narrow" w:hAnsi="Arial Narrow" w:cs="Calibri"/>
          <w:szCs w:val="24"/>
        </w:rPr>
        <w:lastRenderedPageBreak/>
        <w:t>speciale presso la stessa Piattaforma nella …………………..[indicare l’apposita sezione della Piattaforma ove sono accessibili le comunicazioni e gli scambi di informazione] e le comunicazioni di cui sopra sono effettuate utilizzando tale domicilio digitale.</w:t>
      </w:r>
    </w:p>
    <w:p w14:paraId="53A3F8BD" w14:textId="77777777" w:rsidR="006F45EB" w:rsidRPr="00836446" w:rsidRDefault="006F45EB" w:rsidP="006F45EB">
      <w:pPr>
        <w:spacing w:before="60" w:after="60"/>
        <w:ind w:firstLine="1"/>
        <w:rPr>
          <w:rFonts w:ascii="Arial Narrow" w:hAnsi="Arial Narrow" w:cs="Calibri"/>
          <w:szCs w:val="24"/>
        </w:rPr>
      </w:pPr>
      <w:r w:rsidRPr="00836446">
        <w:rPr>
          <w:rFonts w:ascii="Arial Narrow" w:hAnsi="Arial Narrow" w:cs="Calibri"/>
          <w:szCs w:val="24"/>
        </w:rPr>
        <w:t>[</w:t>
      </w:r>
      <w:r w:rsidRPr="00836446">
        <w:rPr>
          <w:rFonts w:ascii="Arial Narrow" w:hAnsi="Arial Narrow" w:cs="Calibri"/>
          <w:i/>
          <w:szCs w:val="24"/>
        </w:rPr>
        <w:t>Opzione 2 - utilizzabile solo fino a 31 dicembre 2023</w:t>
      </w:r>
      <w:r w:rsidRPr="00836446">
        <w:rPr>
          <w:rFonts w:ascii="Arial Narrow" w:hAnsi="Arial Narrow" w:cs="Calibri"/>
          <w:szCs w:val="24"/>
        </w:rPr>
        <w:t>]:</w:t>
      </w:r>
    </w:p>
    <w:p w14:paraId="548A40FA" w14:textId="0920A7D0" w:rsidR="006F45EB" w:rsidRPr="00836446" w:rsidRDefault="006F45EB" w:rsidP="006F45EB">
      <w:pPr>
        <w:spacing w:before="60" w:after="60"/>
        <w:ind w:firstLine="1"/>
        <w:rPr>
          <w:rFonts w:ascii="Arial Narrow" w:hAnsi="Arial Narrow" w:cs="Calibri"/>
          <w:szCs w:val="24"/>
        </w:rPr>
      </w:pPr>
      <w:r w:rsidRPr="00836446">
        <w:rPr>
          <w:rFonts w:ascii="Arial Narrow" w:hAnsi="Arial Narrow" w:cs="Calibri"/>
          <w:szCs w:val="24"/>
        </w:rPr>
        <w:t xml:space="preserve">Le comunicazioni tra </w:t>
      </w:r>
      <w:r w:rsidR="001508D3" w:rsidRPr="00836446">
        <w:rPr>
          <w:rFonts w:ascii="Arial Narrow" w:hAnsi="Arial Narrow" w:cs="Calibri"/>
          <w:szCs w:val="24"/>
        </w:rPr>
        <w:t>Prefettura</w:t>
      </w:r>
      <w:r w:rsidRPr="00836446">
        <w:rPr>
          <w:rFonts w:ascii="Arial Narrow" w:hAnsi="Arial Narrow" w:cs="Calibri"/>
          <w:szCs w:val="24"/>
        </w:rPr>
        <w:t xml:space="preserve"> e operatori economici avvengono tramite la Piattaforma e sono accessibili nella ... [indicare l’apposita sezione della Piattaforma ove sono accessibili le comunicazioni e gli scambi di informazione]. È onere esclusivo dell’operatore economico prenderne visione. [Se la Piattaforma lo consente] La Piattaforma invia automaticamente agli operatori economici una segnalazione di avviso. Le comunicazioni relative: a) all'aggiudicazione; b) all'esclusione; c) alla decisione di non aggiudicare l’appalto; d) alla data di avvenuta stipulazione del contratto con l'aggiudicatario; avvengono utilizzando il domicilio digitale presente negli indici di cui agli articoli 6-bis,6-ter, 6-quater del decreto legislativo n. 82/05 o, per gli operatori economici transfrontalieri, attraverso un indirizzo di servizio elettronico di recapito certificato qualificato ai sensi del Regolamento </w:t>
      </w:r>
      <w:proofErr w:type="spellStart"/>
      <w:r w:rsidRPr="00836446">
        <w:rPr>
          <w:rFonts w:ascii="Arial Narrow" w:hAnsi="Arial Narrow" w:cs="Calibri"/>
          <w:szCs w:val="24"/>
        </w:rPr>
        <w:t>eIDAS</w:t>
      </w:r>
      <w:proofErr w:type="spellEnd"/>
      <w:r w:rsidRPr="00836446">
        <w:rPr>
          <w:rFonts w:ascii="Arial Narrow" w:hAnsi="Arial Narrow" w:cs="Calibri"/>
          <w:szCs w:val="24"/>
        </w:rPr>
        <w:t>. Se l’operatore economico non è presente nei predetti indici elegge domicilio digitale speciale presso la stessa Piattaforma e le comunicazioni di cui sopra sono effettuate utilizzando tale domicilio digitale. Le comunicazioni relative all’attivazione del soccorso istruttorio; al subprocedimento di verifica dell’anomalia dell’offerta anomala; alla richiesta di offerta migliorativa e al sorteggio di cui all’articolo 22; avvengono presso la Piattaforma.</w:t>
      </w:r>
    </w:p>
    <w:p w14:paraId="56EB9A40" w14:textId="77777777" w:rsidR="006F45EB" w:rsidRPr="00836446" w:rsidRDefault="006F45EB" w:rsidP="006F45EB">
      <w:pPr>
        <w:spacing w:before="60" w:after="60"/>
        <w:ind w:firstLine="1"/>
        <w:rPr>
          <w:rFonts w:ascii="Arial Narrow" w:hAnsi="Arial Narrow" w:cs="Calibri"/>
          <w:szCs w:val="24"/>
        </w:rPr>
      </w:pPr>
      <w:r w:rsidRPr="00836446">
        <w:rPr>
          <w:rFonts w:ascii="Arial Narrow" w:hAnsi="Arial Narrow" w:cs="Calibri"/>
          <w:szCs w:val="24"/>
        </w:rPr>
        <w:t>[</w:t>
      </w:r>
      <w:r w:rsidRPr="00836446">
        <w:rPr>
          <w:rFonts w:ascii="Arial Narrow" w:hAnsi="Arial Narrow" w:cs="Calibri"/>
          <w:i/>
          <w:szCs w:val="24"/>
        </w:rPr>
        <w:t>dal 1° gennaio 2024</w:t>
      </w:r>
      <w:r w:rsidRPr="00836446">
        <w:rPr>
          <w:rFonts w:ascii="Arial Narrow" w:hAnsi="Arial Narrow" w:cs="Calibri"/>
          <w:szCs w:val="24"/>
        </w:rPr>
        <w:t>]</w:t>
      </w:r>
    </w:p>
    <w:p w14:paraId="27896484" w14:textId="5C28F1C0" w:rsidR="006F45EB" w:rsidRPr="00836446" w:rsidRDefault="006F45EB" w:rsidP="006F45EB">
      <w:pPr>
        <w:spacing w:before="60" w:after="60"/>
        <w:ind w:firstLine="1"/>
        <w:rPr>
          <w:rFonts w:ascii="Arial Narrow" w:hAnsi="Arial Narrow" w:cs="Calibri"/>
          <w:szCs w:val="24"/>
        </w:rPr>
      </w:pPr>
      <w:r w:rsidRPr="00836446">
        <w:rPr>
          <w:rFonts w:ascii="Arial Narrow" w:hAnsi="Arial Narrow" w:cs="Calibri"/>
          <w:szCs w:val="24"/>
        </w:rPr>
        <w:t xml:space="preserve">Tutte le comunicazioni e gli scambi di informazioni tra </w:t>
      </w:r>
      <w:r w:rsidR="001508D3" w:rsidRPr="00836446">
        <w:rPr>
          <w:rFonts w:ascii="Arial Narrow" w:hAnsi="Arial Narrow" w:cs="Calibri"/>
          <w:szCs w:val="24"/>
        </w:rPr>
        <w:t>Prefettura</w:t>
      </w:r>
      <w:r w:rsidRPr="00836446">
        <w:rPr>
          <w:rFonts w:ascii="Arial Narrow" w:hAnsi="Arial Narrow" w:cs="Calibri"/>
          <w:szCs w:val="24"/>
        </w:rPr>
        <w:t xml:space="preserve"> e operatori economici sono eseguiti in conformità con quanto disposto dal decreto legislativo n. 82/05, tramite le piattaforme di approvvigionamento digitale e, per quanto non previsto dalle stesse, mediante utilizzo del domicilio digitale estratto da uno degli indici di cui agli articoli 6-bis, 6-ter, 6-quater, del decreto legislativo n. 82/05 o, per gli operatori economici transfrontalieri, attraverso un indirizzo di servizio elettronico di recapito certificato qualificato ai sensi del Regolamento </w:t>
      </w:r>
      <w:proofErr w:type="spellStart"/>
      <w:r w:rsidRPr="00836446">
        <w:rPr>
          <w:rFonts w:ascii="Arial Narrow" w:hAnsi="Arial Narrow" w:cs="Calibri"/>
          <w:szCs w:val="24"/>
        </w:rPr>
        <w:t>eIDAS</w:t>
      </w:r>
      <w:proofErr w:type="spellEnd"/>
      <w:r w:rsidRPr="00836446">
        <w:rPr>
          <w:rFonts w:ascii="Arial Narrow" w:hAnsi="Arial Narrow" w:cs="Calibri"/>
          <w:szCs w:val="24"/>
        </w:rPr>
        <w:t xml:space="preserve">. </w:t>
      </w:r>
    </w:p>
    <w:p w14:paraId="5CE1D892" w14:textId="0FF3803B" w:rsidR="006F45EB" w:rsidRPr="00836446" w:rsidRDefault="006F45EB" w:rsidP="006F45EB">
      <w:pPr>
        <w:spacing w:before="60" w:after="60"/>
        <w:ind w:firstLine="1"/>
        <w:rPr>
          <w:rFonts w:ascii="Arial Narrow" w:hAnsi="Arial Narrow" w:cs="Calibri"/>
          <w:szCs w:val="24"/>
        </w:rPr>
      </w:pPr>
      <w:r w:rsidRPr="00836446">
        <w:rPr>
          <w:rFonts w:ascii="Arial Narrow" w:hAnsi="Arial Narrow" w:cs="Calibri"/>
          <w:szCs w:val="24"/>
        </w:rPr>
        <w:t xml:space="preserve">In caso di malfunzionamento della piattaforma, la </w:t>
      </w:r>
      <w:r w:rsidR="001508D3" w:rsidRPr="00836446">
        <w:rPr>
          <w:rFonts w:ascii="Arial Narrow" w:hAnsi="Arial Narrow" w:cs="Calibri"/>
          <w:szCs w:val="24"/>
        </w:rPr>
        <w:t>Prefettura</w:t>
      </w:r>
      <w:r w:rsidRPr="00836446">
        <w:rPr>
          <w:rFonts w:ascii="Arial Narrow" w:hAnsi="Arial Narrow" w:cs="Calibri"/>
          <w:szCs w:val="24"/>
        </w:rPr>
        <w:t xml:space="preserve"> provvederà all’invio di qualsiasi comunicazione al domicilio digitale presente negli indici di cui ai richiamati articoli 6-bis,6-ter, 6-quater del decreto legislativo n. 82/05.</w:t>
      </w:r>
    </w:p>
    <w:p w14:paraId="5F3E30DA" w14:textId="77777777" w:rsidR="006F45EB" w:rsidRPr="00836446" w:rsidRDefault="006F45EB" w:rsidP="006F45EB">
      <w:pPr>
        <w:spacing w:before="60" w:after="60"/>
        <w:ind w:firstLine="1"/>
        <w:rPr>
          <w:rFonts w:ascii="Arial Narrow" w:hAnsi="Arial Narrow" w:cs="Calibri"/>
          <w:szCs w:val="24"/>
        </w:rPr>
      </w:pPr>
      <w:r w:rsidRPr="00836446">
        <w:rPr>
          <w:rFonts w:ascii="Arial Narrow" w:hAnsi="Arial Narrow" w:cs="Calibri"/>
          <w:szCs w:val="24"/>
        </w:rPr>
        <w:t xml:space="preserve">In caso di raggruppamenti temporanei, GEIE, aggregazioni di rete o consorzi ordinari, anche se non ancora costituiti formalmente, gli operatori economici raggruppati, aggregati o consorziati eleggono domicilio digitale presso il mandatario/capofila al fine della ricezione delle comunicazioni relative alla presente procedura. </w:t>
      </w:r>
    </w:p>
    <w:p w14:paraId="6FE516E6" w14:textId="77777777" w:rsidR="006F45EB" w:rsidRPr="00836446" w:rsidRDefault="006F45EB" w:rsidP="006F45EB">
      <w:pPr>
        <w:spacing w:before="60" w:after="60"/>
        <w:ind w:firstLine="1"/>
        <w:rPr>
          <w:rFonts w:ascii="Arial Narrow" w:hAnsi="Arial Narrow" w:cs="Calibri"/>
          <w:szCs w:val="24"/>
        </w:rPr>
      </w:pPr>
      <w:r w:rsidRPr="00836446">
        <w:rPr>
          <w:rFonts w:ascii="Arial Narrow" w:hAnsi="Arial Narrow" w:cs="Calibri"/>
          <w:szCs w:val="24"/>
        </w:rPr>
        <w:t xml:space="preserve">In caso di consorzi di cui all’art. 65 </w:t>
      </w:r>
      <w:proofErr w:type="spellStart"/>
      <w:r w:rsidRPr="00836446">
        <w:rPr>
          <w:rFonts w:ascii="Arial Narrow" w:hAnsi="Arial Narrow" w:cs="Calibri"/>
          <w:szCs w:val="24"/>
        </w:rPr>
        <w:t>lett</w:t>
      </w:r>
      <w:proofErr w:type="spellEnd"/>
      <w:r w:rsidRPr="00836446">
        <w:rPr>
          <w:rFonts w:ascii="Arial Narrow" w:hAnsi="Arial Narrow" w:cs="Calibri"/>
          <w:szCs w:val="24"/>
        </w:rPr>
        <w:t>. b), c), d) del Codice, la comunicazione recapitata nei modi sopra indicati al consorzio si intende validamente resa a tutte le consorziate.</w:t>
      </w:r>
    </w:p>
    <w:p w14:paraId="42AC717C" w14:textId="77777777" w:rsidR="006F45EB" w:rsidRPr="00836446" w:rsidRDefault="006F45EB" w:rsidP="006F45EB">
      <w:pPr>
        <w:spacing w:before="60" w:after="60"/>
        <w:ind w:firstLine="1"/>
        <w:rPr>
          <w:rFonts w:ascii="Arial Narrow" w:hAnsi="Arial Narrow" w:cs="Calibri"/>
          <w:szCs w:val="24"/>
        </w:rPr>
      </w:pPr>
    </w:p>
    <w:tbl>
      <w:tblPr>
        <w:tblW w:w="9210" w:type="dxa"/>
        <w:tblCellMar>
          <w:left w:w="0" w:type="dxa"/>
          <w:right w:w="0" w:type="dxa"/>
        </w:tblCellMar>
        <w:tblLook w:val="04A0" w:firstRow="1" w:lastRow="0" w:firstColumn="1" w:lastColumn="0" w:noHBand="0" w:noVBand="1"/>
      </w:tblPr>
      <w:tblGrid>
        <w:gridCol w:w="9210"/>
      </w:tblGrid>
      <w:tr w:rsidR="006F45EB" w:rsidRPr="00836446" w14:paraId="1A43682C" w14:textId="77777777" w:rsidTr="005B0EF6">
        <w:tc>
          <w:tcPr>
            <w:tcW w:w="92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8A8CAB" w14:textId="77777777" w:rsidR="006F45EB" w:rsidRPr="00836446" w:rsidRDefault="006F45EB" w:rsidP="005B0EF6">
            <w:pPr>
              <w:spacing w:before="60" w:after="60"/>
              <w:rPr>
                <w:rFonts w:ascii="Arial Narrow" w:hAnsi="Arial Narrow"/>
                <w:szCs w:val="24"/>
              </w:rPr>
            </w:pPr>
            <w:r w:rsidRPr="00836446">
              <w:rPr>
                <w:rFonts w:ascii="Arial Narrow" w:hAnsi="Arial Narrow"/>
                <w:i/>
                <w:iCs/>
                <w:szCs w:val="24"/>
              </w:rPr>
              <w:t>N.B. Nel caso in cui il sistema consenta l’invio automatico di comunicazioni ad un numero indifferenziato di soggetti, si può prevedere l’invio delle comunicazioni a tutti gli operatori economici che partecipano a raggruppamenti temporanei, GEIE, aggregazioni di rete o consorzi ordinari, anche se non ancora costituiti formalmente, indipendentemente dalla qualifica posseduta.</w:t>
            </w:r>
          </w:p>
        </w:tc>
      </w:tr>
    </w:tbl>
    <w:p w14:paraId="270010C4" w14:textId="77777777" w:rsidR="008746CE" w:rsidRPr="00836446" w:rsidRDefault="00022150" w:rsidP="00820AA5">
      <w:pPr>
        <w:pStyle w:val="Titolo2"/>
        <w:numPr>
          <w:ilvl w:val="0"/>
          <w:numId w:val="9"/>
        </w:numPr>
        <w:rPr>
          <w:rFonts w:ascii="Arial Narrow" w:hAnsi="Arial Narrow"/>
          <w:szCs w:val="24"/>
        </w:rPr>
      </w:pPr>
      <w:bookmarkStart w:id="136" w:name="_Toc482025704"/>
      <w:bookmarkStart w:id="137" w:name="_Toc482097525"/>
      <w:bookmarkStart w:id="138" w:name="_Toc482097614"/>
      <w:bookmarkStart w:id="139" w:name="_Toc482097703"/>
      <w:bookmarkStart w:id="140" w:name="_Toc482097895"/>
      <w:bookmarkStart w:id="141" w:name="_Toc482098993"/>
      <w:bookmarkStart w:id="142" w:name="_Toc482100715"/>
      <w:bookmarkStart w:id="143" w:name="_Toc482100872"/>
      <w:bookmarkStart w:id="144" w:name="_Toc482101298"/>
      <w:bookmarkStart w:id="145" w:name="_Toc482101435"/>
      <w:bookmarkStart w:id="146" w:name="_Toc482101550"/>
      <w:bookmarkStart w:id="147" w:name="_Toc482101725"/>
      <w:bookmarkStart w:id="148" w:name="_Toc482101818"/>
      <w:bookmarkStart w:id="149" w:name="_Toc482101913"/>
      <w:bookmarkStart w:id="150" w:name="_Toc482102008"/>
      <w:bookmarkStart w:id="151" w:name="_Toc482102102"/>
      <w:bookmarkStart w:id="152" w:name="_Toc482351966"/>
      <w:bookmarkStart w:id="153" w:name="_Toc482352056"/>
      <w:bookmarkStart w:id="154" w:name="_Toc482352146"/>
      <w:bookmarkStart w:id="155" w:name="_Toc482352236"/>
      <w:bookmarkStart w:id="156" w:name="_Toc482633076"/>
      <w:bookmarkStart w:id="157" w:name="_Toc482641253"/>
      <w:bookmarkStart w:id="158" w:name="_Toc482712699"/>
      <w:bookmarkStart w:id="159" w:name="_Toc482959469"/>
      <w:bookmarkStart w:id="160" w:name="_Toc482959579"/>
      <w:bookmarkStart w:id="161" w:name="_Toc482959689"/>
      <w:bookmarkStart w:id="162" w:name="_Toc482978807"/>
      <w:bookmarkStart w:id="163" w:name="_Toc482978918"/>
      <w:bookmarkStart w:id="164" w:name="_Toc482979026"/>
      <w:bookmarkStart w:id="165" w:name="_Toc482979137"/>
      <w:bookmarkStart w:id="166" w:name="_Toc482979246"/>
      <w:bookmarkStart w:id="167" w:name="_Toc482979355"/>
      <w:bookmarkStart w:id="168" w:name="_Toc482979463"/>
      <w:bookmarkStart w:id="169" w:name="_Toc482979572"/>
      <w:bookmarkStart w:id="170" w:name="_Toc482979670"/>
      <w:bookmarkStart w:id="171" w:name="_Toc483233631"/>
      <w:bookmarkStart w:id="172" w:name="_Toc483302325"/>
      <w:bookmarkStart w:id="173" w:name="_Toc483315875"/>
      <w:bookmarkStart w:id="174" w:name="_Toc483316081"/>
      <w:bookmarkStart w:id="175" w:name="_Toc483316284"/>
      <w:bookmarkStart w:id="176" w:name="_Toc483316415"/>
      <w:bookmarkStart w:id="177" w:name="_Toc483325718"/>
      <w:bookmarkStart w:id="178" w:name="_Toc483401197"/>
      <w:bookmarkStart w:id="179" w:name="_Toc483473994"/>
      <w:bookmarkStart w:id="180" w:name="_Toc483571423"/>
      <w:bookmarkStart w:id="181" w:name="_Toc483571544"/>
      <w:bookmarkStart w:id="182" w:name="_Toc483906921"/>
      <w:bookmarkStart w:id="183" w:name="_Toc484010671"/>
      <w:bookmarkStart w:id="184" w:name="_Toc484010793"/>
      <w:bookmarkStart w:id="185" w:name="_Toc484010917"/>
      <w:bookmarkStart w:id="186" w:name="_Toc484011039"/>
      <w:bookmarkStart w:id="187" w:name="_Toc484011161"/>
      <w:bookmarkStart w:id="188" w:name="_Toc484011636"/>
      <w:bookmarkStart w:id="189" w:name="_Toc484097710"/>
      <w:bookmarkStart w:id="190" w:name="_Toc484428882"/>
      <w:bookmarkStart w:id="191" w:name="_Toc484429052"/>
      <w:bookmarkStart w:id="192" w:name="_Toc484438627"/>
      <w:bookmarkStart w:id="193" w:name="_Toc484438751"/>
      <w:bookmarkStart w:id="194" w:name="_Toc484438875"/>
      <w:bookmarkStart w:id="195" w:name="_Toc484439795"/>
      <w:bookmarkStart w:id="196" w:name="_Toc484439918"/>
      <w:bookmarkStart w:id="197" w:name="_Toc484440042"/>
      <w:bookmarkStart w:id="198" w:name="_Toc484440402"/>
      <w:bookmarkStart w:id="199" w:name="_Toc484448061"/>
      <w:bookmarkStart w:id="200" w:name="_Toc484448186"/>
      <w:bookmarkStart w:id="201" w:name="_Toc484448310"/>
      <w:bookmarkStart w:id="202" w:name="_Toc484448434"/>
      <w:bookmarkStart w:id="203" w:name="_Toc484448558"/>
      <w:bookmarkStart w:id="204" w:name="_Toc484448682"/>
      <w:bookmarkStart w:id="205" w:name="_Toc484448805"/>
      <w:bookmarkStart w:id="206" w:name="_Toc484448929"/>
      <w:bookmarkStart w:id="207" w:name="_Toc484449053"/>
      <w:bookmarkStart w:id="208" w:name="_Toc484526548"/>
      <w:bookmarkStart w:id="209" w:name="_Toc484605268"/>
      <w:bookmarkStart w:id="210" w:name="_Toc484605392"/>
      <w:bookmarkStart w:id="211" w:name="_Toc484688261"/>
      <w:bookmarkStart w:id="212" w:name="_Toc484688816"/>
      <w:bookmarkStart w:id="213" w:name="_Toc485218252"/>
      <w:bookmarkStart w:id="214" w:name="_Ref141202097"/>
      <w:bookmarkStart w:id="215" w:name="_Ref141204625"/>
      <w:bookmarkStart w:id="216" w:name="_Toc151388849"/>
      <w:bookmarkStart w:id="217" w:name="_Toc392577488"/>
      <w:bookmarkStart w:id="218" w:name="_Toc393110555"/>
      <w:bookmarkStart w:id="219" w:name="_Toc393112119"/>
      <w:bookmarkStart w:id="220" w:name="_Toc393187836"/>
      <w:bookmarkStart w:id="221" w:name="_Toc393272592"/>
      <w:bookmarkStart w:id="222" w:name="_Toc393272650"/>
      <w:bookmarkStart w:id="223" w:name="_Toc393283166"/>
      <w:bookmarkStart w:id="224" w:name="_Toc393700825"/>
      <w:bookmarkStart w:id="225" w:name="_Toc393706898"/>
      <w:bookmarkStart w:id="226" w:name="_Toc397346813"/>
      <w:bookmarkStart w:id="227" w:name="_Toc397422854"/>
      <w:bookmarkStart w:id="228" w:name="_Toc403471261"/>
      <w:bookmarkStart w:id="229" w:name="_Toc406058367"/>
      <w:bookmarkStart w:id="230" w:name="_Toc406754168"/>
      <w:bookmarkStart w:id="231" w:name="_Toc416423353"/>
      <w:bookmarkStart w:id="232" w:name="_Ref498597801"/>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836446">
        <w:rPr>
          <w:rFonts w:ascii="Arial Narrow" w:hAnsi="Arial Narrow"/>
          <w:caps w:val="0"/>
          <w:szCs w:val="24"/>
        </w:rPr>
        <w:t>OGGETTO</w:t>
      </w:r>
      <w:r w:rsidR="00B64653" w:rsidRPr="00836446">
        <w:rPr>
          <w:rFonts w:ascii="Arial Narrow" w:hAnsi="Arial Narrow"/>
          <w:caps w:val="0"/>
          <w:szCs w:val="24"/>
          <w:lang w:val="it-IT"/>
        </w:rPr>
        <w:t>, IMPORTO</w:t>
      </w:r>
      <w:bookmarkEnd w:id="214"/>
      <w:bookmarkEnd w:id="215"/>
      <w:bookmarkEnd w:id="216"/>
      <w:r w:rsidRPr="00836446">
        <w:rPr>
          <w:rFonts w:ascii="Arial Narrow" w:hAnsi="Arial Narrow"/>
          <w:caps w:val="0"/>
          <w:szCs w:val="24"/>
        </w:rPr>
        <w:t xml:space="preserve"> </w:t>
      </w:r>
      <w:bookmarkEnd w:id="95"/>
      <w:bookmarkEnd w:id="96"/>
      <w:bookmarkEnd w:id="97"/>
      <w:bookmarkEnd w:id="98"/>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54650E75" w14:textId="717E566C" w:rsidR="006F45EB" w:rsidRPr="00836446" w:rsidRDefault="004A313E" w:rsidP="00670E4F">
      <w:pPr>
        <w:pStyle w:val="Didascalia"/>
        <w:rPr>
          <w:rFonts w:ascii="Arial Narrow" w:hAnsi="Arial Narrow"/>
          <w:i w:val="0"/>
          <w:iCs w:val="0"/>
          <w:color w:val="auto"/>
          <w:sz w:val="24"/>
          <w:szCs w:val="24"/>
        </w:rPr>
      </w:pPr>
      <w:r w:rsidRPr="00836446">
        <w:rPr>
          <w:rFonts w:ascii="Arial Narrow" w:hAnsi="Arial Narrow"/>
          <w:i w:val="0"/>
          <w:iCs w:val="0"/>
          <w:color w:val="auto"/>
          <w:sz w:val="24"/>
          <w:szCs w:val="24"/>
        </w:rPr>
        <w:t xml:space="preserve">La procedura </w:t>
      </w:r>
      <w:r w:rsidR="00803975" w:rsidRPr="00836446">
        <w:rPr>
          <w:rFonts w:ascii="Arial Narrow" w:hAnsi="Arial Narrow"/>
          <w:i w:val="0"/>
          <w:iCs w:val="0"/>
          <w:color w:val="auto"/>
          <w:sz w:val="24"/>
          <w:szCs w:val="24"/>
        </w:rPr>
        <w:t>ha ad oggetto l’affidamento dell’appalto dei servizi di gestione e funzionamento del Centro</w:t>
      </w:r>
      <w:r w:rsidR="00277B8B" w:rsidRPr="00836446">
        <w:rPr>
          <w:rFonts w:ascii="Arial Narrow" w:hAnsi="Arial Narrow"/>
          <w:i w:val="0"/>
          <w:iCs w:val="0"/>
          <w:color w:val="auto"/>
          <w:sz w:val="24"/>
          <w:szCs w:val="24"/>
        </w:rPr>
        <w:t xml:space="preserve">, </w:t>
      </w:r>
      <w:r w:rsidR="001315F1" w:rsidRPr="00836446">
        <w:rPr>
          <w:rFonts w:ascii="Arial Narrow" w:hAnsi="Arial Narrow"/>
          <w:i w:val="0"/>
          <w:iCs w:val="0"/>
          <w:color w:val="auto"/>
          <w:sz w:val="24"/>
          <w:szCs w:val="24"/>
        </w:rPr>
        <w:t>come</w:t>
      </w:r>
      <w:r w:rsidR="00277B8B" w:rsidRPr="00836446">
        <w:rPr>
          <w:rFonts w:ascii="Arial Narrow" w:hAnsi="Arial Narrow"/>
          <w:i w:val="0"/>
          <w:iCs w:val="0"/>
          <w:color w:val="auto"/>
          <w:sz w:val="24"/>
          <w:szCs w:val="24"/>
        </w:rPr>
        <w:t xml:space="preserve"> descritti nel Capitolato e nei relativi allegati.</w:t>
      </w:r>
      <w:r w:rsidR="006F45EB" w:rsidRPr="00836446">
        <w:rPr>
          <w:rFonts w:ascii="Arial Narrow" w:hAnsi="Arial Narrow"/>
          <w:i w:val="0"/>
          <w:iCs w:val="0"/>
          <w:color w:val="auto"/>
          <w:sz w:val="24"/>
          <w:szCs w:val="24"/>
        </w:rPr>
        <w:t xml:space="preserve"> L’appalto è costituito da un unico lotto</w:t>
      </w:r>
      <w:r w:rsidR="00E40377" w:rsidRPr="00836446">
        <w:rPr>
          <w:rFonts w:ascii="Arial Narrow" w:hAnsi="Arial Narrow"/>
          <w:i w:val="0"/>
          <w:iCs w:val="0"/>
          <w:color w:val="auto"/>
          <w:sz w:val="24"/>
          <w:szCs w:val="24"/>
        </w:rPr>
        <w:t xml:space="preserve">, attesa l’esigenza di assicurare </w:t>
      </w:r>
      <w:r w:rsidR="00E40377" w:rsidRPr="00836446">
        <w:rPr>
          <w:rFonts w:ascii="Arial Narrow" w:hAnsi="Arial Narrow"/>
          <w:i w:val="0"/>
          <w:iCs w:val="0"/>
          <w:color w:val="auto"/>
          <w:sz w:val="24"/>
          <w:szCs w:val="24"/>
        </w:rPr>
        <w:lastRenderedPageBreak/>
        <w:t>la flessibilità dell’organizzazione in relazione alle contingenti esigenze connesse all’andamento degli sbarchi ed alla conseguente variazione delle presenze dei migranti.</w:t>
      </w:r>
    </w:p>
    <w:p w14:paraId="1660B1F3" w14:textId="2F8AF357" w:rsidR="00800A5C" w:rsidRPr="00836446" w:rsidRDefault="00800A5C" w:rsidP="007B1CF3">
      <w:pPr>
        <w:rPr>
          <w:rFonts w:ascii="Arial Narrow" w:hAnsi="Arial Narrow"/>
          <w:szCs w:val="24"/>
        </w:rPr>
      </w:pPr>
    </w:p>
    <w:p w14:paraId="16977A0B" w14:textId="77777777" w:rsidR="007B1CF3" w:rsidRPr="00836446" w:rsidRDefault="007B1CF3" w:rsidP="007B1CF3">
      <w:pPr>
        <w:pStyle w:val="Didascalia"/>
        <w:rPr>
          <w:rFonts w:ascii="Arial Narrow" w:hAnsi="Arial Narrow"/>
          <w:i w:val="0"/>
          <w:iCs w:val="0"/>
          <w:color w:val="auto"/>
          <w:sz w:val="24"/>
          <w:szCs w:val="24"/>
        </w:rPr>
      </w:pPr>
      <w:r w:rsidRPr="00836446">
        <w:rPr>
          <w:rFonts w:ascii="Arial Narrow" w:hAnsi="Arial Narrow"/>
          <w:i w:val="0"/>
          <w:iCs w:val="0"/>
          <w:color w:val="auto"/>
          <w:sz w:val="24"/>
          <w:szCs w:val="24"/>
        </w:rPr>
        <w:t xml:space="preserve">I prezzi a base di gara sono: </w:t>
      </w:r>
    </w:p>
    <w:tbl>
      <w:tblPr>
        <w:tblStyle w:val="Grigliatabella"/>
        <w:tblW w:w="5000" w:type="pct"/>
        <w:tblLook w:val="04A0" w:firstRow="1" w:lastRow="0" w:firstColumn="1" w:lastColumn="0" w:noHBand="0" w:noVBand="1"/>
      </w:tblPr>
      <w:tblGrid>
        <w:gridCol w:w="811"/>
        <w:gridCol w:w="5625"/>
        <w:gridCol w:w="3193"/>
      </w:tblGrid>
      <w:tr w:rsidR="00E17B82" w:rsidRPr="00836446" w14:paraId="480597E2" w14:textId="77777777" w:rsidTr="00F121AC">
        <w:tc>
          <w:tcPr>
            <w:tcW w:w="421" w:type="pct"/>
            <w:shd w:val="clear" w:color="auto" w:fill="F2F2F2" w:themeFill="background1" w:themeFillShade="F2"/>
            <w:vAlign w:val="center"/>
          </w:tcPr>
          <w:p w14:paraId="3E26CCBC" w14:textId="77777777" w:rsidR="00E17B82" w:rsidRPr="00836446" w:rsidRDefault="00E17B82" w:rsidP="00F121AC">
            <w:pPr>
              <w:spacing w:before="60" w:after="60"/>
              <w:jc w:val="center"/>
              <w:rPr>
                <w:rFonts w:ascii="Arial Narrow" w:hAnsi="Arial Narrow" w:cs="Arial"/>
                <w:b/>
                <w:szCs w:val="24"/>
              </w:rPr>
            </w:pPr>
            <w:bookmarkStart w:id="233" w:name="_Hlk151129858"/>
          </w:p>
        </w:tc>
        <w:tc>
          <w:tcPr>
            <w:tcW w:w="2921" w:type="pct"/>
            <w:shd w:val="clear" w:color="auto" w:fill="F2F2F2" w:themeFill="background1" w:themeFillShade="F2"/>
            <w:vAlign w:val="center"/>
          </w:tcPr>
          <w:p w14:paraId="718928BA" w14:textId="77777777" w:rsidR="00E17B82" w:rsidRPr="00836446" w:rsidRDefault="00E17B82" w:rsidP="00F121AC">
            <w:pPr>
              <w:spacing w:before="60" w:after="60"/>
              <w:jc w:val="center"/>
              <w:rPr>
                <w:rFonts w:ascii="Arial Narrow" w:hAnsi="Arial Narrow" w:cs="Arial"/>
                <w:b/>
                <w:szCs w:val="24"/>
              </w:rPr>
            </w:pPr>
            <w:r w:rsidRPr="00836446">
              <w:rPr>
                <w:rFonts w:ascii="Arial Narrow" w:hAnsi="Arial Narrow" w:cs="Arial"/>
                <w:b/>
                <w:szCs w:val="24"/>
              </w:rPr>
              <w:t>Descrizione</w:t>
            </w:r>
          </w:p>
        </w:tc>
        <w:tc>
          <w:tcPr>
            <w:tcW w:w="1658" w:type="pct"/>
            <w:shd w:val="clear" w:color="auto" w:fill="F2F2F2" w:themeFill="background1" w:themeFillShade="F2"/>
            <w:vAlign w:val="center"/>
          </w:tcPr>
          <w:p w14:paraId="35EC5F02" w14:textId="77777777" w:rsidR="00E17B82" w:rsidRPr="00836446" w:rsidRDefault="00E17B82" w:rsidP="00F121AC">
            <w:pPr>
              <w:spacing w:before="60" w:after="60"/>
              <w:jc w:val="center"/>
              <w:rPr>
                <w:rFonts w:ascii="Arial Narrow" w:hAnsi="Arial Narrow" w:cs="Arial"/>
                <w:b/>
                <w:szCs w:val="24"/>
              </w:rPr>
            </w:pPr>
            <w:r w:rsidRPr="00836446">
              <w:rPr>
                <w:rFonts w:ascii="Arial Narrow" w:hAnsi="Arial Narrow" w:cs="Arial"/>
                <w:b/>
                <w:szCs w:val="24"/>
              </w:rPr>
              <w:t>Prezzo a base di gara</w:t>
            </w:r>
          </w:p>
        </w:tc>
      </w:tr>
      <w:tr w:rsidR="00E17B82" w:rsidRPr="00836446" w14:paraId="2A8689FF" w14:textId="77777777" w:rsidTr="00F121AC">
        <w:tc>
          <w:tcPr>
            <w:tcW w:w="421" w:type="pct"/>
            <w:vAlign w:val="center"/>
          </w:tcPr>
          <w:p w14:paraId="19A08FDF" w14:textId="77777777" w:rsidR="00E17B82" w:rsidRPr="00836446" w:rsidRDefault="00E17B82" w:rsidP="00F121AC">
            <w:pPr>
              <w:pStyle w:val="Paragrafoelenco"/>
              <w:numPr>
                <w:ilvl w:val="0"/>
                <w:numId w:val="49"/>
              </w:numPr>
              <w:spacing w:before="60" w:after="60"/>
              <w:ind w:left="426" w:hanging="283"/>
              <w:jc w:val="left"/>
              <w:rPr>
                <w:rFonts w:ascii="Arial Narrow" w:hAnsi="Arial Narrow" w:cs="Arial"/>
                <w:szCs w:val="24"/>
              </w:rPr>
            </w:pPr>
          </w:p>
        </w:tc>
        <w:tc>
          <w:tcPr>
            <w:tcW w:w="2921" w:type="pct"/>
            <w:vAlign w:val="center"/>
          </w:tcPr>
          <w:p w14:paraId="3FBC1E86" w14:textId="77777777" w:rsidR="00E17B82" w:rsidRPr="00836446" w:rsidRDefault="00E17B82" w:rsidP="00F121AC">
            <w:pPr>
              <w:spacing w:before="60" w:after="60"/>
              <w:rPr>
                <w:rFonts w:ascii="Arial Narrow" w:hAnsi="Arial Narrow" w:cs="Arial"/>
                <w:szCs w:val="24"/>
              </w:rPr>
            </w:pPr>
            <w:r w:rsidRPr="00836446">
              <w:rPr>
                <w:rFonts w:ascii="Arial Narrow" w:hAnsi="Arial Narrow" w:cs="Arial"/>
                <w:szCs w:val="24"/>
              </w:rPr>
              <w:t>Servizio di gestione di centri di accoglienza</w:t>
            </w:r>
          </w:p>
        </w:tc>
        <w:tc>
          <w:tcPr>
            <w:tcW w:w="1658" w:type="pct"/>
            <w:vAlign w:val="center"/>
          </w:tcPr>
          <w:p w14:paraId="2EEBE395" w14:textId="77777777" w:rsidR="00E17B82" w:rsidRPr="00836446" w:rsidRDefault="00E17B82" w:rsidP="00F121AC">
            <w:pPr>
              <w:spacing w:before="60" w:after="60"/>
              <w:jc w:val="left"/>
              <w:rPr>
                <w:rFonts w:ascii="Arial Narrow" w:hAnsi="Arial Narrow" w:cs="Arial"/>
                <w:szCs w:val="24"/>
              </w:rPr>
            </w:pPr>
            <w:r w:rsidRPr="00836446">
              <w:rPr>
                <w:rFonts w:ascii="Arial Narrow" w:hAnsi="Arial Narrow" w:cs="Arial"/>
                <w:i/>
                <w:szCs w:val="24"/>
              </w:rPr>
              <w:t>€ ………  pro capite pro die</w:t>
            </w:r>
          </w:p>
        </w:tc>
      </w:tr>
      <w:tr w:rsidR="00E17B82" w:rsidRPr="00836446" w14:paraId="0D71E855" w14:textId="77777777" w:rsidTr="00F121AC">
        <w:tc>
          <w:tcPr>
            <w:tcW w:w="421" w:type="pct"/>
            <w:vAlign w:val="center"/>
          </w:tcPr>
          <w:p w14:paraId="0668BE54" w14:textId="77777777" w:rsidR="00E17B82" w:rsidRPr="00836446" w:rsidRDefault="00E17B82" w:rsidP="00F121AC">
            <w:pPr>
              <w:pStyle w:val="Paragrafoelenco"/>
              <w:numPr>
                <w:ilvl w:val="0"/>
                <w:numId w:val="49"/>
              </w:numPr>
              <w:spacing w:before="60" w:after="60"/>
              <w:ind w:left="426" w:hanging="283"/>
              <w:jc w:val="left"/>
              <w:rPr>
                <w:rFonts w:ascii="Arial Narrow" w:hAnsi="Arial Narrow" w:cs="Arial"/>
                <w:szCs w:val="24"/>
              </w:rPr>
            </w:pPr>
          </w:p>
        </w:tc>
        <w:tc>
          <w:tcPr>
            <w:tcW w:w="2921" w:type="pct"/>
            <w:vAlign w:val="center"/>
          </w:tcPr>
          <w:p w14:paraId="7B5A42F3" w14:textId="77777777" w:rsidR="00E17B82" w:rsidRPr="00836446" w:rsidRDefault="00E17B82" w:rsidP="00F121AC">
            <w:pPr>
              <w:spacing w:before="60" w:after="60"/>
              <w:jc w:val="left"/>
              <w:rPr>
                <w:rFonts w:ascii="Arial Narrow" w:hAnsi="Arial Narrow" w:cs="Arial"/>
                <w:szCs w:val="24"/>
              </w:rPr>
            </w:pPr>
            <w:r w:rsidRPr="00836446">
              <w:rPr>
                <w:rFonts w:ascii="Arial Narrow" w:hAnsi="Arial Narrow" w:cs="Arial"/>
                <w:szCs w:val="24"/>
              </w:rPr>
              <w:t xml:space="preserve">Fornitura del Kit </w:t>
            </w:r>
          </w:p>
        </w:tc>
        <w:tc>
          <w:tcPr>
            <w:tcW w:w="1658" w:type="pct"/>
            <w:vAlign w:val="center"/>
          </w:tcPr>
          <w:p w14:paraId="50C76B73" w14:textId="77777777" w:rsidR="00E17B82" w:rsidRPr="00836446" w:rsidRDefault="00E17B82" w:rsidP="00F121AC">
            <w:pPr>
              <w:spacing w:before="60" w:after="60"/>
              <w:jc w:val="left"/>
              <w:rPr>
                <w:rFonts w:ascii="Arial Narrow" w:hAnsi="Arial Narrow" w:cs="Arial"/>
                <w:szCs w:val="24"/>
              </w:rPr>
            </w:pPr>
            <w:r w:rsidRPr="00836446">
              <w:rPr>
                <w:rFonts w:ascii="Arial Narrow" w:hAnsi="Arial Narrow" w:cs="Arial"/>
                <w:i/>
                <w:szCs w:val="24"/>
              </w:rPr>
              <w:t xml:space="preserve">€ …….… per singolo kit </w:t>
            </w:r>
          </w:p>
        </w:tc>
      </w:tr>
      <w:tr w:rsidR="00E17B82" w:rsidRPr="00836446" w14:paraId="677E9D2C" w14:textId="77777777" w:rsidTr="00F121AC">
        <w:tc>
          <w:tcPr>
            <w:tcW w:w="421" w:type="pct"/>
            <w:vAlign w:val="center"/>
          </w:tcPr>
          <w:p w14:paraId="65EAB847" w14:textId="77777777" w:rsidR="00E17B82" w:rsidRPr="00836446" w:rsidRDefault="00E17B82" w:rsidP="00F121AC">
            <w:pPr>
              <w:pStyle w:val="Paragrafoelenco"/>
              <w:numPr>
                <w:ilvl w:val="0"/>
                <w:numId w:val="49"/>
              </w:numPr>
              <w:spacing w:before="60" w:after="60"/>
              <w:ind w:left="426" w:hanging="283"/>
              <w:jc w:val="left"/>
              <w:rPr>
                <w:rFonts w:ascii="Arial Narrow" w:hAnsi="Arial Narrow" w:cs="Arial"/>
                <w:szCs w:val="24"/>
              </w:rPr>
            </w:pPr>
          </w:p>
        </w:tc>
        <w:tc>
          <w:tcPr>
            <w:tcW w:w="2921" w:type="pct"/>
            <w:vAlign w:val="center"/>
          </w:tcPr>
          <w:p w14:paraId="78AC6CDB" w14:textId="77777777" w:rsidR="00E17B82" w:rsidRPr="00836446" w:rsidRDefault="00E17B82" w:rsidP="00F121AC">
            <w:pPr>
              <w:spacing w:before="60" w:after="60"/>
              <w:jc w:val="left"/>
              <w:rPr>
                <w:rFonts w:ascii="Arial Narrow" w:hAnsi="Arial Narrow" w:cs="Arial"/>
                <w:szCs w:val="24"/>
              </w:rPr>
            </w:pPr>
            <w:r w:rsidRPr="00836446">
              <w:rPr>
                <w:rFonts w:ascii="Arial Narrow" w:hAnsi="Arial Narrow"/>
                <w:szCs w:val="24"/>
              </w:rPr>
              <w:t>Fornitura di pannolini per neonati</w:t>
            </w:r>
          </w:p>
        </w:tc>
        <w:tc>
          <w:tcPr>
            <w:tcW w:w="1658" w:type="pct"/>
            <w:vAlign w:val="center"/>
          </w:tcPr>
          <w:p w14:paraId="09D91170" w14:textId="77777777" w:rsidR="00E17B82" w:rsidRPr="00836446" w:rsidRDefault="00E17B82" w:rsidP="00F121AC">
            <w:pPr>
              <w:spacing w:before="60" w:after="60"/>
              <w:jc w:val="left"/>
              <w:rPr>
                <w:rFonts w:ascii="Arial Narrow" w:hAnsi="Arial Narrow" w:cs="Arial"/>
                <w:szCs w:val="24"/>
              </w:rPr>
            </w:pPr>
            <w:r w:rsidRPr="00836446">
              <w:rPr>
                <w:rFonts w:ascii="Arial Narrow" w:hAnsi="Arial Narrow"/>
                <w:i/>
                <w:szCs w:val="24"/>
              </w:rPr>
              <w:t>€ …….… per singolo pannolino</w:t>
            </w:r>
          </w:p>
        </w:tc>
      </w:tr>
    </w:tbl>
    <w:p w14:paraId="04C201C0" w14:textId="77777777" w:rsidR="00E17B82" w:rsidRPr="00836446" w:rsidDel="00F37457" w:rsidRDefault="00E17B82" w:rsidP="00E17B82">
      <w:pPr>
        <w:pStyle w:val="Didascalia"/>
        <w:rPr>
          <w:rFonts w:ascii="Arial Narrow" w:hAnsi="Arial Narrow"/>
          <w:b/>
          <w:color w:val="auto"/>
          <w:sz w:val="20"/>
          <w:szCs w:val="20"/>
        </w:rPr>
      </w:pPr>
      <w:r w:rsidRPr="00836446" w:rsidDel="00F37457">
        <w:rPr>
          <w:rFonts w:ascii="Arial Narrow" w:hAnsi="Arial Narrow"/>
          <w:b/>
          <w:color w:val="auto"/>
          <w:sz w:val="20"/>
          <w:szCs w:val="20"/>
        </w:rPr>
        <w:t xml:space="preserve">Tabella </w:t>
      </w:r>
      <w:r w:rsidRPr="00836446" w:rsidDel="00F37457">
        <w:rPr>
          <w:rFonts w:ascii="Arial Narrow" w:hAnsi="Arial Narrow"/>
          <w:b/>
          <w:i w:val="0"/>
          <w:iCs w:val="0"/>
          <w:color w:val="auto"/>
          <w:sz w:val="20"/>
          <w:szCs w:val="20"/>
        </w:rPr>
        <w:fldChar w:fldCharType="begin"/>
      </w:r>
      <w:r w:rsidRPr="00836446" w:rsidDel="00F37457">
        <w:rPr>
          <w:rFonts w:ascii="Arial Narrow" w:hAnsi="Arial Narrow"/>
          <w:b/>
          <w:color w:val="auto"/>
          <w:sz w:val="20"/>
          <w:szCs w:val="20"/>
        </w:rPr>
        <w:instrText xml:space="preserve"> SEQ Tabella \* ARABIC </w:instrText>
      </w:r>
      <w:r w:rsidRPr="00836446" w:rsidDel="00F37457">
        <w:rPr>
          <w:rFonts w:ascii="Arial Narrow" w:hAnsi="Arial Narrow"/>
          <w:b/>
          <w:i w:val="0"/>
          <w:iCs w:val="0"/>
          <w:color w:val="auto"/>
          <w:sz w:val="20"/>
          <w:szCs w:val="20"/>
        </w:rPr>
        <w:fldChar w:fldCharType="separate"/>
      </w:r>
      <w:r w:rsidRPr="00836446">
        <w:rPr>
          <w:rFonts w:ascii="Arial Narrow" w:hAnsi="Arial Narrow"/>
          <w:b/>
          <w:noProof/>
          <w:color w:val="auto"/>
          <w:sz w:val="20"/>
          <w:szCs w:val="20"/>
        </w:rPr>
        <w:t>1</w:t>
      </w:r>
      <w:r w:rsidRPr="00836446" w:rsidDel="00F37457">
        <w:rPr>
          <w:rFonts w:ascii="Arial Narrow" w:hAnsi="Arial Narrow"/>
          <w:b/>
          <w:i w:val="0"/>
          <w:iCs w:val="0"/>
          <w:color w:val="auto"/>
          <w:sz w:val="20"/>
          <w:szCs w:val="20"/>
        </w:rPr>
        <w:fldChar w:fldCharType="end"/>
      </w:r>
    </w:p>
    <w:p w14:paraId="21C9E4D7" w14:textId="77777777" w:rsidR="00E17B82" w:rsidRPr="00836446" w:rsidRDefault="00E17B82" w:rsidP="00E17B82">
      <w:pPr>
        <w:spacing w:before="60" w:after="60"/>
        <w:rPr>
          <w:rFonts w:ascii="Arial Narrow" w:hAnsi="Arial Narrow"/>
          <w:szCs w:val="24"/>
        </w:rPr>
      </w:pPr>
      <w:r w:rsidRPr="00836446">
        <w:rPr>
          <w:rFonts w:ascii="Arial Narrow" w:hAnsi="Arial Narrow"/>
          <w:szCs w:val="24"/>
        </w:rPr>
        <w:t xml:space="preserve">Il servizio di gestione dei centri di cui alla </w:t>
      </w:r>
      <w:proofErr w:type="spellStart"/>
      <w:r w:rsidRPr="00836446">
        <w:rPr>
          <w:rFonts w:ascii="Arial Narrow" w:hAnsi="Arial Narrow"/>
          <w:szCs w:val="24"/>
        </w:rPr>
        <w:t>lett</w:t>
      </w:r>
      <w:proofErr w:type="spellEnd"/>
      <w:r w:rsidRPr="00836446">
        <w:rPr>
          <w:rFonts w:ascii="Arial Narrow" w:hAnsi="Arial Narrow"/>
          <w:szCs w:val="24"/>
        </w:rPr>
        <w:t>. A) si compone delle seguenti prestazioni:</w:t>
      </w:r>
    </w:p>
    <w:p w14:paraId="595CC786" w14:textId="77777777" w:rsidR="00E17B82" w:rsidRPr="00836446" w:rsidRDefault="00E17B82" w:rsidP="00E17B82">
      <w:pPr>
        <w:spacing w:before="60" w:after="60"/>
        <w:rPr>
          <w:rFonts w:ascii="Arial Narrow" w:hAnsi="Arial Narrow"/>
          <w:szCs w:val="24"/>
        </w:rPr>
      </w:pPr>
      <w:r w:rsidRPr="00836446">
        <w:rPr>
          <w:rFonts w:ascii="Arial Narrow" w:hAnsi="Arial Narrow"/>
          <w:szCs w:val="24"/>
        </w:rPr>
        <w:t>1</w:t>
      </w:r>
      <w:r w:rsidRPr="00836446">
        <w:rPr>
          <w:rFonts w:ascii="Arial Narrow" w:hAnsi="Arial Narrow"/>
          <w:szCs w:val="24"/>
        </w:rPr>
        <w:tab/>
        <w:t>servizi di accoglienza</w:t>
      </w:r>
      <w:r w:rsidRPr="00836446">
        <w:rPr>
          <w:rFonts w:ascii="Arial Narrow" w:hAnsi="Arial Narrow"/>
          <w:szCs w:val="24"/>
        </w:rPr>
        <w:tab/>
        <w:t>(prestazione principale – CPV 85311000-2)</w:t>
      </w:r>
    </w:p>
    <w:p w14:paraId="575F3B17" w14:textId="77777777" w:rsidR="00E17B82" w:rsidRPr="00836446" w:rsidRDefault="00E17B82" w:rsidP="00E17B82">
      <w:pPr>
        <w:spacing w:before="60" w:after="60"/>
        <w:rPr>
          <w:rFonts w:ascii="Arial Narrow" w:hAnsi="Arial Narrow"/>
          <w:szCs w:val="24"/>
        </w:rPr>
      </w:pPr>
      <w:r w:rsidRPr="00836446">
        <w:rPr>
          <w:rFonts w:ascii="Arial Narrow" w:hAnsi="Arial Narrow"/>
          <w:szCs w:val="24"/>
        </w:rPr>
        <w:t>2</w:t>
      </w:r>
      <w:r w:rsidRPr="00836446">
        <w:rPr>
          <w:rFonts w:ascii="Arial Narrow" w:hAnsi="Arial Narrow"/>
          <w:szCs w:val="24"/>
        </w:rPr>
        <w:tab/>
        <w:t>servizio ristorazione e distribuzione pasti</w:t>
      </w:r>
      <w:r w:rsidRPr="00836446">
        <w:rPr>
          <w:rFonts w:ascii="Arial Narrow" w:hAnsi="Arial Narrow"/>
          <w:szCs w:val="24"/>
        </w:rPr>
        <w:tab/>
        <w:t xml:space="preserve"> (prestazione secondaria – CPV 55300000-3)</w:t>
      </w:r>
    </w:p>
    <w:p w14:paraId="7B6AD245" w14:textId="77777777" w:rsidR="00E17B82" w:rsidRPr="00836446" w:rsidRDefault="00E17B82" w:rsidP="00E17B82">
      <w:pPr>
        <w:spacing w:before="60" w:after="60"/>
        <w:rPr>
          <w:rFonts w:ascii="Arial Narrow" w:hAnsi="Arial Narrow"/>
          <w:szCs w:val="24"/>
        </w:rPr>
      </w:pPr>
      <w:r w:rsidRPr="00836446">
        <w:rPr>
          <w:rFonts w:ascii="Arial Narrow" w:hAnsi="Arial Narrow"/>
          <w:szCs w:val="24"/>
        </w:rPr>
        <w:t>3</w:t>
      </w:r>
      <w:r w:rsidRPr="00836446">
        <w:rPr>
          <w:rFonts w:ascii="Arial Narrow" w:hAnsi="Arial Narrow"/>
          <w:szCs w:val="24"/>
        </w:rPr>
        <w:tab/>
        <w:t>servizi di pulizia di edifici (prestazione secondaria – CPV 90911000-6)</w:t>
      </w:r>
    </w:p>
    <w:bookmarkEnd w:id="233"/>
    <w:p w14:paraId="3F4CFB44" w14:textId="77777777" w:rsidR="00E17B82" w:rsidRPr="00836446" w:rsidRDefault="00E17B82" w:rsidP="00E17B82"/>
    <w:p w14:paraId="43879BD2" w14:textId="77777777" w:rsidR="00E17B82" w:rsidRPr="00836446" w:rsidRDefault="00E17B82" w:rsidP="00E17B82">
      <w:pPr>
        <w:spacing w:before="60" w:after="60"/>
        <w:rPr>
          <w:rFonts w:ascii="Arial Narrow" w:hAnsi="Arial Narrow"/>
          <w:szCs w:val="24"/>
        </w:rPr>
      </w:pPr>
      <w:r w:rsidRPr="00836446">
        <w:rPr>
          <w:rFonts w:ascii="Arial Narrow" w:hAnsi="Arial Narrow"/>
          <w:szCs w:val="24"/>
        </w:rPr>
        <w:t xml:space="preserve">I prezzi a base di gara sono al netto di Iva, se dovuta. </w:t>
      </w:r>
    </w:p>
    <w:p w14:paraId="44718EEC" w14:textId="77777777" w:rsidR="00E17B82" w:rsidRPr="00836446" w:rsidRDefault="00E17B82" w:rsidP="00E17B82">
      <w:pPr>
        <w:spacing w:before="60" w:after="60"/>
        <w:rPr>
          <w:rFonts w:ascii="Arial Narrow" w:hAnsi="Arial Narrow"/>
          <w:szCs w:val="24"/>
        </w:rPr>
      </w:pPr>
      <w:r w:rsidRPr="00836446">
        <w:rPr>
          <w:rFonts w:ascii="Arial Narrow" w:hAnsi="Arial Narrow"/>
          <w:szCs w:val="24"/>
        </w:rPr>
        <w:t>A tutti i suddetti prezzi verrà applicato il ribasso percentuale unico offerto dal concorrente.</w:t>
      </w:r>
    </w:p>
    <w:p w14:paraId="4318DC34" w14:textId="77777777" w:rsidR="00E17B82" w:rsidRPr="00836446" w:rsidRDefault="00E17B82" w:rsidP="00E17B82"/>
    <w:p w14:paraId="6E049567" w14:textId="733C3B23" w:rsidR="00F16324" w:rsidRPr="00836446" w:rsidRDefault="00F16324" w:rsidP="00F16324">
      <w:pPr>
        <w:spacing w:before="60" w:after="60"/>
        <w:rPr>
          <w:rFonts w:ascii="Arial Narrow" w:hAnsi="Arial Narrow"/>
          <w:b/>
          <w:szCs w:val="24"/>
        </w:rPr>
      </w:pPr>
      <w:r w:rsidRPr="00836446">
        <w:rPr>
          <w:rFonts w:ascii="Arial Narrow" w:hAnsi="Arial Narrow"/>
          <w:szCs w:val="24"/>
        </w:rPr>
        <w:t xml:space="preserve">Il prezzo pro capite pro die comprende il costo della manodopera che la </w:t>
      </w:r>
      <w:r w:rsidR="001508D3" w:rsidRPr="00836446">
        <w:rPr>
          <w:rFonts w:ascii="Arial Narrow" w:hAnsi="Arial Narrow"/>
          <w:szCs w:val="24"/>
        </w:rPr>
        <w:t>Prefettura</w:t>
      </w:r>
      <w:r w:rsidRPr="00836446">
        <w:rPr>
          <w:rFonts w:ascii="Arial Narrow" w:hAnsi="Arial Narrow"/>
          <w:szCs w:val="24"/>
        </w:rPr>
        <w:t xml:space="preserve"> ha stimato pari ad € … [indicare l’importo] calcolato secondo quanto indicato nell’allegato</w:t>
      </w:r>
      <w:r w:rsidR="003E5224" w:rsidRPr="00836446">
        <w:rPr>
          <w:rFonts w:ascii="Arial Narrow" w:hAnsi="Arial Narrow"/>
          <w:szCs w:val="24"/>
        </w:rPr>
        <w:t xml:space="preserve"> B</w:t>
      </w:r>
      <w:r w:rsidRPr="00836446">
        <w:rPr>
          <w:rFonts w:ascii="Arial Narrow" w:hAnsi="Arial Narrow"/>
          <w:szCs w:val="24"/>
        </w:rPr>
        <w:t xml:space="preserve"> al vigente schema di capitolato. </w:t>
      </w:r>
      <w:r w:rsidRPr="00836446">
        <w:rPr>
          <w:rFonts w:ascii="Arial Narrow" w:hAnsi="Arial Narrow"/>
          <w:b/>
          <w:szCs w:val="24"/>
        </w:rPr>
        <w:t>Il costo</w:t>
      </w:r>
      <w:r w:rsidR="00FF4A36" w:rsidRPr="00836446">
        <w:rPr>
          <w:rFonts w:ascii="Arial Narrow" w:hAnsi="Arial Narrow"/>
          <w:b/>
          <w:szCs w:val="24"/>
        </w:rPr>
        <w:t xml:space="preserve"> della manodopera non è soggetto</w:t>
      </w:r>
      <w:r w:rsidRPr="00836446">
        <w:rPr>
          <w:rFonts w:ascii="Arial Narrow" w:hAnsi="Arial Narrow"/>
          <w:b/>
          <w:szCs w:val="24"/>
        </w:rPr>
        <w:t xml:space="preserve"> al ribasso.</w:t>
      </w:r>
    </w:p>
    <w:p w14:paraId="40E4847B" w14:textId="77777777" w:rsidR="00F16324" w:rsidRPr="00836446" w:rsidRDefault="00F16324" w:rsidP="00F16324">
      <w:pPr>
        <w:spacing w:before="60" w:after="60"/>
        <w:rPr>
          <w:rFonts w:ascii="Arial Narrow" w:hAnsi="Arial Narrow"/>
          <w:szCs w:val="24"/>
        </w:rPr>
      </w:pPr>
      <w:r w:rsidRPr="00836446">
        <w:rPr>
          <w:rFonts w:ascii="Arial Narrow" w:hAnsi="Arial Narrow"/>
          <w:szCs w:val="24"/>
        </w:rPr>
        <w:t xml:space="preserve">Il contratto collettivo applicato è il contratto collettivo nazionale e territoriale per le lavoratrici e i lavoratori delle cooperative del settore socio-sanitario assistenziale-educativo e di inserimento lavorativo richiamato nel capitolato (codice CNEL …………). </w:t>
      </w:r>
    </w:p>
    <w:p w14:paraId="19BB4A76" w14:textId="77777777" w:rsidR="00F16324" w:rsidRPr="00836446" w:rsidRDefault="00F16324" w:rsidP="00F16324">
      <w:pPr>
        <w:spacing w:before="60" w:after="60"/>
        <w:rPr>
          <w:rFonts w:ascii="Arial Narrow" w:hAnsi="Arial Narrow"/>
          <w:szCs w:val="24"/>
        </w:rPr>
      </w:pPr>
    </w:p>
    <w:p w14:paraId="3D88DB3A" w14:textId="77777777" w:rsidR="00E17B82" w:rsidRPr="00836446" w:rsidRDefault="00E17B82" w:rsidP="00E17B82">
      <w:pPr>
        <w:spacing w:before="60" w:after="60"/>
        <w:rPr>
          <w:rFonts w:ascii="Arial Narrow" w:hAnsi="Arial Narrow"/>
          <w:szCs w:val="24"/>
        </w:rPr>
      </w:pPr>
      <w:r w:rsidRPr="00836446">
        <w:rPr>
          <w:rFonts w:ascii="Arial Narrow" w:hAnsi="Arial Narrow"/>
          <w:szCs w:val="24"/>
        </w:rPr>
        <w:t>L’importo degli oneri per la sicurezza da interferenze è pari a € 0,00.</w:t>
      </w:r>
    </w:p>
    <w:p w14:paraId="2AA8EFC0" w14:textId="77777777" w:rsidR="00F16324" w:rsidRPr="00836446" w:rsidRDefault="00F16324" w:rsidP="00F16324">
      <w:pPr>
        <w:spacing w:before="60" w:after="60"/>
        <w:rPr>
          <w:rFonts w:ascii="Arial Narrow" w:hAnsi="Arial Narrow"/>
          <w:szCs w:val="24"/>
        </w:rPr>
      </w:pPr>
    </w:p>
    <w:p w14:paraId="2E025FEF" w14:textId="77777777" w:rsidR="00F16324" w:rsidRPr="00836446" w:rsidRDefault="00F16324" w:rsidP="00F16324">
      <w:pPr>
        <w:spacing w:before="60" w:after="60"/>
        <w:rPr>
          <w:rFonts w:ascii="Arial Narrow" w:hAnsi="Arial Narrow"/>
          <w:szCs w:val="24"/>
        </w:rPr>
      </w:pPr>
      <w:r w:rsidRPr="00836446">
        <w:rPr>
          <w:rFonts w:ascii="Arial Narrow" w:hAnsi="Arial Narrow"/>
          <w:szCs w:val="24"/>
        </w:rPr>
        <w:t xml:space="preserve">Agli importi sopra indicati si aggiungono i seguenti importi </w:t>
      </w:r>
      <w:r w:rsidRPr="00836446">
        <w:rPr>
          <w:rFonts w:ascii="Arial Narrow" w:hAnsi="Arial Narrow"/>
          <w:szCs w:val="24"/>
          <w:u w:val="single"/>
        </w:rPr>
        <w:t>non soggetti a ribasso</w:t>
      </w:r>
      <w:r w:rsidRPr="00836446">
        <w:rPr>
          <w:rFonts w:ascii="Arial Narrow" w:hAnsi="Arial Narrow"/>
          <w:szCs w:val="24"/>
        </w:rPr>
        <w:t>:</w:t>
      </w:r>
    </w:p>
    <w:p w14:paraId="2C271CBB" w14:textId="77777777" w:rsidR="00F16324" w:rsidRPr="00836446" w:rsidRDefault="00F16324" w:rsidP="00BA58ED">
      <w:pPr>
        <w:pStyle w:val="Paragrafoelenco"/>
        <w:numPr>
          <w:ilvl w:val="0"/>
          <w:numId w:val="38"/>
        </w:numPr>
        <w:spacing w:before="60" w:after="60"/>
        <w:ind w:left="426" w:hanging="283"/>
        <w:jc w:val="left"/>
        <w:rPr>
          <w:rFonts w:ascii="Arial Narrow" w:hAnsi="Arial Narrow"/>
          <w:szCs w:val="24"/>
        </w:rPr>
      </w:pPr>
      <w:r w:rsidRPr="00836446">
        <w:rPr>
          <w:rFonts w:ascii="Arial Narrow" w:hAnsi="Arial Narrow"/>
          <w:szCs w:val="24"/>
        </w:rPr>
        <w:t xml:space="preserve">€ 2,50 </w:t>
      </w:r>
      <w:r w:rsidRPr="00836446">
        <w:rPr>
          <w:rFonts w:ascii="Arial Narrow" w:hAnsi="Arial Narrow"/>
          <w:i/>
          <w:szCs w:val="24"/>
        </w:rPr>
        <w:t>pro capite pro die</w:t>
      </w:r>
      <w:r w:rsidRPr="00836446">
        <w:rPr>
          <w:rFonts w:ascii="Arial Narrow" w:hAnsi="Arial Narrow"/>
          <w:szCs w:val="24"/>
        </w:rPr>
        <w:t xml:space="preserve"> per la fornitura del Pocket Money;</w:t>
      </w:r>
    </w:p>
    <w:p w14:paraId="738601A8" w14:textId="6FD57325" w:rsidR="00F16324" w:rsidRPr="00836446" w:rsidRDefault="00F16324" w:rsidP="00BA58ED">
      <w:pPr>
        <w:pStyle w:val="Paragrafoelenco"/>
        <w:numPr>
          <w:ilvl w:val="0"/>
          <w:numId w:val="38"/>
        </w:numPr>
        <w:spacing w:before="60" w:after="60"/>
        <w:ind w:left="426" w:hanging="283"/>
        <w:jc w:val="left"/>
        <w:rPr>
          <w:rFonts w:ascii="Arial Narrow" w:hAnsi="Arial Narrow"/>
          <w:szCs w:val="24"/>
        </w:rPr>
      </w:pPr>
      <w:r w:rsidRPr="00836446">
        <w:rPr>
          <w:rFonts w:ascii="Arial Narrow" w:hAnsi="Arial Narrow"/>
          <w:szCs w:val="24"/>
        </w:rPr>
        <w:t xml:space="preserve">€ 5,00 per la fornitura della tessera telefonica una tantum all’ingresso (cui si applica un turnover pari a </w:t>
      </w:r>
      <w:r w:rsidR="00E40377" w:rsidRPr="00836446">
        <w:rPr>
          <w:rFonts w:ascii="Arial Narrow" w:hAnsi="Arial Narrow"/>
          <w:szCs w:val="24"/>
        </w:rPr>
        <w:t>1</w:t>
      </w:r>
      <w:r w:rsidRPr="00836446">
        <w:rPr>
          <w:rFonts w:ascii="Arial Narrow" w:hAnsi="Arial Narrow"/>
          <w:szCs w:val="24"/>
        </w:rPr>
        <w:t>2 per ogni anno);</w:t>
      </w:r>
    </w:p>
    <w:p w14:paraId="76FA6E0F" w14:textId="77777777" w:rsidR="00F16324" w:rsidRPr="00836446" w:rsidRDefault="00F16324" w:rsidP="00BA58ED">
      <w:pPr>
        <w:pStyle w:val="Paragrafoelenco"/>
        <w:numPr>
          <w:ilvl w:val="0"/>
          <w:numId w:val="38"/>
        </w:numPr>
        <w:spacing w:before="60" w:after="60"/>
        <w:ind w:left="426" w:hanging="283"/>
        <w:jc w:val="left"/>
        <w:rPr>
          <w:rFonts w:ascii="Arial Narrow" w:hAnsi="Arial Narrow"/>
          <w:szCs w:val="24"/>
        </w:rPr>
      </w:pPr>
      <w:r w:rsidRPr="00836446">
        <w:rPr>
          <w:rFonts w:ascii="Arial Narrow" w:hAnsi="Arial Narrow"/>
          <w:szCs w:val="24"/>
        </w:rPr>
        <w:t>€ 500,00 per farmaci e prestazioni sanitarie non coperte dal SSN per ciascun posto di accoglienza previsto dal contratto ed indipendentemente dal relativo turnover.</w:t>
      </w:r>
    </w:p>
    <w:p w14:paraId="005D222D" w14:textId="77777777" w:rsidR="00F16324" w:rsidRPr="00836446" w:rsidRDefault="00F16324" w:rsidP="00F16324">
      <w:pPr>
        <w:spacing w:before="60" w:after="60"/>
        <w:rPr>
          <w:rFonts w:ascii="Arial Narrow" w:hAnsi="Arial Narrow"/>
          <w:szCs w:val="24"/>
        </w:rPr>
      </w:pPr>
    </w:p>
    <w:p w14:paraId="0FF4BB0B" w14:textId="77777777" w:rsidR="00F16324" w:rsidRPr="00836446" w:rsidRDefault="00F16324" w:rsidP="00F16324">
      <w:pPr>
        <w:spacing w:before="60" w:after="60"/>
        <w:rPr>
          <w:rFonts w:ascii="Arial Narrow" w:hAnsi="Arial Narrow"/>
          <w:szCs w:val="24"/>
        </w:rPr>
      </w:pPr>
      <w:r w:rsidRPr="00836446">
        <w:rPr>
          <w:rFonts w:ascii="Arial Narrow" w:hAnsi="Arial Narrow"/>
          <w:szCs w:val="24"/>
        </w:rPr>
        <w:t>Tutti i servizi e le forniture sono rendicontati e liquidati secondo quanto indicato nel capitolato</w:t>
      </w:r>
      <w:r w:rsidR="00FF4A36" w:rsidRPr="00836446">
        <w:rPr>
          <w:rFonts w:ascii="Arial Narrow" w:hAnsi="Arial Narrow"/>
          <w:szCs w:val="24"/>
        </w:rPr>
        <w:t>.</w:t>
      </w:r>
    </w:p>
    <w:p w14:paraId="3AB84C4C" w14:textId="77777777" w:rsidR="00F16324" w:rsidRPr="00836446" w:rsidRDefault="00F16324" w:rsidP="008479CE">
      <w:pPr>
        <w:pStyle w:val="Titolo3"/>
        <w:numPr>
          <w:ilvl w:val="1"/>
          <w:numId w:val="46"/>
        </w:numPr>
        <w:ind w:left="426" w:hanging="426"/>
        <w:rPr>
          <w:rFonts w:ascii="Arial Narrow" w:hAnsi="Arial Narrow"/>
          <w:caps w:val="0"/>
          <w:sz w:val="24"/>
          <w:szCs w:val="24"/>
          <w:lang w:val="it-IT"/>
        </w:rPr>
      </w:pPr>
      <w:bookmarkStart w:id="234" w:name="_Toc151388850"/>
      <w:r w:rsidRPr="00836446">
        <w:rPr>
          <w:rFonts w:ascii="Arial Narrow" w:hAnsi="Arial Narrow"/>
          <w:caps w:val="0"/>
          <w:sz w:val="24"/>
          <w:szCs w:val="24"/>
          <w:lang w:val="it-IT"/>
        </w:rPr>
        <w:t>Durata</w:t>
      </w:r>
      <w:bookmarkEnd w:id="234"/>
    </w:p>
    <w:p w14:paraId="4B53C366" w14:textId="77777777" w:rsidR="00F16324" w:rsidRPr="00836446" w:rsidRDefault="00F16324" w:rsidP="00F16324">
      <w:pPr>
        <w:pStyle w:val="Paragrafoelenco"/>
        <w:spacing w:before="120" w:after="60"/>
        <w:ind w:left="0"/>
        <w:rPr>
          <w:rFonts w:ascii="Arial Narrow" w:hAnsi="Arial Narrow"/>
          <w:i/>
          <w:szCs w:val="24"/>
        </w:rPr>
      </w:pPr>
      <w:r w:rsidRPr="00836446">
        <w:rPr>
          <w:rFonts w:ascii="Arial Narrow" w:hAnsi="Arial Narrow"/>
          <w:szCs w:val="24"/>
        </w:rPr>
        <w:t>La durata dell’appalto (escluse le eventuali opzioni) è di 24 mesi decorrenti dalla data di ……………</w:t>
      </w:r>
      <w:proofErr w:type="gramStart"/>
      <w:r w:rsidRPr="00836446">
        <w:rPr>
          <w:rFonts w:ascii="Arial Narrow" w:hAnsi="Arial Narrow"/>
          <w:szCs w:val="24"/>
        </w:rPr>
        <w:t>…</w:t>
      </w:r>
      <w:r w:rsidRPr="00836446">
        <w:rPr>
          <w:rFonts w:ascii="Arial Narrow" w:hAnsi="Arial Narrow"/>
          <w:i/>
          <w:szCs w:val="24"/>
        </w:rPr>
        <w:t>[</w:t>
      </w:r>
      <w:proofErr w:type="gramEnd"/>
      <w:r w:rsidRPr="00836446">
        <w:rPr>
          <w:rFonts w:ascii="Arial Narrow" w:hAnsi="Arial Narrow"/>
          <w:i/>
          <w:szCs w:val="24"/>
        </w:rPr>
        <w:t>la Prefettura indica il termine iniziale].</w:t>
      </w:r>
    </w:p>
    <w:p w14:paraId="677C1085" w14:textId="77777777" w:rsidR="00F16324" w:rsidRPr="00836446" w:rsidRDefault="00F16324" w:rsidP="00BA58ED">
      <w:pPr>
        <w:pStyle w:val="Titolo3"/>
        <w:numPr>
          <w:ilvl w:val="1"/>
          <w:numId w:val="46"/>
        </w:numPr>
        <w:ind w:left="426" w:hanging="426"/>
        <w:rPr>
          <w:rFonts w:ascii="Arial Narrow" w:hAnsi="Arial Narrow"/>
          <w:caps w:val="0"/>
          <w:sz w:val="24"/>
          <w:szCs w:val="24"/>
          <w:lang w:val="it-IT"/>
        </w:rPr>
      </w:pPr>
      <w:bookmarkStart w:id="235" w:name="_Toc151388851"/>
      <w:r w:rsidRPr="00836446">
        <w:rPr>
          <w:rFonts w:ascii="Arial Narrow" w:hAnsi="Arial Narrow"/>
          <w:caps w:val="0"/>
          <w:sz w:val="24"/>
          <w:szCs w:val="24"/>
          <w:lang w:val="it-IT"/>
        </w:rPr>
        <w:lastRenderedPageBreak/>
        <w:t>Revisione prezzi</w:t>
      </w:r>
      <w:bookmarkEnd w:id="235"/>
    </w:p>
    <w:p w14:paraId="1D92B0CF" w14:textId="77777777" w:rsidR="00F16324" w:rsidRPr="00836446" w:rsidRDefault="00F16324" w:rsidP="00F16324">
      <w:pPr>
        <w:rPr>
          <w:rFonts w:ascii="Arial Narrow" w:eastAsia="Calibri" w:hAnsi="Arial Narrow"/>
          <w:szCs w:val="24"/>
          <w:lang w:eastAsia="it-IT"/>
        </w:rPr>
      </w:pPr>
      <w:r w:rsidRPr="00836446">
        <w:rPr>
          <w:rFonts w:ascii="Arial Narrow" w:eastAsia="Calibri" w:hAnsi="Arial Narrow"/>
          <w:szCs w:val="24"/>
          <w:lang w:eastAsia="it-IT"/>
        </w:rPr>
        <w:t>La revisione dei prezzi è disciplinata dall’art. 13, comma 2, del Capitolato di appalto.</w:t>
      </w:r>
    </w:p>
    <w:p w14:paraId="1F95BDA8" w14:textId="77777777" w:rsidR="00F16324" w:rsidRPr="00836446" w:rsidRDefault="00F16324" w:rsidP="00BA58ED">
      <w:pPr>
        <w:pStyle w:val="Titolo3"/>
        <w:numPr>
          <w:ilvl w:val="1"/>
          <w:numId w:val="46"/>
        </w:numPr>
        <w:ind w:left="426" w:hanging="426"/>
        <w:rPr>
          <w:rFonts w:ascii="Arial Narrow" w:hAnsi="Arial Narrow"/>
          <w:caps w:val="0"/>
          <w:sz w:val="24"/>
          <w:szCs w:val="24"/>
          <w:lang w:val="it-IT"/>
        </w:rPr>
      </w:pPr>
      <w:bookmarkStart w:id="236" w:name="_Toc151388852"/>
      <w:r w:rsidRPr="00836446">
        <w:rPr>
          <w:rFonts w:ascii="Arial Narrow" w:hAnsi="Arial Narrow"/>
          <w:caps w:val="0"/>
          <w:sz w:val="24"/>
          <w:szCs w:val="24"/>
          <w:lang w:val="it-IT"/>
        </w:rPr>
        <w:t>Modifica del contratto in fase di esecuzione</w:t>
      </w:r>
      <w:bookmarkEnd w:id="236"/>
    </w:p>
    <w:p w14:paraId="4E99A24F" w14:textId="1B8AB162" w:rsidR="00F16324" w:rsidRPr="00836446" w:rsidRDefault="00F16324" w:rsidP="00F16324">
      <w:pPr>
        <w:spacing w:before="60" w:after="60"/>
        <w:rPr>
          <w:rFonts w:ascii="Arial Narrow" w:hAnsi="Arial Narrow"/>
          <w:szCs w:val="24"/>
        </w:rPr>
      </w:pPr>
      <w:r w:rsidRPr="00836446">
        <w:rPr>
          <w:rFonts w:ascii="Arial Narrow" w:hAnsi="Arial Narrow"/>
          <w:b/>
          <w:szCs w:val="24"/>
        </w:rPr>
        <w:t>Opzione di proroga del contratto</w:t>
      </w:r>
      <w:r w:rsidRPr="00836446">
        <w:rPr>
          <w:rFonts w:ascii="Arial Narrow" w:hAnsi="Arial Narrow"/>
          <w:szCs w:val="24"/>
        </w:rPr>
        <w:t xml:space="preserve">: la </w:t>
      </w:r>
      <w:r w:rsidR="001508D3" w:rsidRPr="00836446">
        <w:rPr>
          <w:rFonts w:ascii="Arial Narrow" w:hAnsi="Arial Narrow"/>
          <w:szCs w:val="24"/>
        </w:rPr>
        <w:t>Prefettura</w:t>
      </w:r>
      <w:r w:rsidRPr="00836446">
        <w:rPr>
          <w:rFonts w:ascii="Arial Narrow" w:hAnsi="Arial Narrow"/>
          <w:szCs w:val="24"/>
        </w:rPr>
        <w:t xml:space="preserve"> si riserva di prorogare il contratto per un periodo non superiore ad ulteriori 12</w:t>
      </w:r>
      <w:r w:rsidRPr="00836446">
        <w:rPr>
          <w:rFonts w:ascii="Arial Narrow" w:hAnsi="Arial Narrow"/>
          <w:i/>
          <w:szCs w:val="24"/>
        </w:rPr>
        <w:t xml:space="preserve"> </w:t>
      </w:r>
      <w:r w:rsidRPr="00836446">
        <w:rPr>
          <w:rFonts w:ascii="Arial Narrow" w:hAnsi="Arial Narrow"/>
          <w:iCs/>
          <w:szCs w:val="24"/>
        </w:rPr>
        <w:t>mesi</w:t>
      </w:r>
      <w:r w:rsidRPr="00836446">
        <w:rPr>
          <w:rFonts w:ascii="Arial Narrow" w:hAnsi="Arial Narrow"/>
          <w:szCs w:val="24"/>
        </w:rPr>
        <w:t xml:space="preserve"> secondo termini e condizioni indicati all’articolo 14 del capitolato.</w:t>
      </w:r>
    </w:p>
    <w:p w14:paraId="662AD08B" w14:textId="77777777" w:rsidR="00E17B82" w:rsidRPr="00836446" w:rsidRDefault="00E17B82" w:rsidP="00E17B82">
      <w:pPr>
        <w:spacing w:before="60" w:after="60"/>
        <w:rPr>
          <w:rFonts w:ascii="Arial Narrow" w:hAnsi="Arial Narrow"/>
          <w:szCs w:val="24"/>
        </w:rPr>
      </w:pPr>
      <w:bookmarkStart w:id="237" w:name="_Hlk149926979"/>
      <w:r w:rsidRPr="00836446">
        <w:rPr>
          <w:rFonts w:ascii="Arial Narrow" w:hAnsi="Arial Narrow"/>
          <w:szCs w:val="24"/>
        </w:rPr>
        <w:t>In casi eccezionali nei quali risultino oggettivi e insuperabili ritardi nella conclusione della procedura di affidamento del contratto, lo stesso può essere prorogato per il tempo strettamente necessario alla conclusione della procedura di individuazione del nuovo contraente. In tal caso il contraente è tenuto all’esecuzione delle prestazioni oggetto del contratto agli stessi prezzi, patti e condizioni previsti nel contratto in corso al momento della proroga.</w:t>
      </w:r>
    </w:p>
    <w:bookmarkEnd w:id="237"/>
    <w:p w14:paraId="1DEF67C2" w14:textId="77777777" w:rsidR="00800A5C" w:rsidRPr="00836446" w:rsidRDefault="00800A5C" w:rsidP="00F16324">
      <w:pPr>
        <w:spacing w:before="60" w:after="60"/>
        <w:rPr>
          <w:rFonts w:ascii="Arial Narrow" w:hAnsi="Arial Narrow"/>
          <w:b/>
          <w:szCs w:val="24"/>
        </w:rPr>
      </w:pPr>
    </w:p>
    <w:p w14:paraId="046C2E42" w14:textId="62319865" w:rsidR="00F16324" w:rsidRPr="00836446" w:rsidRDefault="00F16324" w:rsidP="00F16324">
      <w:pPr>
        <w:spacing w:before="60" w:after="60"/>
        <w:rPr>
          <w:rFonts w:ascii="Arial Narrow" w:hAnsi="Arial Narrow"/>
          <w:szCs w:val="24"/>
        </w:rPr>
      </w:pPr>
      <w:r w:rsidRPr="00836446">
        <w:rPr>
          <w:rFonts w:ascii="Arial Narrow" w:hAnsi="Arial Narrow"/>
          <w:b/>
          <w:szCs w:val="24"/>
        </w:rPr>
        <w:t>Opzione di modifica del contratto</w:t>
      </w:r>
      <w:r w:rsidRPr="00836446">
        <w:rPr>
          <w:rFonts w:ascii="Arial Narrow" w:hAnsi="Arial Narrow"/>
          <w:szCs w:val="24"/>
        </w:rPr>
        <w:t xml:space="preserve">: la </w:t>
      </w:r>
      <w:r w:rsidR="001508D3" w:rsidRPr="00836446">
        <w:rPr>
          <w:rFonts w:ascii="Arial Narrow" w:hAnsi="Arial Narrow"/>
          <w:szCs w:val="24"/>
        </w:rPr>
        <w:t>Prefettura</w:t>
      </w:r>
      <w:r w:rsidRPr="00836446">
        <w:rPr>
          <w:rFonts w:ascii="Arial Narrow" w:hAnsi="Arial Narrow"/>
          <w:szCs w:val="24"/>
        </w:rPr>
        <w:t xml:space="preserve"> si riserva di modificare il contratto in corso di esecuzione, nei limiti del </w:t>
      </w:r>
      <w:r w:rsidR="008A1969" w:rsidRPr="00836446">
        <w:rPr>
          <w:rFonts w:ascii="Arial Narrow" w:hAnsi="Arial Narrow"/>
          <w:szCs w:val="24"/>
        </w:rPr>
        <w:t>100</w:t>
      </w:r>
      <w:r w:rsidRPr="00836446">
        <w:rPr>
          <w:rFonts w:ascii="Arial Narrow" w:hAnsi="Arial Narrow"/>
          <w:szCs w:val="24"/>
        </w:rPr>
        <w:t xml:space="preserve">% dell’importo del contratto secondo termini e condizioni indicati all’articolo 13 comma 1 </w:t>
      </w:r>
      <w:proofErr w:type="spellStart"/>
      <w:r w:rsidRPr="00836446">
        <w:rPr>
          <w:rFonts w:ascii="Arial Narrow" w:hAnsi="Arial Narrow"/>
          <w:szCs w:val="24"/>
        </w:rPr>
        <w:t>lett</w:t>
      </w:r>
      <w:proofErr w:type="spellEnd"/>
      <w:r w:rsidRPr="00836446">
        <w:rPr>
          <w:rFonts w:ascii="Arial Narrow" w:hAnsi="Arial Narrow"/>
          <w:szCs w:val="24"/>
        </w:rPr>
        <w:t>. a)</w:t>
      </w:r>
      <w:r w:rsidR="008A1969" w:rsidRPr="00836446">
        <w:rPr>
          <w:rFonts w:ascii="Arial Narrow" w:hAnsi="Arial Narrow"/>
          <w:szCs w:val="24"/>
        </w:rPr>
        <w:t xml:space="preserve"> e </w:t>
      </w:r>
      <w:r w:rsidRPr="00836446">
        <w:rPr>
          <w:rFonts w:ascii="Arial Narrow" w:hAnsi="Arial Narrow"/>
          <w:szCs w:val="24"/>
        </w:rPr>
        <w:t>b) del capitolato.</w:t>
      </w:r>
    </w:p>
    <w:p w14:paraId="453756F8" w14:textId="77777777" w:rsidR="00F16324" w:rsidRPr="00836446" w:rsidRDefault="00F16324" w:rsidP="00F16324">
      <w:pPr>
        <w:spacing w:before="60" w:after="60"/>
        <w:rPr>
          <w:rFonts w:ascii="Arial Narrow" w:hAnsi="Arial Narrow"/>
          <w:szCs w:val="24"/>
        </w:rPr>
      </w:pPr>
    </w:p>
    <w:p w14:paraId="77103C63" w14:textId="77777777" w:rsidR="00F16324" w:rsidRPr="00836446" w:rsidRDefault="00F16324" w:rsidP="00BA58ED">
      <w:pPr>
        <w:pStyle w:val="Titolo3"/>
        <w:numPr>
          <w:ilvl w:val="1"/>
          <w:numId w:val="46"/>
        </w:numPr>
        <w:ind w:left="426" w:hanging="426"/>
        <w:rPr>
          <w:rFonts w:ascii="Arial Narrow" w:hAnsi="Arial Narrow"/>
          <w:caps w:val="0"/>
          <w:sz w:val="24"/>
          <w:szCs w:val="24"/>
          <w:lang w:val="it-IT"/>
        </w:rPr>
      </w:pPr>
      <w:bookmarkStart w:id="238" w:name="_Toc151388853"/>
      <w:bookmarkStart w:id="239" w:name="_Ref151388890"/>
      <w:r w:rsidRPr="00836446">
        <w:rPr>
          <w:rFonts w:ascii="Arial Narrow" w:hAnsi="Arial Narrow"/>
          <w:caps w:val="0"/>
          <w:sz w:val="24"/>
          <w:szCs w:val="24"/>
          <w:lang w:val="it-IT"/>
        </w:rPr>
        <w:t>Valore globale stimato dell’appalto</w:t>
      </w:r>
      <w:bookmarkEnd w:id="238"/>
      <w:bookmarkEnd w:id="239"/>
    </w:p>
    <w:p w14:paraId="7F812E9D" w14:textId="70426773" w:rsidR="00E17B82" w:rsidRPr="00836446" w:rsidRDefault="00E17B82" w:rsidP="00E17B82">
      <w:pPr>
        <w:spacing w:before="60" w:after="60"/>
        <w:rPr>
          <w:rFonts w:ascii="Arial Narrow" w:hAnsi="Arial Narrow"/>
          <w:bCs/>
          <w:szCs w:val="24"/>
        </w:rPr>
      </w:pPr>
      <w:r w:rsidRPr="00836446">
        <w:rPr>
          <w:rFonts w:ascii="Arial Narrow" w:hAnsi="Arial Narrow"/>
          <w:bCs/>
          <w:szCs w:val="24"/>
        </w:rPr>
        <w:t>Il valore globale stimato, al netto di IVA, è pari ad euro…………</w:t>
      </w:r>
      <w:proofErr w:type="gramStart"/>
      <w:r w:rsidRPr="00836446">
        <w:rPr>
          <w:rFonts w:ascii="Arial Narrow" w:hAnsi="Arial Narrow"/>
          <w:bCs/>
          <w:szCs w:val="24"/>
        </w:rPr>
        <w:t>…….</w:t>
      </w:r>
      <w:proofErr w:type="gramEnd"/>
      <w:r w:rsidRPr="00836446">
        <w:rPr>
          <w:rFonts w:ascii="Arial Narrow" w:hAnsi="Arial Narrow"/>
          <w:bCs/>
          <w:szCs w:val="24"/>
        </w:rPr>
        <w:t>e risulta dalla somma dei seguenti importi:</w:t>
      </w:r>
    </w:p>
    <w:p w14:paraId="321AFE38" w14:textId="77777777" w:rsidR="00E17B82" w:rsidRPr="00836446" w:rsidRDefault="00E17B82" w:rsidP="00E17B82">
      <w:pPr>
        <w:numPr>
          <w:ilvl w:val="0"/>
          <w:numId w:val="42"/>
        </w:numPr>
        <w:spacing w:before="60" w:after="60"/>
        <w:ind w:left="567"/>
        <w:rPr>
          <w:rFonts w:ascii="Arial Narrow" w:hAnsi="Arial Narrow"/>
          <w:bCs/>
          <w:szCs w:val="24"/>
        </w:rPr>
      </w:pPr>
      <w:bookmarkStart w:id="240" w:name="_Ref150179547"/>
      <w:r w:rsidRPr="00836446">
        <w:rPr>
          <w:rFonts w:ascii="Arial Narrow" w:hAnsi="Arial Narrow"/>
          <w:bCs/>
          <w:szCs w:val="24"/>
        </w:rPr>
        <w:t>€ ……………</w:t>
      </w:r>
      <w:proofErr w:type="gramStart"/>
      <w:r w:rsidRPr="00836446">
        <w:rPr>
          <w:rFonts w:ascii="Arial Narrow" w:hAnsi="Arial Narrow"/>
          <w:bCs/>
          <w:szCs w:val="24"/>
        </w:rPr>
        <w:t>…….</w:t>
      </w:r>
      <w:proofErr w:type="gramEnd"/>
      <w:r w:rsidRPr="00836446">
        <w:rPr>
          <w:rFonts w:ascii="Arial Narrow" w:hAnsi="Arial Narrow"/>
          <w:bCs/>
          <w:szCs w:val="24"/>
        </w:rPr>
        <w:t xml:space="preserve">, derivanti dal totale massimo giornaliero </w:t>
      </w:r>
      <w:r w:rsidRPr="00836446">
        <w:rPr>
          <w:rFonts w:ascii="Arial Narrow" w:hAnsi="Arial Narrow"/>
          <w:bCs/>
          <w:i/>
          <w:szCs w:val="24"/>
        </w:rPr>
        <w:t>pro capite pro die</w:t>
      </w:r>
      <w:r w:rsidRPr="00836446">
        <w:rPr>
          <w:rFonts w:ascii="Arial Narrow" w:hAnsi="Arial Narrow"/>
          <w:bCs/>
          <w:szCs w:val="24"/>
        </w:rPr>
        <w:t xml:space="preserve"> di € …………………., indicato nell’allegato B, moltiplicato per il numero dei posti indicati in premessa e per 730 giorni;</w:t>
      </w:r>
      <w:bookmarkEnd w:id="240"/>
    </w:p>
    <w:p w14:paraId="509765FC" w14:textId="77777777" w:rsidR="00E17B82" w:rsidRPr="00836446" w:rsidRDefault="00E17B82" w:rsidP="00E17B82">
      <w:pPr>
        <w:numPr>
          <w:ilvl w:val="0"/>
          <w:numId w:val="42"/>
        </w:numPr>
        <w:spacing w:before="60" w:after="60"/>
        <w:ind w:left="567"/>
        <w:rPr>
          <w:rFonts w:ascii="Arial Narrow" w:hAnsi="Arial Narrow"/>
          <w:bCs/>
          <w:szCs w:val="24"/>
        </w:rPr>
      </w:pPr>
      <w:r w:rsidRPr="00836446">
        <w:rPr>
          <w:rFonts w:ascii="Arial Narrow" w:hAnsi="Arial Narrow"/>
          <w:bCs/>
          <w:szCs w:val="24"/>
        </w:rPr>
        <w:t>€…………</w:t>
      </w:r>
      <w:proofErr w:type="gramStart"/>
      <w:r w:rsidRPr="00836446">
        <w:rPr>
          <w:rFonts w:ascii="Arial Narrow" w:hAnsi="Arial Narrow"/>
          <w:bCs/>
          <w:szCs w:val="24"/>
        </w:rPr>
        <w:t>…….</w:t>
      </w:r>
      <w:proofErr w:type="gramEnd"/>
      <w:r w:rsidRPr="00836446">
        <w:rPr>
          <w:rFonts w:ascii="Arial Narrow" w:hAnsi="Arial Narrow"/>
          <w:b/>
          <w:bCs/>
          <w:szCs w:val="24"/>
        </w:rPr>
        <w:t xml:space="preserve">, </w:t>
      </w:r>
      <w:r w:rsidRPr="00836446">
        <w:rPr>
          <w:rFonts w:ascii="Arial Narrow" w:hAnsi="Arial Narrow"/>
          <w:bCs/>
          <w:szCs w:val="24"/>
        </w:rPr>
        <w:t xml:space="preserve">per l’opzione di </w:t>
      </w:r>
      <w:r w:rsidRPr="00836446">
        <w:rPr>
          <w:rFonts w:ascii="Arial Narrow" w:hAnsi="Arial Narrow"/>
          <w:b/>
          <w:bCs/>
          <w:szCs w:val="24"/>
        </w:rPr>
        <w:t>proroga</w:t>
      </w:r>
      <w:r w:rsidRPr="00836446">
        <w:rPr>
          <w:rFonts w:ascii="Arial Narrow" w:hAnsi="Arial Narrow"/>
          <w:bCs/>
          <w:szCs w:val="24"/>
        </w:rPr>
        <w:t xml:space="preserve">, derivanti dal totale massimo giornaliero </w:t>
      </w:r>
      <w:r w:rsidRPr="00836446">
        <w:rPr>
          <w:rFonts w:ascii="Arial Narrow" w:hAnsi="Arial Narrow"/>
          <w:bCs/>
          <w:i/>
          <w:szCs w:val="24"/>
        </w:rPr>
        <w:t>pro capite pro die</w:t>
      </w:r>
      <w:r w:rsidRPr="00836446">
        <w:rPr>
          <w:rFonts w:ascii="Arial Narrow" w:hAnsi="Arial Narrow"/>
          <w:bCs/>
          <w:szCs w:val="24"/>
        </w:rPr>
        <w:t xml:space="preserve"> indicato nell’allegato B, moltiplicato per il numero dei posti indicati in premessa e per 365 giorni;</w:t>
      </w:r>
    </w:p>
    <w:p w14:paraId="5B3064DD" w14:textId="23B049AA" w:rsidR="00E17B82" w:rsidRPr="00836446" w:rsidRDefault="00E17B82" w:rsidP="00E17B82">
      <w:pPr>
        <w:numPr>
          <w:ilvl w:val="0"/>
          <w:numId w:val="42"/>
        </w:numPr>
        <w:spacing w:before="60" w:after="60"/>
        <w:ind w:left="567"/>
        <w:rPr>
          <w:rFonts w:ascii="Arial Narrow" w:hAnsi="Arial Narrow"/>
          <w:bCs/>
          <w:szCs w:val="24"/>
        </w:rPr>
      </w:pPr>
      <w:r w:rsidRPr="00836446">
        <w:rPr>
          <w:rFonts w:ascii="Arial Narrow" w:hAnsi="Arial Narrow"/>
          <w:bCs/>
          <w:szCs w:val="24"/>
        </w:rPr>
        <w:t xml:space="preserve">€………………., per l’opzione di </w:t>
      </w:r>
      <w:r w:rsidRPr="00836446">
        <w:rPr>
          <w:rFonts w:ascii="Arial Narrow" w:hAnsi="Arial Narrow"/>
          <w:b/>
          <w:bCs/>
          <w:szCs w:val="24"/>
        </w:rPr>
        <w:t>modifica</w:t>
      </w:r>
      <w:r w:rsidRPr="00836446">
        <w:rPr>
          <w:rFonts w:ascii="Arial Narrow" w:hAnsi="Arial Narrow"/>
          <w:bCs/>
          <w:szCs w:val="24"/>
        </w:rPr>
        <w:t xml:space="preserve"> del contratto, pari al </w:t>
      </w:r>
      <w:r w:rsidR="008A1969" w:rsidRPr="00836446">
        <w:rPr>
          <w:rFonts w:ascii="Arial Narrow" w:hAnsi="Arial Narrow"/>
          <w:bCs/>
          <w:szCs w:val="24"/>
        </w:rPr>
        <w:t>100</w:t>
      </w:r>
      <w:r w:rsidRPr="00836446">
        <w:rPr>
          <w:rFonts w:ascii="Arial Narrow" w:hAnsi="Arial Narrow"/>
          <w:bCs/>
          <w:szCs w:val="24"/>
        </w:rPr>
        <w:t xml:space="preserve">% dell’importo di cui alla lettera </w:t>
      </w:r>
      <w:r w:rsidRPr="00836446">
        <w:rPr>
          <w:rFonts w:ascii="Arial Narrow" w:hAnsi="Arial Narrow"/>
          <w:bCs/>
          <w:szCs w:val="24"/>
        </w:rPr>
        <w:fldChar w:fldCharType="begin"/>
      </w:r>
      <w:r w:rsidRPr="00836446">
        <w:rPr>
          <w:rFonts w:ascii="Arial Narrow" w:hAnsi="Arial Narrow"/>
          <w:bCs/>
          <w:szCs w:val="24"/>
        </w:rPr>
        <w:instrText xml:space="preserve"> REF _Ref150179547 \r \h </w:instrText>
      </w:r>
      <w:r w:rsidR="00836446">
        <w:rPr>
          <w:rFonts w:ascii="Arial Narrow" w:hAnsi="Arial Narrow"/>
          <w:bCs/>
          <w:szCs w:val="24"/>
        </w:rPr>
        <w:instrText xml:space="preserve"> \* MERGEFORMAT </w:instrText>
      </w:r>
      <w:r w:rsidRPr="00836446">
        <w:rPr>
          <w:rFonts w:ascii="Arial Narrow" w:hAnsi="Arial Narrow"/>
          <w:bCs/>
          <w:szCs w:val="24"/>
        </w:rPr>
      </w:r>
      <w:r w:rsidRPr="00836446">
        <w:rPr>
          <w:rFonts w:ascii="Arial Narrow" w:hAnsi="Arial Narrow"/>
          <w:bCs/>
          <w:szCs w:val="24"/>
        </w:rPr>
        <w:fldChar w:fldCharType="separate"/>
      </w:r>
      <w:r w:rsidRPr="00836446">
        <w:rPr>
          <w:rFonts w:ascii="Arial Narrow" w:hAnsi="Arial Narrow"/>
          <w:bCs/>
          <w:szCs w:val="24"/>
        </w:rPr>
        <w:t>A</w:t>
      </w:r>
      <w:r w:rsidRPr="00836446">
        <w:rPr>
          <w:rFonts w:ascii="Arial Narrow" w:hAnsi="Arial Narrow"/>
          <w:bCs/>
          <w:szCs w:val="24"/>
        </w:rPr>
        <w:fldChar w:fldCharType="end"/>
      </w:r>
      <w:r w:rsidRPr="00836446">
        <w:rPr>
          <w:rFonts w:ascii="Arial Narrow" w:hAnsi="Arial Narrow"/>
          <w:bCs/>
          <w:i/>
          <w:iCs/>
          <w:szCs w:val="24"/>
        </w:rPr>
        <w:t>.</w:t>
      </w:r>
    </w:p>
    <w:p w14:paraId="7A24D170" w14:textId="77777777" w:rsidR="00174D88" w:rsidRPr="00836446" w:rsidRDefault="00174D88" w:rsidP="00E17B82">
      <w:pPr>
        <w:pStyle w:val="Titolo2"/>
        <w:numPr>
          <w:ilvl w:val="0"/>
          <w:numId w:val="46"/>
        </w:numPr>
        <w:rPr>
          <w:rFonts w:ascii="Arial Narrow" w:hAnsi="Arial Narrow"/>
          <w:szCs w:val="24"/>
        </w:rPr>
      </w:pPr>
      <w:bookmarkStart w:id="241" w:name="_Ref525554439"/>
      <w:bookmarkStart w:id="242" w:name="_Toc151388854"/>
      <w:r w:rsidRPr="00836446">
        <w:rPr>
          <w:rFonts w:ascii="Arial Narrow" w:hAnsi="Arial Narrow"/>
          <w:szCs w:val="24"/>
        </w:rPr>
        <w:t xml:space="preserve">SOGGETTI AMMESSI IN FORMA SINGOLA E </w:t>
      </w:r>
      <w:r w:rsidR="00E950B5" w:rsidRPr="00836446">
        <w:rPr>
          <w:rFonts w:ascii="Arial Narrow" w:hAnsi="Arial Narrow"/>
          <w:szCs w:val="24"/>
        </w:rPr>
        <w:t>ASSOCIATA E CONDIZIONI DI PARTECIPAZIONE</w:t>
      </w:r>
      <w:bookmarkEnd w:id="241"/>
      <w:bookmarkEnd w:id="242"/>
    </w:p>
    <w:p w14:paraId="7183AC55" w14:textId="77777777" w:rsidR="00E10909" w:rsidRPr="00836446" w:rsidRDefault="00E10909" w:rsidP="00E10909">
      <w:pPr>
        <w:spacing w:before="60" w:after="60"/>
        <w:rPr>
          <w:rFonts w:ascii="Arial Narrow" w:hAnsi="Arial Narrow" w:cs="Calibri"/>
          <w:szCs w:val="24"/>
          <w:lang w:eastAsia="it-IT"/>
        </w:rPr>
      </w:pPr>
      <w:bookmarkStart w:id="243" w:name="_Hlk141112273"/>
      <w:r w:rsidRPr="00836446">
        <w:rPr>
          <w:rFonts w:ascii="Arial Narrow" w:hAnsi="Arial Narrow" w:cs="Calibri"/>
          <w:szCs w:val="24"/>
          <w:lang w:eastAsia="it-IT"/>
        </w:rPr>
        <w:t xml:space="preserve">Gli operatori economici di cui all’art. 1, comma 1, </w:t>
      </w:r>
      <w:proofErr w:type="spellStart"/>
      <w:r w:rsidRPr="00836446">
        <w:rPr>
          <w:rFonts w:ascii="Arial Narrow" w:hAnsi="Arial Narrow" w:cs="Calibri"/>
          <w:szCs w:val="24"/>
          <w:lang w:eastAsia="it-IT"/>
        </w:rPr>
        <w:t>lett</w:t>
      </w:r>
      <w:proofErr w:type="spellEnd"/>
      <w:r w:rsidRPr="00836446">
        <w:rPr>
          <w:rFonts w:ascii="Arial Narrow" w:hAnsi="Arial Narrow" w:cs="Calibri"/>
          <w:szCs w:val="24"/>
          <w:lang w:eastAsia="it-IT"/>
        </w:rPr>
        <w:t>. l) dell’allegato I.1 del codice possono partecipare alla presente gara in forma singola o associata, purché in possesso dei requisiti prescritti dai successivi articoli.</w:t>
      </w:r>
    </w:p>
    <w:p w14:paraId="63773E06" w14:textId="77777777" w:rsidR="008C0192" w:rsidRPr="00836446" w:rsidRDefault="008C0192" w:rsidP="008C0192">
      <w:pPr>
        <w:spacing w:before="60" w:after="60"/>
        <w:rPr>
          <w:rFonts w:ascii="Arial Narrow" w:hAnsi="Arial Narrow" w:cs="Calibri"/>
          <w:szCs w:val="24"/>
          <w:lang w:eastAsia="it-IT"/>
        </w:rPr>
      </w:pPr>
      <w:r w:rsidRPr="00836446">
        <w:rPr>
          <w:rFonts w:ascii="Arial Narrow" w:hAnsi="Arial Narrow" w:cs="Calibri"/>
          <w:szCs w:val="24"/>
          <w:lang w:eastAsia="it-IT"/>
        </w:rPr>
        <w:t>Sono ammessi alla gara gli operatori economici con sede in altri Stati membri dell’Unione europea, costituiti conformemente alla legislazione vigen</w:t>
      </w:r>
      <w:r w:rsidR="005B0EF6" w:rsidRPr="00836446">
        <w:rPr>
          <w:rFonts w:ascii="Arial Narrow" w:hAnsi="Arial Narrow" w:cs="Calibri"/>
          <w:szCs w:val="24"/>
          <w:lang w:eastAsia="it-IT"/>
        </w:rPr>
        <w:t>te nei rispettivi Paesi.</w:t>
      </w:r>
    </w:p>
    <w:bookmarkEnd w:id="243"/>
    <w:p w14:paraId="616A0C04" w14:textId="77777777" w:rsidR="00A676A0" w:rsidRPr="00836446" w:rsidRDefault="00A676A0" w:rsidP="00A676A0">
      <w:pPr>
        <w:spacing w:before="60" w:after="60"/>
        <w:rPr>
          <w:rFonts w:ascii="Arial Narrow" w:hAnsi="Arial Narrow" w:cs="Calibri"/>
          <w:szCs w:val="24"/>
          <w:lang w:eastAsia="it-IT"/>
        </w:rPr>
      </w:pPr>
      <w:r w:rsidRPr="00836446">
        <w:rPr>
          <w:rFonts w:ascii="Arial Narrow" w:hAnsi="Arial Narrow" w:cs="Calibri"/>
          <w:szCs w:val="24"/>
          <w:lang w:eastAsia="it-IT"/>
        </w:rPr>
        <w:t xml:space="preserve">Ai soggetti costituiti in forma associata si applicano le disposizioni di cui agli articoli 67 e 68 del Codice. </w:t>
      </w:r>
    </w:p>
    <w:p w14:paraId="3C5BD849" w14:textId="77777777" w:rsidR="00A676A0" w:rsidRPr="00836446" w:rsidRDefault="00A676A0" w:rsidP="00A676A0">
      <w:pPr>
        <w:spacing w:before="60" w:after="60"/>
        <w:rPr>
          <w:rFonts w:ascii="Arial Narrow" w:hAnsi="Arial Narrow" w:cs="Calibri"/>
          <w:szCs w:val="24"/>
          <w:lang w:eastAsia="it-IT"/>
        </w:rPr>
      </w:pPr>
      <w:r w:rsidRPr="00836446">
        <w:rPr>
          <w:rFonts w:ascii="Arial Narrow" w:hAnsi="Arial Narrow" w:cs="Calibri"/>
          <w:szCs w:val="24"/>
          <w:lang w:eastAsia="it-IT"/>
        </w:rPr>
        <w:t>I consorzi di cui agli articoli 65, comma 2 del Codice che intendono eseguire le prestazioni tramite i propri consorziati sono tenuti ad indicare per quali consorziati il consorzio concorre.</w:t>
      </w:r>
    </w:p>
    <w:p w14:paraId="2A853267" w14:textId="77777777" w:rsidR="004E691D" w:rsidRPr="00836446" w:rsidRDefault="00A676A0" w:rsidP="00A676A0">
      <w:pPr>
        <w:spacing w:before="60" w:after="60"/>
        <w:rPr>
          <w:rFonts w:ascii="Arial Narrow" w:hAnsi="Arial Narrow" w:cs="Calibri"/>
          <w:szCs w:val="24"/>
          <w:lang w:eastAsia="it-IT"/>
        </w:rPr>
      </w:pPr>
      <w:r w:rsidRPr="00836446">
        <w:rPr>
          <w:rFonts w:ascii="Arial Narrow" w:hAnsi="Arial Narrow" w:cs="Calibri"/>
          <w:szCs w:val="24"/>
          <w:lang w:eastAsia="it-IT"/>
        </w:rPr>
        <w:t>I consorzi di cui all’articolo 65, comma 2, lettere b) e c) sono tenuti ad indicare per quali consorziati il consorzio concorre.</w:t>
      </w:r>
      <w:r w:rsidR="004E691D" w:rsidRPr="00836446">
        <w:rPr>
          <w:rFonts w:ascii="Arial Narrow" w:hAnsi="Arial Narrow" w:cs="Calibri"/>
          <w:szCs w:val="24"/>
          <w:lang w:eastAsia="it-IT"/>
        </w:rPr>
        <w:t xml:space="preserve"> </w:t>
      </w:r>
    </w:p>
    <w:p w14:paraId="52EB50A4" w14:textId="417E8BF9" w:rsidR="00A676A0" w:rsidRPr="00836446" w:rsidRDefault="00A676A0" w:rsidP="00A676A0">
      <w:pPr>
        <w:spacing w:before="60" w:after="60"/>
        <w:rPr>
          <w:rFonts w:ascii="Arial Narrow" w:hAnsi="Arial Narrow" w:cs="Calibri"/>
          <w:iCs/>
          <w:szCs w:val="24"/>
          <w:lang w:eastAsia="it-IT"/>
        </w:rPr>
      </w:pPr>
      <w:r w:rsidRPr="00836446">
        <w:rPr>
          <w:rFonts w:ascii="Arial Narrow" w:hAnsi="Arial Narrow" w:cs="Calibri"/>
          <w:szCs w:val="24"/>
          <w:lang w:eastAsia="it-IT"/>
        </w:rPr>
        <w:t xml:space="preserve">Il concorrente che partecipa alla gara </w:t>
      </w:r>
      <w:r w:rsidRPr="00836446">
        <w:rPr>
          <w:rFonts w:ascii="Arial Narrow" w:hAnsi="Arial Narrow" w:cs="Calibri"/>
          <w:iCs/>
          <w:szCs w:val="24"/>
          <w:lang w:eastAsia="it-IT"/>
        </w:rPr>
        <w:t xml:space="preserve">in una delle forme di seguito indicate è escluso nel caso in cui la </w:t>
      </w:r>
      <w:r w:rsidR="001508D3" w:rsidRPr="00836446">
        <w:rPr>
          <w:rFonts w:ascii="Arial Narrow" w:hAnsi="Arial Narrow" w:cs="Calibri"/>
          <w:iCs/>
          <w:szCs w:val="24"/>
          <w:lang w:eastAsia="it-IT"/>
        </w:rPr>
        <w:t>Prefettura</w:t>
      </w:r>
      <w:bookmarkStart w:id="244" w:name="_Hlk130830647"/>
      <w:r w:rsidRPr="00836446">
        <w:rPr>
          <w:rFonts w:ascii="Arial Narrow" w:hAnsi="Arial Narrow" w:cs="Calibri"/>
          <w:iCs/>
          <w:szCs w:val="24"/>
          <w:lang w:eastAsia="it-IT"/>
        </w:rPr>
        <w:t xml:space="preserve"> accerti la sussistenza di rilevanti indizi tali da far ritenere che le offerte degli operatori economici siano imputabili ad un unico centro decisiona</w:t>
      </w:r>
      <w:bookmarkEnd w:id="244"/>
      <w:r w:rsidRPr="00836446">
        <w:rPr>
          <w:rFonts w:ascii="Arial Narrow" w:hAnsi="Arial Narrow" w:cs="Calibri"/>
          <w:iCs/>
          <w:szCs w:val="24"/>
          <w:lang w:eastAsia="it-IT"/>
        </w:rPr>
        <w:t>le a cagione di accordi intercorsi con altri operatori economici partecipanti alla stessa gara:</w:t>
      </w:r>
    </w:p>
    <w:p w14:paraId="28817866" w14:textId="77777777" w:rsidR="00A676A0" w:rsidRPr="00836446" w:rsidRDefault="00A676A0" w:rsidP="00820AA5">
      <w:pPr>
        <w:numPr>
          <w:ilvl w:val="0"/>
          <w:numId w:val="13"/>
        </w:numPr>
        <w:spacing w:before="60" w:after="60"/>
        <w:rPr>
          <w:rFonts w:ascii="Arial Narrow" w:hAnsi="Arial Narrow" w:cs="Calibri"/>
          <w:szCs w:val="24"/>
          <w:lang w:eastAsia="it-IT"/>
        </w:rPr>
      </w:pPr>
      <w:r w:rsidRPr="00836446">
        <w:rPr>
          <w:rFonts w:ascii="Arial Narrow" w:hAnsi="Arial Narrow" w:cs="Calibri"/>
          <w:szCs w:val="24"/>
          <w:lang w:eastAsia="it-IT"/>
        </w:rPr>
        <w:t>partecipazione in più</w:t>
      </w:r>
      <w:r w:rsidRPr="00836446">
        <w:rPr>
          <w:rFonts w:ascii="Arial Narrow" w:hAnsi="Arial Narrow" w:cs="Calibri"/>
          <w:b/>
          <w:szCs w:val="24"/>
          <w:lang w:eastAsia="it-IT"/>
        </w:rPr>
        <w:t xml:space="preserve"> </w:t>
      </w:r>
      <w:r w:rsidRPr="00836446">
        <w:rPr>
          <w:rFonts w:ascii="Arial Narrow" w:hAnsi="Arial Narrow" w:cs="Calibri"/>
          <w:szCs w:val="24"/>
          <w:lang w:eastAsia="it-IT"/>
        </w:rPr>
        <w:t>di un raggruppamento temporaneo o consorzio ordinario di concorrenti o aggregazione di operatori economici aderenti al contratto di rete (nel prosieguo, aggregazione di retisti);</w:t>
      </w:r>
    </w:p>
    <w:p w14:paraId="09F4AC36" w14:textId="77777777" w:rsidR="00A676A0" w:rsidRPr="00836446" w:rsidRDefault="00A676A0" w:rsidP="00820AA5">
      <w:pPr>
        <w:numPr>
          <w:ilvl w:val="0"/>
          <w:numId w:val="13"/>
        </w:numPr>
        <w:spacing w:before="60" w:after="60"/>
        <w:rPr>
          <w:rFonts w:ascii="Arial Narrow" w:hAnsi="Arial Narrow" w:cs="Calibri"/>
          <w:szCs w:val="24"/>
          <w:lang w:eastAsia="it-IT"/>
        </w:rPr>
      </w:pPr>
      <w:r w:rsidRPr="00836446">
        <w:rPr>
          <w:rFonts w:ascii="Arial Narrow" w:hAnsi="Arial Narrow" w:cs="Calibri"/>
          <w:szCs w:val="24"/>
          <w:lang w:eastAsia="it-IT"/>
        </w:rPr>
        <w:lastRenderedPageBreak/>
        <w:t>partecipazione sia in raggruppamento o consorzio ordinario di concorrenti sia in forma individuale:</w:t>
      </w:r>
    </w:p>
    <w:p w14:paraId="0A7F4E37" w14:textId="77777777" w:rsidR="00A676A0" w:rsidRPr="00836446" w:rsidRDefault="00A676A0" w:rsidP="00820AA5">
      <w:pPr>
        <w:numPr>
          <w:ilvl w:val="0"/>
          <w:numId w:val="13"/>
        </w:numPr>
        <w:spacing w:before="60" w:after="60"/>
        <w:rPr>
          <w:rFonts w:ascii="Arial Narrow" w:hAnsi="Arial Narrow" w:cs="Calibri"/>
          <w:szCs w:val="24"/>
          <w:lang w:eastAsia="it-IT"/>
        </w:rPr>
      </w:pPr>
      <w:r w:rsidRPr="00836446">
        <w:rPr>
          <w:rFonts w:ascii="Arial Narrow" w:hAnsi="Arial Narrow" w:cs="Calibri"/>
          <w:szCs w:val="24"/>
          <w:lang w:eastAsia="it-IT"/>
        </w:rPr>
        <w:t>partecipazione sia in aggregazione di retisti sia in forma individuale. Tale esclusione non si applica alle retiste non partecipanti all’aggregazione, le quali possono presentare offerta, per la medesima gara in forma singola o associata;</w:t>
      </w:r>
    </w:p>
    <w:p w14:paraId="50E8491B" w14:textId="77777777" w:rsidR="00A676A0" w:rsidRPr="00836446" w:rsidRDefault="00A676A0" w:rsidP="00820AA5">
      <w:pPr>
        <w:numPr>
          <w:ilvl w:val="0"/>
          <w:numId w:val="13"/>
        </w:numPr>
        <w:spacing w:before="60" w:after="60"/>
        <w:rPr>
          <w:rFonts w:ascii="Arial Narrow" w:hAnsi="Arial Narrow" w:cs="Calibri"/>
          <w:szCs w:val="24"/>
          <w:lang w:eastAsia="it-IT"/>
        </w:rPr>
      </w:pPr>
      <w:r w:rsidRPr="00836446">
        <w:rPr>
          <w:rFonts w:ascii="Arial Narrow" w:hAnsi="Arial Narrow" w:cs="Calibri"/>
          <w:szCs w:val="24"/>
          <w:lang w:eastAsia="it-IT"/>
        </w:rPr>
        <w:t>partecipazione di un consorzio che ha designato un consorziato esecutore il quale, a sua volta, partecipa in una qualsiasi altra forma.</w:t>
      </w:r>
    </w:p>
    <w:p w14:paraId="7A496254" w14:textId="77777777" w:rsidR="00A676A0" w:rsidRPr="00836446" w:rsidRDefault="00A676A0" w:rsidP="00A676A0">
      <w:pPr>
        <w:spacing w:before="60" w:after="60"/>
        <w:rPr>
          <w:rFonts w:ascii="Arial Narrow" w:hAnsi="Arial Narrow" w:cs="Calibri"/>
          <w:szCs w:val="24"/>
          <w:lang w:eastAsia="it-IT"/>
        </w:rPr>
      </w:pPr>
      <w:r w:rsidRPr="00836446">
        <w:rPr>
          <w:rFonts w:ascii="Arial Narrow" w:hAnsi="Arial Narrow" w:cs="Calibri"/>
          <w:szCs w:val="24"/>
          <w:lang w:eastAsia="it-IT"/>
        </w:rPr>
        <w:t xml:space="preserve">Nel caso venga accertato quanto sopra, si provvede ad informare gli operatori economici coinvolti i quali possono, entro … </w:t>
      </w:r>
      <w:r w:rsidRPr="00836446">
        <w:rPr>
          <w:rFonts w:ascii="Arial Narrow" w:hAnsi="Arial Narrow" w:cs="Calibri"/>
          <w:i/>
          <w:iCs/>
          <w:szCs w:val="24"/>
          <w:lang w:eastAsia="it-IT"/>
        </w:rPr>
        <w:t xml:space="preserve">[indicare i giorni che verranno assegnati per la risposta] </w:t>
      </w:r>
      <w:r w:rsidRPr="00836446">
        <w:rPr>
          <w:rFonts w:ascii="Arial Narrow" w:hAnsi="Arial Narrow" w:cs="Calibri"/>
          <w:szCs w:val="24"/>
          <w:lang w:eastAsia="it-IT"/>
        </w:rPr>
        <w:t xml:space="preserve">giorni, dimostrare che la circostanza non ha influito sulla gara, né è idonea a incidere sulla capacità di rispettare gli obblighi contrattuali. </w:t>
      </w:r>
    </w:p>
    <w:p w14:paraId="6C4E2254" w14:textId="77777777" w:rsidR="00A676A0" w:rsidRPr="00836446" w:rsidRDefault="00A676A0" w:rsidP="00A676A0">
      <w:pPr>
        <w:spacing w:before="60" w:after="60"/>
        <w:rPr>
          <w:rFonts w:ascii="Arial Narrow" w:hAnsi="Arial Narrow" w:cs="Calibri"/>
          <w:szCs w:val="24"/>
          <w:lang w:eastAsia="it-IT"/>
        </w:rPr>
      </w:pPr>
    </w:p>
    <w:p w14:paraId="0C87ED6D" w14:textId="77777777" w:rsidR="00A676A0" w:rsidRPr="00836446" w:rsidRDefault="00A676A0" w:rsidP="00A676A0">
      <w:pPr>
        <w:spacing w:before="60" w:after="60"/>
        <w:rPr>
          <w:rFonts w:ascii="Arial Narrow" w:hAnsi="Arial Narrow" w:cs="Calibri"/>
          <w:strike/>
          <w:szCs w:val="24"/>
          <w:lang w:eastAsia="it-IT"/>
        </w:rPr>
      </w:pPr>
      <w:r w:rsidRPr="00836446">
        <w:rPr>
          <w:rFonts w:ascii="Arial Narrow" w:hAnsi="Arial Narrow" w:cs="Calibri"/>
          <w:szCs w:val="24"/>
          <w:lang w:eastAsia="it-IT"/>
        </w:rPr>
        <w:t>Le aggregazioni di retisti di cui all’articolo 65, comma 2, lettera g) del Codice, rispettano la disciplina prevista per i raggruppamenti temporanei in quanto compatibile. In particolare:</w:t>
      </w:r>
    </w:p>
    <w:p w14:paraId="55AC1A48" w14:textId="77777777" w:rsidR="00A676A0" w:rsidRPr="00836446" w:rsidRDefault="00A676A0" w:rsidP="008479CE">
      <w:pPr>
        <w:pStyle w:val="Paragrafoelenco"/>
        <w:numPr>
          <w:ilvl w:val="3"/>
          <w:numId w:val="48"/>
        </w:numPr>
        <w:spacing w:before="60" w:after="60"/>
        <w:ind w:left="426"/>
        <w:rPr>
          <w:rFonts w:ascii="Arial Narrow" w:hAnsi="Arial Narrow" w:cs="Calibri"/>
          <w:szCs w:val="24"/>
        </w:rPr>
      </w:pPr>
      <w:r w:rsidRPr="00836446">
        <w:rPr>
          <w:rFonts w:ascii="Arial Narrow" w:hAnsi="Arial Narrow" w:cs="Calibri"/>
          <w:szCs w:val="24"/>
        </w:rPr>
        <w:t>nel caso in cui la rete sia dotata di organo comune con potere di rappresentanza e soggettività giuridica (cd. Rete – soggetto), l’aggregazione di retisti partecipa a mezzo dell’organo comune, che assume il ruolo del mandatario, qualora in possesso dei relativi requisiti. L’organo comune può indicare anche solo alcuni tra i retisti per la partecipazione alla gara ma deve obbligatoriamente far parte di questi;</w:t>
      </w:r>
    </w:p>
    <w:p w14:paraId="46791206" w14:textId="77777777" w:rsidR="00A676A0" w:rsidRPr="00836446" w:rsidRDefault="00A676A0" w:rsidP="008479CE">
      <w:pPr>
        <w:pStyle w:val="Paragrafoelenco"/>
        <w:numPr>
          <w:ilvl w:val="3"/>
          <w:numId w:val="48"/>
        </w:numPr>
        <w:spacing w:before="60" w:after="60"/>
        <w:ind w:left="426"/>
        <w:rPr>
          <w:rFonts w:ascii="Arial Narrow" w:hAnsi="Arial Narrow" w:cs="Calibri"/>
          <w:szCs w:val="24"/>
        </w:rPr>
      </w:pPr>
      <w:r w:rsidRPr="00836446">
        <w:rPr>
          <w:rFonts w:ascii="Arial Narrow" w:hAnsi="Arial Narrow" w:cs="Calibri"/>
          <w:szCs w:val="24"/>
        </w:rPr>
        <w:t xml:space="preserve">nel caso in cui la rete sia dotata di organo comune con potere di rappresentanza ma priva di soggettività giuridica (cd. Rete – contratto), l’aggregazione di retisti partecipa a mezzo dell’organo comune, che assume il ruolo del mandatario, qualora in possesso dei requisiti previsti per la mandataria e qualora il contratto di rete rechi mandato allo stesso a presentare domanda di partecipazione o offerta per determinate tipologie di procedure di gara. L’organo comune può indicare anche solo alcuni tra i retisti per la partecipazione alla gara ma deve obbligatoriamente far parte di questi; </w:t>
      </w:r>
    </w:p>
    <w:p w14:paraId="2DB5502A" w14:textId="77777777" w:rsidR="00A676A0" w:rsidRPr="00836446" w:rsidRDefault="00A676A0" w:rsidP="008479CE">
      <w:pPr>
        <w:pStyle w:val="Paragrafoelenco"/>
        <w:numPr>
          <w:ilvl w:val="3"/>
          <w:numId w:val="48"/>
        </w:numPr>
        <w:spacing w:before="60" w:after="60"/>
        <w:ind w:left="426"/>
        <w:rPr>
          <w:rFonts w:ascii="Arial Narrow" w:hAnsi="Arial Narrow" w:cs="Calibri"/>
          <w:szCs w:val="24"/>
        </w:rPr>
      </w:pPr>
      <w:r w:rsidRPr="00836446">
        <w:rPr>
          <w:rFonts w:ascii="Arial Narrow" w:hAnsi="Arial Narrow" w:cs="Calibri"/>
          <w:szCs w:val="24"/>
        </w:rPr>
        <w:t>nel caso in cui la rete sia dotata di organo comune privo di potere di rappresentanza ovvero sia sprovvista di organo comune, oppure se l’organo comune è privo dei requisiti di qualificazione, l’aggregazione di retisti partecipa nella forma del raggruppamento costituito o costituendo, con applicazione integrale delle relative regole.</w:t>
      </w:r>
    </w:p>
    <w:p w14:paraId="1FD128E3" w14:textId="77777777" w:rsidR="00A676A0" w:rsidRPr="00836446" w:rsidRDefault="00A676A0" w:rsidP="00A676A0">
      <w:pPr>
        <w:spacing w:before="60" w:after="60"/>
        <w:rPr>
          <w:rFonts w:ascii="Arial Narrow" w:hAnsi="Arial Narrow" w:cs="Calibri"/>
          <w:szCs w:val="24"/>
          <w:lang w:eastAsia="it-IT"/>
        </w:rPr>
      </w:pPr>
      <w:r w:rsidRPr="00836446">
        <w:rPr>
          <w:rFonts w:ascii="Arial Narrow" w:hAnsi="Arial Narrow" w:cs="Calibri"/>
          <w:szCs w:val="24"/>
          <w:lang w:eastAsia="it-IT"/>
        </w:rPr>
        <w:t>Per tutte le tipologie di rete, la partecipazione congiunta alle gare deve risultare individuata nel contratto di rete come uno degli scopi strategici inclusi nel programma comune, mentre la durata dello stesso dovrà essere commisurata ai tempi di realizzazione dell’appalto.</w:t>
      </w:r>
    </w:p>
    <w:p w14:paraId="361A46D6" w14:textId="77777777" w:rsidR="008479CE" w:rsidRPr="00836446" w:rsidRDefault="008479CE" w:rsidP="00A676A0">
      <w:pPr>
        <w:spacing w:before="60" w:after="60"/>
        <w:rPr>
          <w:rFonts w:ascii="Arial Narrow" w:hAnsi="Arial Narrow" w:cs="Calibri"/>
          <w:szCs w:val="24"/>
          <w:lang w:eastAsia="it-IT"/>
        </w:rPr>
      </w:pPr>
    </w:p>
    <w:p w14:paraId="291C4654" w14:textId="77777777" w:rsidR="00A676A0" w:rsidRPr="00836446" w:rsidRDefault="00A676A0" w:rsidP="00A676A0">
      <w:pPr>
        <w:spacing w:before="60" w:after="60"/>
        <w:rPr>
          <w:rFonts w:ascii="Arial Narrow" w:hAnsi="Arial Narrow" w:cs="Calibri"/>
          <w:szCs w:val="24"/>
          <w:lang w:eastAsia="it-IT"/>
        </w:rPr>
      </w:pPr>
      <w:r w:rsidRPr="00836446">
        <w:rPr>
          <w:rFonts w:ascii="Arial Narrow" w:hAnsi="Arial Narrow" w:cs="Calibri"/>
          <w:szCs w:val="24"/>
          <w:lang w:eastAsia="it-IT"/>
        </w:rPr>
        <w:t>Ad un raggruppamento temporaneo può partecipare anche un consorzio di cui all’articolo 65, comma 2, lettera b), c), d).</w:t>
      </w:r>
    </w:p>
    <w:p w14:paraId="3CC2BC0A" w14:textId="77777777" w:rsidR="004E691D" w:rsidRPr="00836446" w:rsidRDefault="00A676A0" w:rsidP="00A676A0">
      <w:pPr>
        <w:spacing w:before="60" w:after="60"/>
        <w:rPr>
          <w:rFonts w:ascii="Arial Narrow" w:hAnsi="Arial Narrow" w:cs="Calibri"/>
          <w:szCs w:val="24"/>
          <w:lang w:eastAsia="it-IT"/>
        </w:rPr>
      </w:pPr>
      <w:r w:rsidRPr="00836446">
        <w:rPr>
          <w:rFonts w:ascii="Arial Narrow" w:hAnsi="Arial Narrow" w:cs="Calibri"/>
          <w:szCs w:val="24"/>
          <w:lang w:eastAsia="it-IT"/>
        </w:rPr>
        <w:t xml:space="preserve">L’impresa in concordato preventivo può concorrere anche riunita in raggruppamento temporaneo di imprese e sempre che le altre imprese aderenti al raggruppamento temporaneo di imprese non siano assoggettate ad una procedura concorsuale.   </w:t>
      </w:r>
    </w:p>
    <w:p w14:paraId="15B495F7" w14:textId="77777777" w:rsidR="00AF684F" w:rsidRPr="00836446" w:rsidRDefault="005D2982" w:rsidP="00BA58ED">
      <w:pPr>
        <w:pStyle w:val="Titolo2"/>
        <w:numPr>
          <w:ilvl w:val="0"/>
          <w:numId w:val="46"/>
        </w:numPr>
        <w:rPr>
          <w:rFonts w:ascii="Arial Narrow" w:hAnsi="Arial Narrow"/>
          <w:szCs w:val="24"/>
          <w:lang w:val="it-IT"/>
        </w:rPr>
      </w:pPr>
      <w:bookmarkStart w:id="245" w:name="_Toc482025712"/>
      <w:bookmarkStart w:id="246" w:name="_Toc482097535"/>
      <w:bookmarkStart w:id="247" w:name="_Toc482097624"/>
      <w:bookmarkStart w:id="248" w:name="_Toc482097713"/>
      <w:bookmarkStart w:id="249" w:name="_Toc482097905"/>
      <w:bookmarkStart w:id="250" w:name="_Toc482099003"/>
      <w:bookmarkStart w:id="251" w:name="_Toc482100720"/>
      <w:bookmarkStart w:id="252" w:name="_Toc482100877"/>
      <w:bookmarkStart w:id="253" w:name="_Toc482101303"/>
      <w:bookmarkStart w:id="254" w:name="_Toc482101440"/>
      <w:bookmarkStart w:id="255" w:name="_Toc482101555"/>
      <w:bookmarkStart w:id="256" w:name="_Toc482101730"/>
      <w:bookmarkStart w:id="257" w:name="_Toc482101823"/>
      <w:bookmarkStart w:id="258" w:name="_Toc482101918"/>
      <w:bookmarkStart w:id="259" w:name="_Toc482102013"/>
      <w:bookmarkStart w:id="260" w:name="_Toc482102107"/>
      <w:bookmarkStart w:id="261" w:name="_Toc482351971"/>
      <w:bookmarkStart w:id="262" w:name="_Toc482352061"/>
      <w:bookmarkStart w:id="263" w:name="_Toc482352151"/>
      <w:bookmarkStart w:id="264" w:name="_Toc482352241"/>
      <w:bookmarkStart w:id="265" w:name="_Toc482633081"/>
      <w:bookmarkStart w:id="266" w:name="_Toc482641258"/>
      <w:bookmarkStart w:id="267" w:name="_Toc482712704"/>
      <w:bookmarkStart w:id="268" w:name="_Toc482959474"/>
      <w:bookmarkStart w:id="269" w:name="_Toc482959584"/>
      <w:bookmarkStart w:id="270" w:name="_Toc482959694"/>
      <w:bookmarkStart w:id="271" w:name="_Toc482978813"/>
      <w:bookmarkStart w:id="272" w:name="_Toc482978922"/>
      <w:bookmarkStart w:id="273" w:name="_Toc482979030"/>
      <w:bookmarkStart w:id="274" w:name="_Toc482979141"/>
      <w:bookmarkStart w:id="275" w:name="_Toc482979250"/>
      <w:bookmarkStart w:id="276" w:name="_Toc482979359"/>
      <w:bookmarkStart w:id="277" w:name="_Toc482979467"/>
      <w:bookmarkStart w:id="278" w:name="_Toc482979576"/>
      <w:bookmarkStart w:id="279" w:name="_Toc482979674"/>
      <w:bookmarkStart w:id="280" w:name="_Toc483233635"/>
      <w:bookmarkStart w:id="281" w:name="_Toc483302335"/>
      <w:bookmarkStart w:id="282" w:name="_Toc483315885"/>
      <w:bookmarkStart w:id="283" w:name="_Toc483316090"/>
      <w:bookmarkStart w:id="284" w:name="_Toc483316293"/>
      <w:bookmarkStart w:id="285" w:name="_Toc483316424"/>
      <w:bookmarkStart w:id="286" w:name="_Toc483325727"/>
      <w:bookmarkStart w:id="287" w:name="_Toc483401206"/>
      <w:bookmarkStart w:id="288" w:name="_Toc483474003"/>
      <w:bookmarkStart w:id="289" w:name="_Toc483571432"/>
      <w:bookmarkStart w:id="290" w:name="_Toc483571553"/>
      <w:bookmarkStart w:id="291" w:name="_Toc483906930"/>
      <w:bookmarkStart w:id="292" w:name="_Toc484010680"/>
      <w:bookmarkStart w:id="293" w:name="_Toc484010802"/>
      <w:bookmarkStart w:id="294" w:name="_Toc484010926"/>
      <w:bookmarkStart w:id="295" w:name="_Toc484011048"/>
      <w:bookmarkStart w:id="296" w:name="_Toc484011170"/>
      <w:bookmarkStart w:id="297" w:name="_Toc484011645"/>
      <w:bookmarkStart w:id="298" w:name="_Toc484097719"/>
      <w:bookmarkStart w:id="299" w:name="_Toc484428891"/>
      <w:bookmarkStart w:id="300" w:name="_Toc484429061"/>
      <w:bookmarkStart w:id="301" w:name="_Toc484438636"/>
      <w:bookmarkStart w:id="302" w:name="_Toc484438760"/>
      <w:bookmarkStart w:id="303" w:name="_Toc484438884"/>
      <w:bookmarkStart w:id="304" w:name="_Toc484439804"/>
      <w:bookmarkStart w:id="305" w:name="_Toc484439927"/>
      <w:bookmarkStart w:id="306" w:name="_Toc484440051"/>
      <w:bookmarkStart w:id="307" w:name="_Toc484440411"/>
      <w:bookmarkStart w:id="308" w:name="_Toc484448070"/>
      <w:bookmarkStart w:id="309" w:name="_Toc484448195"/>
      <w:bookmarkStart w:id="310" w:name="_Toc484448319"/>
      <w:bookmarkStart w:id="311" w:name="_Toc484448443"/>
      <w:bookmarkStart w:id="312" w:name="_Toc484448567"/>
      <w:bookmarkStart w:id="313" w:name="_Toc484448691"/>
      <w:bookmarkStart w:id="314" w:name="_Toc484448814"/>
      <w:bookmarkStart w:id="315" w:name="_Toc484448938"/>
      <w:bookmarkStart w:id="316" w:name="_Toc484449062"/>
      <w:bookmarkStart w:id="317" w:name="_Toc484526557"/>
      <w:bookmarkStart w:id="318" w:name="_Toc484605277"/>
      <w:bookmarkStart w:id="319" w:name="_Toc484605401"/>
      <w:bookmarkStart w:id="320" w:name="_Toc484688270"/>
      <w:bookmarkStart w:id="321" w:name="_Toc484688825"/>
      <w:bookmarkStart w:id="322" w:name="_Toc485218261"/>
      <w:bookmarkStart w:id="323" w:name="_Toc482025713"/>
      <w:bookmarkStart w:id="324" w:name="_Toc482097536"/>
      <w:bookmarkStart w:id="325" w:name="_Toc482097625"/>
      <w:bookmarkStart w:id="326" w:name="_Toc482097714"/>
      <w:bookmarkStart w:id="327" w:name="_Toc482097906"/>
      <w:bookmarkStart w:id="328" w:name="_Toc482099004"/>
      <w:bookmarkStart w:id="329" w:name="_Toc482100721"/>
      <w:bookmarkStart w:id="330" w:name="_Toc482100878"/>
      <w:bookmarkStart w:id="331" w:name="_Toc482101304"/>
      <w:bookmarkStart w:id="332" w:name="_Toc482101441"/>
      <w:bookmarkStart w:id="333" w:name="_Toc482101556"/>
      <w:bookmarkStart w:id="334" w:name="_Toc482101731"/>
      <w:bookmarkStart w:id="335" w:name="_Toc482101824"/>
      <w:bookmarkStart w:id="336" w:name="_Toc482101919"/>
      <w:bookmarkStart w:id="337" w:name="_Toc482102014"/>
      <w:bookmarkStart w:id="338" w:name="_Toc482102108"/>
      <w:bookmarkStart w:id="339" w:name="_Toc482351972"/>
      <w:bookmarkStart w:id="340" w:name="_Toc482352062"/>
      <w:bookmarkStart w:id="341" w:name="_Toc482352152"/>
      <w:bookmarkStart w:id="342" w:name="_Toc482352242"/>
      <w:bookmarkStart w:id="343" w:name="_Toc482633082"/>
      <w:bookmarkStart w:id="344" w:name="_Toc482641259"/>
      <w:bookmarkStart w:id="345" w:name="_Toc482712705"/>
      <w:bookmarkStart w:id="346" w:name="_Toc482959475"/>
      <w:bookmarkStart w:id="347" w:name="_Toc482959585"/>
      <w:bookmarkStart w:id="348" w:name="_Toc482959695"/>
      <w:bookmarkStart w:id="349" w:name="_Toc482978814"/>
      <w:bookmarkStart w:id="350" w:name="_Toc482978923"/>
      <w:bookmarkStart w:id="351" w:name="_Toc482979031"/>
      <w:bookmarkStart w:id="352" w:name="_Toc482979142"/>
      <w:bookmarkStart w:id="353" w:name="_Toc482979251"/>
      <w:bookmarkStart w:id="354" w:name="_Toc482979360"/>
      <w:bookmarkStart w:id="355" w:name="_Toc482979468"/>
      <w:bookmarkStart w:id="356" w:name="_Toc482979577"/>
      <w:bookmarkStart w:id="357" w:name="_Toc482979675"/>
      <w:bookmarkStart w:id="358" w:name="_Toc483233636"/>
      <w:bookmarkStart w:id="359" w:name="_Toc483302336"/>
      <w:bookmarkStart w:id="360" w:name="_Toc483315886"/>
      <w:bookmarkStart w:id="361" w:name="_Toc483316091"/>
      <w:bookmarkStart w:id="362" w:name="_Toc483316294"/>
      <w:bookmarkStart w:id="363" w:name="_Toc483316425"/>
      <w:bookmarkStart w:id="364" w:name="_Toc483325728"/>
      <w:bookmarkStart w:id="365" w:name="_Toc483401207"/>
      <w:bookmarkStart w:id="366" w:name="_Toc483474004"/>
      <w:bookmarkStart w:id="367" w:name="_Toc483571433"/>
      <w:bookmarkStart w:id="368" w:name="_Toc483571554"/>
      <w:bookmarkStart w:id="369" w:name="_Toc483906931"/>
      <w:bookmarkStart w:id="370" w:name="_Toc484010681"/>
      <w:bookmarkStart w:id="371" w:name="_Toc484010803"/>
      <w:bookmarkStart w:id="372" w:name="_Toc484010927"/>
      <w:bookmarkStart w:id="373" w:name="_Toc484011049"/>
      <w:bookmarkStart w:id="374" w:name="_Toc484011171"/>
      <w:bookmarkStart w:id="375" w:name="_Toc484011646"/>
      <w:bookmarkStart w:id="376" w:name="_Toc484097720"/>
      <w:bookmarkStart w:id="377" w:name="_Toc484428892"/>
      <w:bookmarkStart w:id="378" w:name="_Toc484429062"/>
      <w:bookmarkStart w:id="379" w:name="_Toc484438637"/>
      <w:bookmarkStart w:id="380" w:name="_Toc484438761"/>
      <w:bookmarkStart w:id="381" w:name="_Toc484438885"/>
      <w:bookmarkStart w:id="382" w:name="_Toc484439805"/>
      <w:bookmarkStart w:id="383" w:name="_Toc484439928"/>
      <w:bookmarkStart w:id="384" w:name="_Toc484440052"/>
      <w:bookmarkStart w:id="385" w:name="_Toc484440412"/>
      <w:bookmarkStart w:id="386" w:name="_Toc484448071"/>
      <w:bookmarkStart w:id="387" w:name="_Toc484448196"/>
      <w:bookmarkStart w:id="388" w:name="_Toc484448320"/>
      <w:bookmarkStart w:id="389" w:name="_Toc484448444"/>
      <w:bookmarkStart w:id="390" w:name="_Toc484448568"/>
      <w:bookmarkStart w:id="391" w:name="_Toc484448692"/>
      <w:bookmarkStart w:id="392" w:name="_Toc484448815"/>
      <w:bookmarkStart w:id="393" w:name="_Toc484448939"/>
      <w:bookmarkStart w:id="394" w:name="_Toc484449063"/>
      <w:bookmarkStart w:id="395" w:name="_Toc484526558"/>
      <w:bookmarkStart w:id="396" w:name="_Toc484605278"/>
      <w:bookmarkStart w:id="397" w:name="_Toc484605402"/>
      <w:bookmarkStart w:id="398" w:name="_Toc484688271"/>
      <w:bookmarkStart w:id="399" w:name="_Toc484688826"/>
      <w:bookmarkStart w:id="400" w:name="_Toc485218262"/>
      <w:bookmarkStart w:id="401" w:name="_Toc482025714"/>
      <w:bookmarkStart w:id="402" w:name="_Toc482097537"/>
      <w:bookmarkStart w:id="403" w:name="_Toc482097626"/>
      <w:bookmarkStart w:id="404" w:name="_Toc482097715"/>
      <w:bookmarkStart w:id="405" w:name="_Toc482097907"/>
      <w:bookmarkStart w:id="406" w:name="_Toc482099005"/>
      <w:bookmarkStart w:id="407" w:name="_Toc482100722"/>
      <w:bookmarkStart w:id="408" w:name="_Toc482100879"/>
      <w:bookmarkStart w:id="409" w:name="_Toc482101305"/>
      <w:bookmarkStart w:id="410" w:name="_Toc482101442"/>
      <w:bookmarkStart w:id="411" w:name="_Toc482101557"/>
      <w:bookmarkStart w:id="412" w:name="_Toc482101732"/>
      <w:bookmarkStart w:id="413" w:name="_Toc482101825"/>
      <w:bookmarkStart w:id="414" w:name="_Toc482101920"/>
      <w:bookmarkStart w:id="415" w:name="_Toc482102015"/>
      <w:bookmarkStart w:id="416" w:name="_Toc482102109"/>
      <w:bookmarkStart w:id="417" w:name="_Toc482351973"/>
      <w:bookmarkStart w:id="418" w:name="_Toc482352063"/>
      <w:bookmarkStart w:id="419" w:name="_Toc482352153"/>
      <w:bookmarkStart w:id="420" w:name="_Toc482352243"/>
      <w:bookmarkStart w:id="421" w:name="_Toc482633083"/>
      <w:bookmarkStart w:id="422" w:name="_Toc482641260"/>
      <w:bookmarkStart w:id="423" w:name="_Toc482712706"/>
      <w:bookmarkStart w:id="424" w:name="_Toc482959476"/>
      <w:bookmarkStart w:id="425" w:name="_Toc482959586"/>
      <w:bookmarkStart w:id="426" w:name="_Toc482959696"/>
      <w:bookmarkStart w:id="427" w:name="_Toc482978815"/>
      <w:bookmarkStart w:id="428" w:name="_Toc482978924"/>
      <w:bookmarkStart w:id="429" w:name="_Toc482979032"/>
      <w:bookmarkStart w:id="430" w:name="_Toc482979143"/>
      <w:bookmarkStart w:id="431" w:name="_Toc482979252"/>
      <w:bookmarkStart w:id="432" w:name="_Toc482979361"/>
      <w:bookmarkStart w:id="433" w:name="_Toc482979469"/>
      <w:bookmarkStart w:id="434" w:name="_Toc482979578"/>
      <w:bookmarkStart w:id="435" w:name="_Toc482979676"/>
      <w:bookmarkStart w:id="436" w:name="_Toc483233637"/>
      <w:bookmarkStart w:id="437" w:name="_Toc483302337"/>
      <w:bookmarkStart w:id="438" w:name="_Toc483315887"/>
      <w:bookmarkStart w:id="439" w:name="_Toc483316092"/>
      <w:bookmarkStart w:id="440" w:name="_Toc483316295"/>
      <w:bookmarkStart w:id="441" w:name="_Toc483316426"/>
      <w:bookmarkStart w:id="442" w:name="_Toc483325729"/>
      <w:bookmarkStart w:id="443" w:name="_Toc483401208"/>
      <w:bookmarkStart w:id="444" w:name="_Toc483474005"/>
      <w:bookmarkStart w:id="445" w:name="_Toc483571434"/>
      <w:bookmarkStart w:id="446" w:name="_Toc483571555"/>
      <w:bookmarkStart w:id="447" w:name="_Toc483906932"/>
      <w:bookmarkStart w:id="448" w:name="_Toc484010682"/>
      <w:bookmarkStart w:id="449" w:name="_Toc484010804"/>
      <w:bookmarkStart w:id="450" w:name="_Toc484010928"/>
      <w:bookmarkStart w:id="451" w:name="_Toc484011050"/>
      <w:bookmarkStart w:id="452" w:name="_Toc484011172"/>
      <w:bookmarkStart w:id="453" w:name="_Toc484011647"/>
      <w:bookmarkStart w:id="454" w:name="_Toc484097721"/>
      <w:bookmarkStart w:id="455" w:name="_Toc484428893"/>
      <w:bookmarkStart w:id="456" w:name="_Toc484429063"/>
      <w:bookmarkStart w:id="457" w:name="_Toc484438638"/>
      <w:bookmarkStart w:id="458" w:name="_Toc484438762"/>
      <w:bookmarkStart w:id="459" w:name="_Toc484438886"/>
      <w:bookmarkStart w:id="460" w:name="_Toc484439806"/>
      <w:bookmarkStart w:id="461" w:name="_Toc484439929"/>
      <w:bookmarkStart w:id="462" w:name="_Toc484440053"/>
      <w:bookmarkStart w:id="463" w:name="_Toc484440413"/>
      <w:bookmarkStart w:id="464" w:name="_Toc484448072"/>
      <w:bookmarkStart w:id="465" w:name="_Toc484448197"/>
      <w:bookmarkStart w:id="466" w:name="_Toc484448321"/>
      <w:bookmarkStart w:id="467" w:name="_Toc484448445"/>
      <w:bookmarkStart w:id="468" w:name="_Toc484448569"/>
      <w:bookmarkStart w:id="469" w:name="_Toc484448693"/>
      <w:bookmarkStart w:id="470" w:name="_Toc484448816"/>
      <w:bookmarkStart w:id="471" w:name="_Toc484448940"/>
      <w:bookmarkStart w:id="472" w:name="_Toc484449064"/>
      <w:bookmarkStart w:id="473" w:name="_Toc484526559"/>
      <w:bookmarkStart w:id="474" w:name="_Toc484605279"/>
      <w:bookmarkStart w:id="475" w:name="_Toc484605403"/>
      <w:bookmarkStart w:id="476" w:name="_Toc484688272"/>
      <w:bookmarkStart w:id="477" w:name="_Toc484688827"/>
      <w:bookmarkStart w:id="478" w:name="_Toc485218263"/>
      <w:bookmarkStart w:id="479" w:name="_Toc482025715"/>
      <w:bookmarkStart w:id="480" w:name="_Toc482097538"/>
      <w:bookmarkStart w:id="481" w:name="_Toc482097627"/>
      <w:bookmarkStart w:id="482" w:name="_Toc482097716"/>
      <w:bookmarkStart w:id="483" w:name="_Toc482097908"/>
      <w:bookmarkStart w:id="484" w:name="_Toc482099006"/>
      <w:bookmarkStart w:id="485" w:name="_Toc482100723"/>
      <w:bookmarkStart w:id="486" w:name="_Toc482100880"/>
      <w:bookmarkStart w:id="487" w:name="_Toc482101306"/>
      <w:bookmarkStart w:id="488" w:name="_Toc482101443"/>
      <w:bookmarkStart w:id="489" w:name="_Toc482101558"/>
      <w:bookmarkStart w:id="490" w:name="_Toc482101733"/>
      <w:bookmarkStart w:id="491" w:name="_Toc482101826"/>
      <w:bookmarkStart w:id="492" w:name="_Toc482101921"/>
      <w:bookmarkStart w:id="493" w:name="_Toc482102016"/>
      <w:bookmarkStart w:id="494" w:name="_Toc482102110"/>
      <w:bookmarkStart w:id="495" w:name="_Toc482351974"/>
      <w:bookmarkStart w:id="496" w:name="_Toc482352064"/>
      <w:bookmarkStart w:id="497" w:name="_Toc482352154"/>
      <w:bookmarkStart w:id="498" w:name="_Toc482352244"/>
      <w:bookmarkStart w:id="499" w:name="_Toc482633084"/>
      <w:bookmarkStart w:id="500" w:name="_Toc482641261"/>
      <w:bookmarkStart w:id="501" w:name="_Toc482712707"/>
      <w:bookmarkStart w:id="502" w:name="_Toc482959477"/>
      <w:bookmarkStart w:id="503" w:name="_Toc482959587"/>
      <w:bookmarkStart w:id="504" w:name="_Toc482959697"/>
      <w:bookmarkStart w:id="505" w:name="_Toc482978816"/>
      <w:bookmarkStart w:id="506" w:name="_Toc482978925"/>
      <w:bookmarkStart w:id="507" w:name="_Toc482979033"/>
      <w:bookmarkStart w:id="508" w:name="_Toc482979144"/>
      <w:bookmarkStart w:id="509" w:name="_Toc482979253"/>
      <w:bookmarkStart w:id="510" w:name="_Toc482979362"/>
      <w:bookmarkStart w:id="511" w:name="_Toc482979470"/>
      <w:bookmarkStart w:id="512" w:name="_Toc482979579"/>
      <w:bookmarkStart w:id="513" w:name="_Toc482979677"/>
      <w:bookmarkStart w:id="514" w:name="_Toc483233638"/>
      <w:bookmarkStart w:id="515" w:name="_Toc483302338"/>
      <w:bookmarkStart w:id="516" w:name="_Toc483315888"/>
      <w:bookmarkStart w:id="517" w:name="_Toc483316093"/>
      <w:bookmarkStart w:id="518" w:name="_Toc483316296"/>
      <w:bookmarkStart w:id="519" w:name="_Toc483316427"/>
      <w:bookmarkStart w:id="520" w:name="_Toc483325730"/>
      <w:bookmarkStart w:id="521" w:name="_Toc483401209"/>
      <w:bookmarkStart w:id="522" w:name="_Toc483474006"/>
      <w:bookmarkStart w:id="523" w:name="_Toc483571435"/>
      <w:bookmarkStart w:id="524" w:name="_Toc483571556"/>
      <w:bookmarkStart w:id="525" w:name="_Toc483906933"/>
      <w:bookmarkStart w:id="526" w:name="_Toc484010683"/>
      <w:bookmarkStart w:id="527" w:name="_Toc484010805"/>
      <w:bookmarkStart w:id="528" w:name="_Toc484010929"/>
      <w:bookmarkStart w:id="529" w:name="_Toc484011051"/>
      <w:bookmarkStart w:id="530" w:name="_Toc484011173"/>
      <w:bookmarkStart w:id="531" w:name="_Toc484011648"/>
      <w:bookmarkStart w:id="532" w:name="_Toc484097722"/>
      <w:bookmarkStart w:id="533" w:name="_Toc484428894"/>
      <w:bookmarkStart w:id="534" w:name="_Toc484429064"/>
      <w:bookmarkStart w:id="535" w:name="_Toc484438639"/>
      <w:bookmarkStart w:id="536" w:name="_Toc484438763"/>
      <w:bookmarkStart w:id="537" w:name="_Toc484438887"/>
      <w:bookmarkStart w:id="538" w:name="_Toc484439807"/>
      <w:bookmarkStart w:id="539" w:name="_Toc484439930"/>
      <w:bookmarkStart w:id="540" w:name="_Toc484440054"/>
      <w:bookmarkStart w:id="541" w:name="_Toc484440414"/>
      <w:bookmarkStart w:id="542" w:name="_Toc484448073"/>
      <w:bookmarkStart w:id="543" w:name="_Toc484448198"/>
      <w:bookmarkStart w:id="544" w:name="_Toc484448322"/>
      <w:bookmarkStart w:id="545" w:name="_Toc484448446"/>
      <w:bookmarkStart w:id="546" w:name="_Toc484448570"/>
      <w:bookmarkStart w:id="547" w:name="_Toc484448694"/>
      <w:bookmarkStart w:id="548" w:name="_Toc484448817"/>
      <w:bookmarkStart w:id="549" w:name="_Toc484448941"/>
      <w:bookmarkStart w:id="550" w:name="_Toc484449065"/>
      <w:bookmarkStart w:id="551" w:name="_Toc484526560"/>
      <w:bookmarkStart w:id="552" w:name="_Toc484605280"/>
      <w:bookmarkStart w:id="553" w:name="_Toc484605404"/>
      <w:bookmarkStart w:id="554" w:name="_Toc484688273"/>
      <w:bookmarkStart w:id="555" w:name="_Toc484688828"/>
      <w:bookmarkStart w:id="556" w:name="_Toc485218264"/>
      <w:bookmarkStart w:id="557" w:name="_Toc482025716"/>
      <w:bookmarkStart w:id="558" w:name="_Toc482097539"/>
      <w:bookmarkStart w:id="559" w:name="_Toc482097628"/>
      <w:bookmarkStart w:id="560" w:name="_Toc482097717"/>
      <w:bookmarkStart w:id="561" w:name="_Toc482097909"/>
      <w:bookmarkStart w:id="562" w:name="_Toc482099007"/>
      <w:bookmarkStart w:id="563" w:name="_Toc482100724"/>
      <w:bookmarkStart w:id="564" w:name="_Toc482100881"/>
      <w:bookmarkStart w:id="565" w:name="_Toc482101307"/>
      <w:bookmarkStart w:id="566" w:name="_Toc482101444"/>
      <w:bookmarkStart w:id="567" w:name="_Toc482101559"/>
      <w:bookmarkStart w:id="568" w:name="_Toc482101734"/>
      <w:bookmarkStart w:id="569" w:name="_Toc482101827"/>
      <w:bookmarkStart w:id="570" w:name="_Toc482101922"/>
      <w:bookmarkStart w:id="571" w:name="_Toc482102017"/>
      <w:bookmarkStart w:id="572" w:name="_Toc482102111"/>
      <w:bookmarkStart w:id="573" w:name="_Toc482351975"/>
      <w:bookmarkStart w:id="574" w:name="_Toc482352065"/>
      <w:bookmarkStart w:id="575" w:name="_Toc482352155"/>
      <w:bookmarkStart w:id="576" w:name="_Toc482352245"/>
      <w:bookmarkStart w:id="577" w:name="_Toc482633085"/>
      <w:bookmarkStart w:id="578" w:name="_Toc482641262"/>
      <w:bookmarkStart w:id="579" w:name="_Toc482712708"/>
      <w:bookmarkStart w:id="580" w:name="_Toc482959478"/>
      <w:bookmarkStart w:id="581" w:name="_Toc482959588"/>
      <w:bookmarkStart w:id="582" w:name="_Toc482959698"/>
      <w:bookmarkStart w:id="583" w:name="_Toc482978817"/>
      <w:bookmarkStart w:id="584" w:name="_Toc482978926"/>
      <w:bookmarkStart w:id="585" w:name="_Toc482979034"/>
      <w:bookmarkStart w:id="586" w:name="_Toc482979145"/>
      <w:bookmarkStart w:id="587" w:name="_Toc482979254"/>
      <w:bookmarkStart w:id="588" w:name="_Toc482979363"/>
      <w:bookmarkStart w:id="589" w:name="_Toc482979471"/>
      <w:bookmarkStart w:id="590" w:name="_Toc482979580"/>
      <w:bookmarkStart w:id="591" w:name="_Toc482979678"/>
      <w:bookmarkStart w:id="592" w:name="_Toc483233639"/>
      <w:bookmarkStart w:id="593" w:name="_Toc483302339"/>
      <w:bookmarkStart w:id="594" w:name="_Toc483315889"/>
      <w:bookmarkStart w:id="595" w:name="_Toc483316094"/>
      <w:bookmarkStart w:id="596" w:name="_Toc483316297"/>
      <w:bookmarkStart w:id="597" w:name="_Toc483316428"/>
      <w:bookmarkStart w:id="598" w:name="_Toc483325731"/>
      <w:bookmarkStart w:id="599" w:name="_Toc483401210"/>
      <w:bookmarkStart w:id="600" w:name="_Toc483474007"/>
      <w:bookmarkStart w:id="601" w:name="_Toc483571436"/>
      <w:bookmarkStart w:id="602" w:name="_Toc483571557"/>
      <w:bookmarkStart w:id="603" w:name="_Toc483906934"/>
      <w:bookmarkStart w:id="604" w:name="_Toc484010684"/>
      <w:bookmarkStart w:id="605" w:name="_Toc484010806"/>
      <w:bookmarkStart w:id="606" w:name="_Toc484010930"/>
      <w:bookmarkStart w:id="607" w:name="_Toc484011052"/>
      <w:bookmarkStart w:id="608" w:name="_Toc484011174"/>
      <w:bookmarkStart w:id="609" w:name="_Toc484011649"/>
      <w:bookmarkStart w:id="610" w:name="_Toc484097723"/>
      <w:bookmarkStart w:id="611" w:name="_Toc484428895"/>
      <w:bookmarkStart w:id="612" w:name="_Toc484429065"/>
      <w:bookmarkStart w:id="613" w:name="_Toc484438640"/>
      <w:bookmarkStart w:id="614" w:name="_Toc484438764"/>
      <w:bookmarkStart w:id="615" w:name="_Toc484438888"/>
      <w:bookmarkStart w:id="616" w:name="_Toc484439808"/>
      <w:bookmarkStart w:id="617" w:name="_Toc484439931"/>
      <w:bookmarkStart w:id="618" w:name="_Toc484440055"/>
      <w:bookmarkStart w:id="619" w:name="_Toc484440415"/>
      <w:bookmarkStart w:id="620" w:name="_Toc484448074"/>
      <w:bookmarkStart w:id="621" w:name="_Toc484448199"/>
      <w:bookmarkStart w:id="622" w:name="_Toc484448323"/>
      <w:bookmarkStart w:id="623" w:name="_Toc484448447"/>
      <w:bookmarkStart w:id="624" w:name="_Toc484448571"/>
      <w:bookmarkStart w:id="625" w:name="_Toc484448695"/>
      <w:bookmarkStart w:id="626" w:name="_Toc484448818"/>
      <w:bookmarkStart w:id="627" w:name="_Toc484448942"/>
      <w:bookmarkStart w:id="628" w:name="_Toc484449066"/>
      <w:bookmarkStart w:id="629" w:name="_Toc484526561"/>
      <w:bookmarkStart w:id="630" w:name="_Toc484605281"/>
      <w:bookmarkStart w:id="631" w:name="_Toc484605405"/>
      <w:bookmarkStart w:id="632" w:name="_Toc484688274"/>
      <w:bookmarkStart w:id="633" w:name="_Toc484688829"/>
      <w:bookmarkStart w:id="634" w:name="_Toc485218265"/>
      <w:bookmarkStart w:id="635" w:name="_Toc482025717"/>
      <w:bookmarkStart w:id="636" w:name="_Toc482097540"/>
      <w:bookmarkStart w:id="637" w:name="_Toc482097629"/>
      <w:bookmarkStart w:id="638" w:name="_Toc482097718"/>
      <w:bookmarkStart w:id="639" w:name="_Toc482097910"/>
      <w:bookmarkStart w:id="640" w:name="_Toc482099008"/>
      <w:bookmarkStart w:id="641" w:name="_Toc482100725"/>
      <w:bookmarkStart w:id="642" w:name="_Toc482100882"/>
      <w:bookmarkStart w:id="643" w:name="_Toc482101308"/>
      <w:bookmarkStart w:id="644" w:name="_Toc482101445"/>
      <w:bookmarkStart w:id="645" w:name="_Toc482101560"/>
      <w:bookmarkStart w:id="646" w:name="_Toc482101735"/>
      <w:bookmarkStart w:id="647" w:name="_Toc482101828"/>
      <w:bookmarkStart w:id="648" w:name="_Toc482101923"/>
      <w:bookmarkStart w:id="649" w:name="_Toc482102018"/>
      <w:bookmarkStart w:id="650" w:name="_Toc482102112"/>
      <w:bookmarkStart w:id="651" w:name="_Toc482351976"/>
      <w:bookmarkStart w:id="652" w:name="_Toc482352066"/>
      <w:bookmarkStart w:id="653" w:name="_Toc482352156"/>
      <w:bookmarkStart w:id="654" w:name="_Toc482352246"/>
      <w:bookmarkStart w:id="655" w:name="_Toc482633086"/>
      <w:bookmarkStart w:id="656" w:name="_Toc482641263"/>
      <w:bookmarkStart w:id="657" w:name="_Toc482712709"/>
      <w:bookmarkStart w:id="658" w:name="_Toc482959479"/>
      <w:bookmarkStart w:id="659" w:name="_Toc482959589"/>
      <w:bookmarkStart w:id="660" w:name="_Toc482959699"/>
      <w:bookmarkStart w:id="661" w:name="_Toc482978818"/>
      <w:bookmarkStart w:id="662" w:name="_Toc482978927"/>
      <w:bookmarkStart w:id="663" w:name="_Toc482979035"/>
      <w:bookmarkStart w:id="664" w:name="_Toc482979146"/>
      <w:bookmarkStart w:id="665" w:name="_Toc482979255"/>
      <w:bookmarkStart w:id="666" w:name="_Toc482979364"/>
      <w:bookmarkStart w:id="667" w:name="_Toc482979472"/>
      <w:bookmarkStart w:id="668" w:name="_Toc482979581"/>
      <w:bookmarkStart w:id="669" w:name="_Toc482979679"/>
      <w:bookmarkStart w:id="670" w:name="_Toc483233640"/>
      <w:bookmarkStart w:id="671" w:name="_Toc483302340"/>
      <w:bookmarkStart w:id="672" w:name="_Toc483315890"/>
      <w:bookmarkStart w:id="673" w:name="_Toc483316095"/>
      <w:bookmarkStart w:id="674" w:name="_Toc483316298"/>
      <w:bookmarkStart w:id="675" w:name="_Toc483316429"/>
      <w:bookmarkStart w:id="676" w:name="_Toc483325732"/>
      <w:bookmarkStart w:id="677" w:name="_Toc483401211"/>
      <w:bookmarkStart w:id="678" w:name="_Toc483474008"/>
      <w:bookmarkStart w:id="679" w:name="_Toc483571437"/>
      <w:bookmarkStart w:id="680" w:name="_Toc483571558"/>
      <w:bookmarkStart w:id="681" w:name="_Toc483906935"/>
      <w:bookmarkStart w:id="682" w:name="_Toc484010685"/>
      <w:bookmarkStart w:id="683" w:name="_Toc484010807"/>
      <w:bookmarkStart w:id="684" w:name="_Toc484010931"/>
      <w:bookmarkStart w:id="685" w:name="_Toc484011053"/>
      <w:bookmarkStart w:id="686" w:name="_Toc484011175"/>
      <w:bookmarkStart w:id="687" w:name="_Toc484011650"/>
      <w:bookmarkStart w:id="688" w:name="_Toc484097724"/>
      <w:bookmarkStart w:id="689" w:name="_Toc484428896"/>
      <w:bookmarkStart w:id="690" w:name="_Toc484429066"/>
      <w:bookmarkStart w:id="691" w:name="_Toc484438641"/>
      <w:bookmarkStart w:id="692" w:name="_Toc484438765"/>
      <w:bookmarkStart w:id="693" w:name="_Toc484438889"/>
      <w:bookmarkStart w:id="694" w:name="_Toc484439809"/>
      <w:bookmarkStart w:id="695" w:name="_Toc484439932"/>
      <w:bookmarkStart w:id="696" w:name="_Toc484440056"/>
      <w:bookmarkStart w:id="697" w:name="_Toc484440416"/>
      <w:bookmarkStart w:id="698" w:name="_Toc484448075"/>
      <w:bookmarkStart w:id="699" w:name="_Toc484448200"/>
      <w:bookmarkStart w:id="700" w:name="_Toc484448324"/>
      <w:bookmarkStart w:id="701" w:name="_Toc484448448"/>
      <w:bookmarkStart w:id="702" w:name="_Toc484448572"/>
      <w:bookmarkStart w:id="703" w:name="_Toc484448696"/>
      <w:bookmarkStart w:id="704" w:name="_Toc484448819"/>
      <w:bookmarkStart w:id="705" w:name="_Toc484448943"/>
      <w:bookmarkStart w:id="706" w:name="_Toc484449067"/>
      <w:bookmarkStart w:id="707" w:name="_Toc484526562"/>
      <w:bookmarkStart w:id="708" w:name="_Toc484605282"/>
      <w:bookmarkStart w:id="709" w:name="_Toc484605406"/>
      <w:bookmarkStart w:id="710" w:name="_Toc484688275"/>
      <w:bookmarkStart w:id="711" w:name="_Toc484688830"/>
      <w:bookmarkStart w:id="712" w:name="_Toc485218266"/>
      <w:bookmarkStart w:id="713" w:name="_Toc482025718"/>
      <w:bookmarkStart w:id="714" w:name="_Toc482097541"/>
      <w:bookmarkStart w:id="715" w:name="_Toc482097630"/>
      <w:bookmarkStart w:id="716" w:name="_Toc482097719"/>
      <w:bookmarkStart w:id="717" w:name="_Toc482097911"/>
      <w:bookmarkStart w:id="718" w:name="_Toc482099009"/>
      <w:bookmarkStart w:id="719" w:name="_Toc482100726"/>
      <w:bookmarkStart w:id="720" w:name="_Toc482100883"/>
      <w:bookmarkStart w:id="721" w:name="_Toc482101309"/>
      <w:bookmarkStart w:id="722" w:name="_Toc482101446"/>
      <w:bookmarkStart w:id="723" w:name="_Toc482101561"/>
      <w:bookmarkStart w:id="724" w:name="_Toc482101736"/>
      <w:bookmarkStart w:id="725" w:name="_Toc482101829"/>
      <w:bookmarkStart w:id="726" w:name="_Toc482101924"/>
      <w:bookmarkStart w:id="727" w:name="_Toc482102019"/>
      <w:bookmarkStart w:id="728" w:name="_Toc482102113"/>
      <w:bookmarkStart w:id="729" w:name="_Toc482351977"/>
      <w:bookmarkStart w:id="730" w:name="_Toc482352067"/>
      <w:bookmarkStart w:id="731" w:name="_Toc482352157"/>
      <w:bookmarkStart w:id="732" w:name="_Toc482352247"/>
      <w:bookmarkStart w:id="733" w:name="_Toc482633087"/>
      <w:bookmarkStart w:id="734" w:name="_Toc482641264"/>
      <w:bookmarkStart w:id="735" w:name="_Toc482712710"/>
      <w:bookmarkStart w:id="736" w:name="_Toc482959480"/>
      <w:bookmarkStart w:id="737" w:name="_Toc482959590"/>
      <w:bookmarkStart w:id="738" w:name="_Toc482959700"/>
      <w:bookmarkStart w:id="739" w:name="_Toc482978819"/>
      <w:bookmarkStart w:id="740" w:name="_Toc482978928"/>
      <w:bookmarkStart w:id="741" w:name="_Toc482979036"/>
      <w:bookmarkStart w:id="742" w:name="_Toc482979147"/>
      <w:bookmarkStart w:id="743" w:name="_Toc482979256"/>
      <w:bookmarkStart w:id="744" w:name="_Toc482979365"/>
      <w:bookmarkStart w:id="745" w:name="_Toc482979473"/>
      <w:bookmarkStart w:id="746" w:name="_Toc482979582"/>
      <w:bookmarkStart w:id="747" w:name="_Toc482979680"/>
      <w:bookmarkStart w:id="748" w:name="_Toc483233641"/>
      <w:bookmarkStart w:id="749" w:name="_Toc483302341"/>
      <w:bookmarkStart w:id="750" w:name="_Toc483315891"/>
      <w:bookmarkStart w:id="751" w:name="_Toc483316096"/>
      <w:bookmarkStart w:id="752" w:name="_Toc483316299"/>
      <w:bookmarkStart w:id="753" w:name="_Toc483316430"/>
      <w:bookmarkStart w:id="754" w:name="_Toc483325733"/>
      <w:bookmarkStart w:id="755" w:name="_Toc483401212"/>
      <w:bookmarkStart w:id="756" w:name="_Toc483474009"/>
      <w:bookmarkStart w:id="757" w:name="_Toc483571438"/>
      <w:bookmarkStart w:id="758" w:name="_Toc483571559"/>
      <w:bookmarkStart w:id="759" w:name="_Toc483906936"/>
      <w:bookmarkStart w:id="760" w:name="_Toc484010686"/>
      <w:bookmarkStart w:id="761" w:name="_Toc484010808"/>
      <w:bookmarkStart w:id="762" w:name="_Toc484010932"/>
      <w:bookmarkStart w:id="763" w:name="_Toc484011054"/>
      <w:bookmarkStart w:id="764" w:name="_Toc484011176"/>
      <w:bookmarkStart w:id="765" w:name="_Toc484011651"/>
      <w:bookmarkStart w:id="766" w:name="_Toc484097725"/>
      <w:bookmarkStart w:id="767" w:name="_Toc484428897"/>
      <w:bookmarkStart w:id="768" w:name="_Toc484429067"/>
      <w:bookmarkStart w:id="769" w:name="_Toc484438642"/>
      <w:bookmarkStart w:id="770" w:name="_Toc484438766"/>
      <w:bookmarkStart w:id="771" w:name="_Toc484438890"/>
      <w:bookmarkStart w:id="772" w:name="_Toc484439810"/>
      <w:bookmarkStart w:id="773" w:name="_Toc484439933"/>
      <w:bookmarkStart w:id="774" w:name="_Toc484440057"/>
      <w:bookmarkStart w:id="775" w:name="_Toc484440417"/>
      <w:bookmarkStart w:id="776" w:name="_Toc484448076"/>
      <w:bookmarkStart w:id="777" w:name="_Toc484448201"/>
      <w:bookmarkStart w:id="778" w:name="_Toc484448325"/>
      <w:bookmarkStart w:id="779" w:name="_Toc484448449"/>
      <w:bookmarkStart w:id="780" w:name="_Toc484448573"/>
      <w:bookmarkStart w:id="781" w:name="_Toc484448697"/>
      <w:bookmarkStart w:id="782" w:name="_Toc484448820"/>
      <w:bookmarkStart w:id="783" w:name="_Toc484448944"/>
      <w:bookmarkStart w:id="784" w:name="_Toc484449068"/>
      <w:bookmarkStart w:id="785" w:name="_Toc484526563"/>
      <w:bookmarkStart w:id="786" w:name="_Toc484605283"/>
      <w:bookmarkStart w:id="787" w:name="_Toc484605407"/>
      <w:bookmarkStart w:id="788" w:name="_Toc484688276"/>
      <w:bookmarkStart w:id="789" w:name="_Toc484688831"/>
      <w:bookmarkStart w:id="790" w:name="_Toc485218267"/>
      <w:bookmarkStart w:id="791" w:name="_Toc482025719"/>
      <w:bookmarkStart w:id="792" w:name="_Toc482097542"/>
      <w:bookmarkStart w:id="793" w:name="_Toc482097631"/>
      <w:bookmarkStart w:id="794" w:name="_Toc482097720"/>
      <w:bookmarkStart w:id="795" w:name="_Toc482097912"/>
      <w:bookmarkStart w:id="796" w:name="_Toc482099010"/>
      <w:bookmarkStart w:id="797" w:name="_Toc482100727"/>
      <w:bookmarkStart w:id="798" w:name="_Toc482100884"/>
      <w:bookmarkStart w:id="799" w:name="_Toc482101310"/>
      <w:bookmarkStart w:id="800" w:name="_Toc482101447"/>
      <w:bookmarkStart w:id="801" w:name="_Toc482101562"/>
      <w:bookmarkStart w:id="802" w:name="_Toc482101737"/>
      <w:bookmarkStart w:id="803" w:name="_Toc482101830"/>
      <w:bookmarkStart w:id="804" w:name="_Toc482101925"/>
      <w:bookmarkStart w:id="805" w:name="_Toc482102020"/>
      <w:bookmarkStart w:id="806" w:name="_Toc482102114"/>
      <w:bookmarkStart w:id="807" w:name="_Toc482351978"/>
      <w:bookmarkStart w:id="808" w:name="_Toc482352068"/>
      <w:bookmarkStart w:id="809" w:name="_Toc482352158"/>
      <w:bookmarkStart w:id="810" w:name="_Toc482352248"/>
      <w:bookmarkStart w:id="811" w:name="_Toc482633088"/>
      <w:bookmarkStart w:id="812" w:name="_Toc482641265"/>
      <w:bookmarkStart w:id="813" w:name="_Toc482712711"/>
      <w:bookmarkStart w:id="814" w:name="_Toc482959481"/>
      <w:bookmarkStart w:id="815" w:name="_Toc482959591"/>
      <w:bookmarkStart w:id="816" w:name="_Toc482959701"/>
      <w:bookmarkStart w:id="817" w:name="_Toc482978820"/>
      <w:bookmarkStart w:id="818" w:name="_Toc482978929"/>
      <w:bookmarkStart w:id="819" w:name="_Toc482979037"/>
      <w:bookmarkStart w:id="820" w:name="_Toc482979148"/>
      <w:bookmarkStart w:id="821" w:name="_Toc482979257"/>
      <w:bookmarkStart w:id="822" w:name="_Toc482979366"/>
      <w:bookmarkStart w:id="823" w:name="_Toc482979474"/>
      <w:bookmarkStart w:id="824" w:name="_Toc482979583"/>
      <w:bookmarkStart w:id="825" w:name="_Toc482979681"/>
      <w:bookmarkStart w:id="826" w:name="_Toc483233642"/>
      <w:bookmarkStart w:id="827" w:name="_Toc483302342"/>
      <w:bookmarkStart w:id="828" w:name="_Toc483315892"/>
      <w:bookmarkStart w:id="829" w:name="_Toc483316097"/>
      <w:bookmarkStart w:id="830" w:name="_Toc483316300"/>
      <w:bookmarkStart w:id="831" w:name="_Toc483316431"/>
      <w:bookmarkStart w:id="832" w:name="_Toc483325734"/>
      <w:bookmarkStart w:id="833" w:name="_Toc483401213"/>
      <w:bookmarkStart w:id="834" w:name="_Toc483474010"/>
      <w:bookmarkStart w:id="835" w:name="_Toc483571439"/>
      <w:bookmarkStart w:id="836" w:name="_Toc483571560"/>
      <w:bookmarkStart w:id="837" w:name="_Toc483906937"/>
      <w:bookmarkStart w:id="838" w:name="_Toc484010687"/>
      <w:bookmarkStart w:id="839" w:name="_Toc484010809"/>
      <w:bookmarkStart w:id="840" w:name="_Toc484010933"/>
      <w:bookmarkStart w:id="841" w:name="_Toc484011055"/>
      <w:bookmarkStart w:id="842" w:name="_Toc484011177"/>
      <w:bookmarkStart w:id="843" w:name="_Toc484011652"/>
      <w:bookmarkStart w:id="844" w:name="_Toc484097726"/>
      <w:bookmarkStart w:id="845" w:name="_Toc484428898"/>
      <w:bookmarkStart w:id="846" w:name="_Toc484429068"/>
      <w:bookmarkStart w:id="847" w:name="_Toc484438643"/>
      <w:bookmarkStart w:id="848" w:name="_Toc484438767"/>
      <w:bookmarkStart w:id="849" w:name="_Toc484438891"/>
      <w:bookmarkStart w:id="850" w:name="_Toc484439811"/>
      <w:bookmarkStart w:id="851" w:name="_Toc484439934"/>
      <w:bookmarkStart w:id="852" w:name="_Toc484440058"/>
      <w:bookmarkStart w:id="853" w:name="_Toc484440418"/>
      <w:bookmarkStart w:id="854" w:name="_Toc484448077"/>
      <w:bookmarkStart w:id="855" w:name="_Toc484448202"/>
      <w:bookmarkStart w:id="856" w:name="_Toc484448326"/>
      <w:bookmarkStart w:id="857" w:name="_Toc484448450"/>
      <w:bookmarkStart w:id="858" w:name="_Toc484448574"/>
      <w:bookmarkStart w:id="859" w:name="_Toc484448698"/>
      <w:bookmarkStart w:id="860" w:name="_Toc484448821"/>
      <w:bookmarkStart w:id="861" w:name="_Toc484448945"/>
      <w:bookmarkStart w:id="862" w:name="_Toc484449069"/>
      <w:bookmarkStart w:id="863" w:name="_Toc484526564"/>
      <w:bookmarkStart w:id="864" w:name="_Toc484605284"/>
      <w:bookmarkStart w:id="865" w:name="_Toc484605408"/>
      <w:bookmarkStart w:id="866" w:name="_Toc484688277"/>
      <w:bookmarkStart w:id="867" w:name="_Toc484688832"/>
      <w:bookmarkStart w:id="868" w:name="_Toc485218268"/>
      <w:bookmarkStart w:id="869" w:name="_Toc482025720"/>
      <w:bookmarkStart w:id="870" w:name="_Toc482097543"/>
      <w:bookmarkStart w:id="871" w:name="_Toc482097632"/>
      <w:bookmarkStart w:id="872" w:name="_Toc482097721"/>
      <w:bookmarkStart w:id="873" w:name="_Toc482097913"/>
      <w:bookmarkStart w:id="874" w:name="_Toc482099011"/>
      <w:bookmarkStart w:id="875" w:name="_Toc482100728"/>
      <w:bookmarkStart w:id="876" w:name="_Toc482100885"/>
      <w:bookmarkStart w:id="877" w:name="_Toc482101311"/>
      <w:bookmarkStart w:id="878" w:name="_Toc482101448"/>
      <w:bookmarkStart w:id="879" w:name="_Toc482101563"/>
      <w:bookmarkStart w:id="880" w:name="_Toc482101738"/>
      <w:bookmarkStart w:id="881" w:name="_Toc482101831"/>
      <w:bookmarkStart w:id="882" w:name="_Toc482101926"/>
      <w:bookmarkStart w:id="883" w:name="_Toc482102021"/>
      <w:bookmarkStart w:id="884" w:name="_Toc482102115"/>
      <w:bookmarkStart w:id="885" w:name="_Toc482351979"/>
      <w:bookmarkStart w:id="886" w:name="_Toc482352069"/>
      <w:bookmarkStart w:id="887" w:name="_Toc482352159"/>
      <w:bookmarkStart w:id="888" w:name="_Toc482352249"/>
      <w:bookmarkStart w:id="889" w:name="_Toc482633089"/>
      <w:bookmarkStart w:id="890" w:name="_Toc482641266"/>
      <w:bookmarkStart w:id="891" w:name="_Toc482712712"/>
      <w:bookmarkStart w:id="892" w:name="_Toc482959482"/>
      <w:bookmarkStart w:id="893" w:name="_Toc482959592"/>
      <w:bookmarkStart w:id="894" w:name="_Toc482959702"/>
      <w:bookmarkStart w:id="895" w:name="_Toc482978821"/>
      <w:bookmarkStart w:id="896" w:name="_Toc482978930"/>
      <w:bookmarkStart w:id="897" w:name="_Toc482979038"/>
      <w:bookmarkStart w:id="898" w:name="_Toc482979149"/>
      <w:bookmarkStart w:id="899" w:name="_Toc482979258"/>
      <w:bookmarkStart w:id="900" w:name="_Toc482979367"/>
      <w:bookmarkStart w:id="901" w:name="_Toc482979475"/>
      <w:bookmarkStart w:id="902" w:name="_Toc482979584"/>
      <w:bookmarkStart w:id="903" w:name="_Toc482979682"/>
      <w:bookmarkStart w:id="904" w:name="_Toc483233643"/>
      <w:bookmarkStart w:id="905" w:name="_Toc483302343"/>
      <w:bookmarkStart w:id="906" w:name="_Toc483315893"/>
      <w:bookmarkStart w:id="907" w:name="_Toc483316098"/>
      <w:bookmarkStart w:id="908" w:name="_Toc483316301"/>
      <w:bookmarkStart w:id="909" w:name="_Toc483316432"/>
      <w:bookmarkStart w:id="910" w:name="_Toc483325735"/>
      <w:bookmarkStart w:id="911" w:name="_Toc483401214"/>
      <w:bookmarkStart w:id="912" w:name="_Toc483474011"/>
      <w:bookmarkStart w:id="913" w:name="_Toc483571440"/>
      <w:bookmarkStart w:id="914" w:name="_Toc483571561"/>
      <w:bookmarkStart w:id="915" w:name="_Toc483906938"/>
      <w:bookmarkStart w:id="916" w:name="_Toc484010688"/>
      <w:bookmarkStart w:id="917" w:name="_Toc484010810"/>
      <w:bookmarkStart w:id="918" w:name="_Toc484010934"/>
      <w:bookmarkStart w:id="919" w:name="_Toc484011056"/>
      <w:bookmarkStart w:id="920" w:name="_Toc484011178"/>
      <w:bookmarkStart w:id="921" w:name="_Toc484011653"/>
      <w:bookmarkStart w:id="922" w:name="_Toc484097727"/>
      <w:bookmarkStart w:id="923" w:name="_Toc484428899"/>
      <w:bookmarkStart w:id="924" w:name="_Toc484429069"/>
      <w:bookmarkStart w:id="925" w:name="_Toc484438644"/>
      <w:bookmarkStart w:id="926" w:name="_Toc484438768"/>
      <w:bookmarkStart w:id="927" w:name="_Toc484438892"/>
      <w:bookmarkStart w:id="928" w:name="_Toc484439812"/>
      <w:bookmarkStart w:id="929" w:name="_Toc484439935"/>
      <w:bookmarkStart w:id="930" w:name="_Toc484440059"/>
      <w:bookmarkStart w:id="931" w:name="_Toc484440419"/>
      <w:bookmarkStart w:id="932" w:name="_Toc484448078"/>
      <w:bookmarkStart w:id="933" w:name="_Toc484448203"/>
      <w:bookmarkStart w:id="934" w:name="_Toc484448327"/>
      <w:bookmarkStart w:id="935" w:name="_Toc484448451"/>
      <w:bookmarkStart w:id="936" w:name="_Toc484448575"/>
      <w:bookmarkStart w:id="937" w:name="_Toc484448699"/>
      <w:bookmarkStart w:id="938" w:name="_Toc484448822"/>
      <w:bookmarkStart w:id="939" w:name="_Toc484448946"/>
      <w:bookmarkStart w:id="940" w:name="_Toc484449070"/>
      <w:bookmarkStart w:id="941" w:name="_Toc484526565"/>
      <w:bookmarkStart w:id="942" w:name="_Toc484605285"/>
      <w:bookmarkStart w:id="943" w:name="_Toc484605409"/>
      <w:bookmarkStart w:id="944" w:name="_Toc484688278"/>
      <w:bookmarkStart w:id="945" w:name="_Toc484688833"/>
      <w:bookmarkStart w:id="946" w:name="_Toc485218269"/>
      <w:bookmarkStart w:id="947" w:name="_Toc482025721"/>
      <w:bookmarkStart w:id="948" w:name="_Toc482097544"/>
      <w:bookmarkStart w:id="949" w:name="_Toc482097633"/>
      <w:bookmarkStart w:id="950" w:name="_Toc482097722"/>
      <w:bookmarkStart w:id="951" w:name="_Toc482097914"/>
      <w:bookmarkStart w:id="952" w:name="_Toc482099012"/>
      <w:bookmarkStart w:id="953" w:name="_Toc482100729"/>
      <w:bookmarkStart w:id="954" w:name="_Toc482100886"/>
      <w:bookmarkStart w:id="955" w:name="_Toc482101312"/>
      <w:bookmarkStart w:id="956" w:name="_Toc482101449"/>
      <w:bookmarkStart w:id="957" w:name="_Toc482101564"/>
      <w:bookmarkStart w:id="958" w:name="_Toc482101739"/>
      <w:bookmarkStart w:id="959" w:name="_Toc482101832"/>
      <w:bookmarkStart w:id="960" w:name="_Toc482101927"/>
      <w:bookmarkStart w:id="961" w:name="_Toc482102022"/>
      <w:bookmarkStart w:id="962" w:name="_Toc482102116"/>
      <w:bookmarkStart w:id="963" w:name="_Toc482351980"/>
      <w:bookmarkStart w:id="964" w:name="_Toc482352070"/>
      <w:bookmarkStart w:id="965" w:name="_Toc482352160"/>
      <w:bookmarkStart w:id="966" w:name="_Toc482352250"/>
      <w:bookmarkStart w:id="967" w:name="_Toc482633090"/>
      <w:bookmarkStart w:id="968" w:name="_Toc482641267"/>
      <w:bookmarkStart w:id="969" w:name="_Toc482712713"/>
      <w:bookmarkStart w:id="970" w:name="_Toc482959483"/>
      <w:bookmarkStart w:id="971" w:name="_Toc482959593"/>
      <w:bookmarkStart w:id="972" w:name="_Toc482959703"/>
      <w:bookmarkStart w:id="973" w:name="_Toc482978822"/>
      <w:bookmarkStart w:id="974" w:name="_Toc482978931"/>
      <w:bookmarkStart w:id="975" w:name="_Toc482979039"/>
      <w:bookmarkStart w:id="976" w:name="_Toc482979150"/>
      <w:bookmarkStart w:id="977" w:name="_Toc482979259"/>
      <w:bookmarkStart w:id="978" w:name="_Toc482979368"/>
      <w:bookmarkStart w:id="979" w:name="_Toc482979476"/>
      <w:bookmarkStart w:id="980" w:name="_Toc482979585"/>
      <w:bookmarkStart w:id="981" w:name="_Toc482979683"/>
      <w:bookmarkStart w:id="982" w:name="_Toc483233644"/>
      <w:bookmarkStart w:id="983" w:name="_Toc483302344"/>
      <w:bookmarkStart w:id="984" w:name="_Toc483315894"/>
      <w:bookmarkStart w:id="985" w:name="_Toc483316099"/>
      <w:bookmarkStart w:id="986" w:name="_Toc483316302"/>
      <w:bookmarkStart w:id="987" w:name="_Toc483316433"/>
      <w:bookmarkStart w:id="988" w:name="_Toc483325736"/>
      <w:bookmarkStart w:id="989" w:name="_Toc483401215"/>
      <w:bookmarkStart w:id="990" w:name="_Toc483474012"/>
      <w:bookmarkStart w:id="991" w:name="_Toc483571441"/>
      <w:bookmarkStart w:id="992" w:name="_Toc483571562"/>
      <w:bookmarkStart w:id="993" w:name="_Toc483906939"/>
      <w:bookmarkStart w:id="994" w:name="_Toc484010689"/>
      <w:bookmarkStart w:id="995" w:name="_Toc484010811"/>
      <w:bookmarkStart w:id="996" w:name="_Toc484010935"/>
      <w:bookmarkStart w:id="997" w:name="_Toc484011057"/>
      <w:bookmarkStart w:id="998" w:name="_Toc484011179"/>
      <w:bookmarkStart w:id="999" w:name="_Toc484011654"/>
      <w:bookmarkStart w:id="1000" w:name="_Toc484097728"/>
      <w:bookmarkStart w:id="1001" w:name="_Toc484428900"/>
      <w:bookmarkStart w:id="1002" w:name="_Toc484429070"/>
      <w:bookmarkStart w:id="1003" w:name="_Toc484438645"/>
      <w:bookmarkStart w:id="1004" w:name="_Toc484438769"/>
      <w:bookmarkStart w:id="1005" w:name="_Toc484438893"/>
      <w:bookmarkStart w:id="1006" w:name="_Toc484439813"/>
      <w:bookmarkStart w:id="1007" w:name="_Toc484439936"/>
      <w:bookmarkStart w:id="1008" w:name="_Toc484440060"/>
      <w:bookmarkStart w:id="1009" w:name="_Toc484440420"/>
      <w:bookmarkStart w:id="1010" w:name="_Toc484448079"/>
      <w:bookmarkStart w:id="1011" w:name="_Toc484448204"/>
      <w:bookmarkStart w:id="1012" w:name="_Toc484448328"/>
      <w:bookmarkStart w:id="1013" w:name="_Toc484448452"/>
      <w:bookmarkStart w:id="1014" w:name="_Toc484448576"/>
      <w:bookmarkStart w:id="1015" w:name="_Toc484448700"/>
      <w:bookmarkStart w:id="1016" w:name="_Toc484448823"/>
      <w:bookmarkStart w:id="1017" w:name="_Toc484448947"/>
      <w:bookmarkStart w:id="1018" w:name="_Toc484449071"/>
      <w:bookmarkStart w:id="1019" w:name="_Toc484526566"/>
      <w:bookmarkStart w:id="1020" w:name="_Toc484605286"/>
      <w:bookmarkStart w:id="1021" w:name="_Toc484605410"/>
      <w:bookmarkStart w:id="1022" w:name="_Toc484688279"/>
      <w:bookmarkStart w:id="1023" w:name="_Toc484688834"/>
      <w:bookmarkStart w:id="1024" w:name="_Toc485218270"/>
      <w:bookmarkStart w:id="1025" w:name="_Toc482025722"/>
      <w:bookmarkStart w:id="1026" w:name="_Toc482097545"/>
      <w:bookmarkStart w:id="1027" w:name="_Toc482097634"/>
      <w:bookmarkStart w:id="1028" w:name="_Toc482097723"/>
      <w:bookmarkStart w:id="1029" w:name="_Toc482097915"/>
      <w:bookmarkStart w:id="1030" w:name="_Toc482099013"/>
      <w:bookmarkStart w:id="1031" w:name="_Toc482100730"/>
      <w:bookmarkStart w:id="1032" w:name="_Toc482100887"/>
      <w:bookmarkStart w:id="1033" w:name="_Toc482101313"/>
      <w:bookmarkStart w:id="1034" w:name="_Toc482101450"/>
      <w:bookmarkStart w:id="1035" w:name="_Toc482101565"/>
      <w:bookmarkStart w:id="1036" w:name="_Toc482101740"/>
      <w:bookmarkStart w:id="1037" w:name="_Toc482101833"/>
      <w:bookmarkStart w:id="1038" w:name="_Toc482101928"/>
      <w:bookmarkStart w:id="1039" w:name="_Toc482102023"/>
      <w:bookmarkStart w:id="1040" w:name="_Toc482102117"/>
      <w:bookmarkStart w:id="1041" w:name="_Toc482351981"/>
      <w:bookmarkStart w:id="1042" w:name="_Toc482352071"/>
      <w:bookmarkStart w:id="1043" w:name="_Toc482352161"/>
      <w:bookmarkStart w:id="1044" w:name="_Toc482352251"/>
      <w:bookmarkStart w:id="1045" w:name="_Toc482633091"/>
      <w:bookmarkStart w:id="1046" w:name="_Toc482641268"/>
      <w:bookmarkStart w:id="1047" w:name="_Toc482712714"/>
      <w:bookmarkStart w:id="1048" w:name="_Toc482959484"/>
      <w:bookmarkStart w:id="1049" w:name="_Toc482959594"/>
      <w:bookmarkStart w:id="1050" w:name="_Toc482959704"/>
      <w:bookmarkStart w:id="1051" w:name="_Toc482978823"/>
      <w:bookmarkStart w:id="1052" w:name="_Toc482978932"/>
      <w:bookmarkStart w:id="1053" w:name="_Toc482979040"/>
      <w:bookmarkStart w:id="1054" w:name="_Toc482979151"/>
      <w:bookmarkStart w:id="1055" w:name="_Toc482979260"/>
      <w:bookmarkStart w:id="1056" w:name="_Toc482979369"/>
      <w:bookmarkStart w:id="1057" w:name="_Toc482979477"/>
      <w:bookmarkStart w:id="1058" w:name="_Toc482979586"/>
      <w:bookmarkStart w:id="1059" w:name="_Toc482979684"/>
      <w:bookmarkStart w:id="1060" w:name="_Toc483233645"/>
      <w:bookmarkStart w:id="1061" w:name="_Toc483302345"/>
      <w:bookmarkStart w:id="1062" w:name="_Toc483315895"/>
      <w:bookmarkStart w:id="1063" w:name="_Toc483316100"/>
      <w:bookmarkStart w:id="1064" w:name="_Toc483316303"/>
      <w:bookmarkStart w:id="1065" w:name="_Toc483316434"/>
      <w:bookmarkStart w:id="1066" w:name="_Toc483325737"/>
      <w:bookmarkStart w:id="1067" w:name="_Toc483401216"/>
      <w:bookmarkStart w:id="1068" w:name="_Toc483474013"/>
      <w:bookmarkStart w:id="1069" w:name="_Toc483571442"/>
      <w:bookmarkStart w:id="1070" w:name="_Toc483571563"/>
      <w:bookmarkStart w:id="1071" w:name="_Toc483906940"/>
      <w:bookmarkStart w:id="1072" w:name="_Toc484010690"/>
      <w:bookmarkStart w:id="1073" w:name="_Toc484010812"/>
      <w:bookmarkStart w:id="1074" w:name="_Toc484010936"/>
      <w:bookmarkStart w:id="1075" w:name="_Toc484011058"/>
      <w:bookmarkStart w:id="1076" w:name="_Toc484011180"/>
      <w:bookmarkStart w:id="1077" w:name="_Toc484011655"/>
      <w:bookmarkStart w:id="1078" w:name="_Toc484097729"/>
      <w:bookmarkStart w:id="1079" w:name="_Toc484428901"/>
      <w:bookmarkStart w:id="1080" w:name="_Toc484429071"/>
      <w:bookmarkStart w:id="1081" w:name="_Toc484438646"/>
      <w:bookmarkStart w:id="1082" w:name="_Toc484438770"/>
      <w:bookmarkStart w:id="1083" w:name="_Toc484438894"/>
      <w:bookmarkStart w:id="1084" w:name="_Toc484439814"/>
      <w:bookmarkStart w:id="1085" w:name="_Toc484439937"/>
      <w:bookmarkStart w:id="1086" w:name="_Toc484440061"/>
      <w:bookmarkStart w:id="1087" w:name="_Toc484440421"/>
      <w:bookmarkStart w:id="1088" w:name="_Toc484448080"/>
      <w:bookmarkStart w:id="1089" w:name="_Toc484448205"/>
      <w:bookmarkStart w:id="1090" w:name="_Toc484448329"/>
      <w:bookmarkStart w:id="1091" w:name="_Toc484448453"/>
      <w:bookmarkStart w:id="1092" w:name="_Toc484448577"/>
      <w:bookmarkStart w:id="1093" w:name="_Toc484448701"/>
      <w:bookmarkStart w:id="1094" w:name="_Toc484448824"/>
      <w:bookmarkStart w:id="1095" w:name="_Toc484448948"/>
      <w:bookmarkStart w:id="1096" w:name="_Toc484449072"/>
      <w:bookmarkStart w:id="1097" w:name="_Toc484526567"/>
      <w:bookmarkStart w:id="1098" w:name="_Toc484605287"/>
      <w:bookmarkStart w:id="1099" w:name="_Toc484605411"/>
      <w:bookmarkStart w:id="1100" w:name="_Toc484688280"/>
      <w:bookmarkStart w:id="1101" w:name="_Toc484688835"/>
      <w:bookmarkStart w:id="1102" w:name="_Toc485218271"/>
      <w:bookmarkStart w:id="1103" w:name="_Toc482025723"/>
      <w:bookmarkStart w:id="1104" w:name="_Toc482097546"/>
      <w:bookmarkStart w:id="1105" w:name="_Toc482097635"/>
      <w:bookmarkStart w:id="1106" w:name="_Toc482097724"/>
      <w:bookmarkStart w:id="1107" w:name="_Toc482097916"/>
      <w:bookmarkStart w:id="1108" w:name="_Toc482099014"/>
      <w:bookmarkStart w:id="1109" w:name="_Toc482100731"/>
      <w:bookmarkStart w:id="1110" w:name="_Toc482100888"/>
      <w:bookmarkStart w:id="1111" w:name="_Toc482101314"/>
      <w:bookmarkStart w:id="1112" w:name="_Toc482101451"/>
      <w:bookmarkStart w:id="1113" w:name="_Toc482101566"/>
      <w:bookmarkStart w:id="1114" w:name="_Toc482101741"/>
      <w:bookmarkStart w:id="1115" w:name="_Toc482101834"/>
      <w:bookmarkStart w:id="1116" w:name="_Toc482101929"/>
      <w:bookmarkStart w:id="1117" w:name="_Toc482102024"/>
      <w:bookmarkStart w:id="1118" w:name="_Toc482102118"/>
      <w:bookmarkStart w:id="1119" w:name="_Toc482351982"/>
      <w:bookmarkStart w:id="1120" w:name="_Toc482352072"/>
      <w:bookmarkStart w:id="1121" w:name="_Toc482352162"/>
      <w:bookmarkStart w:id="1122" w:name="_Toc482352252"/>
      <w:bookmarkStart w:id="1123" w:name="_Toc482633092"/>
      <w:bookmarkStart w:id="1124" w:name="_Toc482641269"/>
      <w:bookmarkStart w:id="1125" w:name="_Toc482712715"/>
      <w:bookmarkStart w:id="1126" w:name="_Toc482959485"/>
      <w:bookmarkStart w:id="1127" w:name="_Toc482959595"/>
      <w:bookmarkStart w:id="1128" w:name="_Toc482959705"/>
      <w:bookmarkStart w:id="1129" w:name="_Toc482978824"/>
      <w:bookmarkStart w:id="1130" w:name="_Toc482978933"/>
      <w:bookmarkStart w:id="1131" w:name="_Toc482979041"/>
      <w:bookmarkStart w:id="1132" w:name="_Toc482979152"/>
      <w:bookmarkStart w:id="1133" w:name="_Toc482979261"/>
      <w:bookmarkStart w:id="1134" w:name="_Toc482979370"/>
      <w:bookmarkStart w:id="1135" w:name="_Toc482979478"/>
      <w:bookmarkStart w:id="1136" w:name="_Toc482979587"/>
      <w:bookmarkStart w:id="1137" w:name="_Toc482979685"/>
      <w:bookmarkStart w:id="1138" w:name="_Toc483233646"/>
      <w:bookmarkStart w:id="1139" w:name="_Toc483302346"/>
      <w:bookmarkStart w:id="1140" w:name="_Toc483315896"/>
      <w:bookmarkStart w:id="1141" w:name="_Toc483316101"/>
      <w:bookmarkStart w:id="1142" w:name="_Toc483316304"/>
      <w:bookmarkStart w:id="1143" w:name="_Toc483316435"/>
      <w:bookmarkStart w:id="1144" w:name="_Toc483325738"/>
      <w:bookmarkStart w:id="1145" w:name="_Toc483401217"/>
      <w:bookmarkStart w:id="1146" w:name="_Toc483474014"/>
      <w:bookmarkStart w:id="1147" w:name="_Toc483571443"/>
      <w:bookmarkStart w:id="1148" w:name="_Toc483571564"/>
      <w:bookmarkStart w:id="1149" w:name="_Toc483906941"/>
      <w:bookmarkStart w:id="1150" w:name="_Toc484010691"/>
      <w:bookmarkStart w:id="1151" w:name="_Toc484010813"/>
      <w:bookmarkStart w:id="1152" w:name="_Toc484010937"/>
      <w:bookmarkStart w:id="1153" w:name="_Toc484011059"/>
      <w:bookmarkStart w:id="1154" w:name="_Toc484011181"/>
      <w:bookmarkStart w:id="1155" w:name="_Toc484011656"/>
      <w:bookmarkStart w:id="1156" w:name="_Toc484097730"/>
      <w:bookmarkStart w:id="1157" w:name="_Toc484428902"/>
      <w:bookmarkStart w:id="1158" w:name="_Toc484429072"/>
      <w:bookmarkStart w:id="1159" w:name="_Toc484438647"/>
      <w:bookmarkStart w:id="1160" w:name="_Toc484438771"/>
      <w:bookmarkStart w:id="1161" w:name="_Toc484438895"/>
      <w:bookmarkStart w:id="1162" w:name="_Toc484439815"/>
      <w:bookmarkStart w:id="1163" w:name="_Toc484439938"/>
      <w:bookmarkStart w:id="1164" w:name="_Toc484440062"/>
      <w:bookmarkStart w:id="1165" w:name="_Toc484440422"/>
      <w:bookmarkStart w:id="1166" w:name="_Toc484448081"/>
      <w:bookmarkStart w:id="1167" w:name="_Toc484448206"/>
      <w:bookmarkStart w:id="1168" w:name="_Toc484448330"/>
      <w:bookmarkStart w:id="1169" w:name="_Toc484448454"/>
      <w:bookmarkStart w:id="1170" w:name="_Toc484448578"/>
      <w:bookmarkStart w:id="1171" w:name="_Toc484448702"/>
      <w:bookmarkStart w:id="1172" w:name="_Toc484448825"/>
      <w:bookmarkStart w:id="1173" w:name="_Toc484448949"/>
      <w:bookmarkStart w:id="1174" w:name="_Toc484449073"/>
      <w:bookmarkStart w:id="1175" w:name="_Toc484526568"/>
      <w:bookmarkStart w:id="1176" w:name="_Toc484605288"/>
      <w:bookmarkStart w:id="1177" w:name="_Toc484605412"/>
      <w:bookmarkStart w:id="1178" w:name="_Toc484688281"/>
      <w:bookmarkStart w:id="1179" w:name="_Toc484688836"/>
      <w:bookmarkStart w:id="1180" w:name="_Toc485218272"/>
      <w:bookmarkStart w:id="1181" w:name="_Toc482025724"/>
      <w:bookmarkStart w:id="1182" w:name="_Toc482097547"/>
      <w:bookmarkStart w:id="1183" w:name="_Toc482097636"/>
      <w:bookmarkStart w:id="1184" w:name="_Toc482097725"/>
      <w:bookmarkStart w:id="1185" w:name="_Toc482097917"/>
      <w:bookmarkStart w:id="1186" w:name="_Toc482099015"/>
      <w:bookmarkStart w:id="1187" w:name="_Toc482100732"/>
      <w:bookmarkStart w:id="1188" w:name="_Toc482100889"/>
      <w:bookmarkStart w:id="1189" w:name="_Toc482101315"/>
      <w:bookmarkStart w:id="1190" w:name="_Toc482101452"/>
      <w:bookmarkStart w:id="1191" w:name="_Toc482101567"/>
      <w:bookmarkStart w:id="1192" w:name="_Toc482101742"/>
      <w:bookmarkStart w:id="1193" w:name="_Toc482101835"/>
      <w:bookmarkStart w:id="1194" w:name="_Toc482101930"/>
      <w:bookmarkStart w:id="1195" w:name="_Toc482102025"/>
      <w:bookmarkStart w:id="1196" w:name="_Toc482102119"/>
      <w:bookmarkStart w:id="1197" w:name="_Toc482351983"/>
      <w:bookmarkStart w:id="1198" w:name="_Toc482352073"/>
      <w:bookmarkStart w:id="1199" w:name="_Toc482352163"/>
      <w:bookmarkStart w:id="1200" w:name="_Toc482352253"/>
      <w:bookmarkStart w:id="1201" w:name="_Toc482633093"/>
      <w:bookmarkStart w:id="1202" w:name="_Toc482641270"/>
      <w:bookmarkStart w:id="1203" w:name="_Toc482712716"/>
      <w:bookmarkStart w:id="1204" w:name="_Toc482959486"/>
      <w:bookmarkStart w:id="1205" w:name="_Toc482959596"/>
      <w:bookmarkStart w:id="1206" w:name="_Toc482959706"/>
      <w:bookmarkStart w:id="1207" w:name="_Toc482978825"/>
      <w:bookmarkStart w:id="1208" w:name="_Toc482978934"/>
      <w:bookmarkStart w:id="1209" w:name="_Toc482979042"/>
      <w:bookmarkStart w:id="1210" w:name="_Toc482979153"/>
      <w:bookmarkStart w:id="1211" w:name="_Toc482979262"/>
      <w:bookmarkStart w:id="1212" w:name="_Toc482979371"/>
      <w:bookmarkStart w:id="1213" w:name="_Toc482979479"/>
      <w:bookmarkStart w:id="1214" w:name="_Toc482979588"/>
      <w:bookmarkStart w:id="1215" w:name="_Toc482979686"/>
      <w:bookmarkStart w:id="1216" w:name="_Toc483233647"/>
      <w:bookmarkStart w:id="1217" w:name="_Toc483302347"/>
      <w:bookmarkStart w:id="1218" w:name="_Toc483315897"/>
      <w:bookmarkStart w:id="1219" w:name="_Toc483316102"/>
      <w:bookmarkStart w:id="1220" w:name="_Toc483316305"/>
      <w:bookmarkStart w:id="1221" w:name="_Toc483316436"/>
      <w:bookmarkStart w:id="1222" w:name="_Toc483325739"/>
      <w:bookmarkStart w:id="1223" w:name="_Toc483401218"/>
      <w:bookmarkStart w:id="1224" w:name="_Toc483474015"/>
      <w:bookmarkStart w:id="1225" w:name="_Toc483571444"/>
      <w:bookmarkStart w:id="1226" w:name="_Toc483571565"/>
      <w:bookmarkStart w:id="1227" w:name="_Toc483906942"/>
      <w:bookmarkStart w:id="1228" w:name="_Toc484010692"/>
      <w:bookmarkStart w:id="1229" w:name="_Toc484010814"/>
      <w:bookmarkStart w:id="1230" w:name="_Toc484010938"/>
      <w:bookmarkStart w:id="1231" w:name="_Toc484011060"/>
      <w:bookmarkStart w:id="1232" w:name="_Toc484011182"/>
      <w:bookmarkStart w:id="1233" w:name="_Toc484011657"/>
      <w:bookmarkStart w:id="1234" w:name="_Toc484097731"/>
      <w:bookmarkStart w:id="1235" w:name="_Toc484428903"/>
      <w:bookmarkStart w:id="1236" w:name="_Toc484429073"/>
      <w:bookmarkStart w:id="1237" w:name="_Toc484438648"/>
      <w:bookmarkStart w:id="1238" w:name="_Toc484438772"/>
      <w:bookmarkStart w:id="1239" w:name="_Toc484438896"/>
      <w:bookmarkStart w:id="1240" w:name="_Toc484439816"/>
      <w:bookmarkStart w:id="1241" w:name="_Toc484439939"/>
      <w:bookmarkStart w:id="1242" w:name="_Toc484440063"/>
      <w:bookmarkStart w:id="1243" w:name="_Toc484440423"/>
      <w:bookmarkStart w:id="1244" w:name="_Toc484448082"/>
      <w:bookmarkStart w:id="1245" w:name="_Toc484448207"/>
      <w:bookmarkStart w:id="1246" w:name="_Toc484448331"/>
      <w:bookmarkStart w:id="1247" w:name="_Toc484448455"/>
      <w:bookmarkStart w:id="1248" w:name="_Toc484448579"/>
      <w:bookmarkStart w:id="1249" w:name="_Toc484448703"/>
      <w:bookmarkStart w:id="1250" w:name="_Toc484448826"/>
      <w:bookmarkStart w:id="1251" w:name="_Toc484448950"/>
      <w:bookmarkStart w:id="1252" w:name="_Toc484449074"/>
      <w:bookmarkStart w:id="1253" w:name="_Toc484526569"/>
      <w:bookmarkStart w:id="1254" w:name="_Toc484605289"/>
      <w:bookmarkStart w:id="1255" w:name="_Toc484605413"/>
      <w:bookmarkStart w:id="1256" w:name="_Toc484688282"/>
      <w:bookmarkStart w:id="1257" w:name="_Toc484688837"/>
      <w:bookmarkStart w:id="1258" w:name="_Toc485218273"/>
      <w:bookmarkStart w:id="1259" w:name="_Toc482025725"/>
      <w:bookmarkStart w:id="1260" w:name="_Toc482097548"/>
      <w:bookmarkStart w:id="1261" w:name="_Toc482097637"/>
      <w:bookmarkStart w:id="1262" w:name="_Toc482097726"/>
      <w:bookmarkStart w:id="1263" w:name="_Toc482097918"/>
      <w:bookmarkStart w:id="1264" w:name="_Toc482099016"/>
      <w:bookmarkStart w:id="1265" w:name="_Toc482100733"/>
      <w:bookmarkStart w:id="1266" w:name="_Toc482100890"/>
      <w:bookmarkStart w:id="1267" w:name="_Toc482101316"/>
      <w:bookmarkStart w:id="1268" w:name="_Toc482101453"/>
      <w:bookmarkStart w:id="1269" w:name="_Toc482101568"/>
      <w:bookmarkStart w:id="1270" w:name="_Toc482101743"/>
      <w:bookmarkStart w:id="1271" w:name="_Toc482101836"/>
      <w:bookmarkStart w:id="1272" w:name="_Toc482101931"/>
      <w:bookmarkStart w:id="1273" w:name="_Toc482102026"/>
      <w:bookmarkStart w:id="1274" w:name="_Toc482102120"/>
      <w:bookmarkStart w:id="1275" w:name="_Toc482351984"/>
      <w:bookmarkStart w:id="1276" w:name="_Toc482352074"/>
      <w:bookmarkStart w:id="1277" w:name="_Toc482352164"/>
      <w:bookmarkStart w:id="1278" w:name="_Toc482352254"/>
      <w:bookmarkStart w:id="1279" w:name="_Toc482633094"/>
      <w:bookmarkStart w:id="1280" w:name="_Toc482641271"/>
      <w:bookmarkStart w:id="1281" w:name="_Toc482712717"/>
      <w:bookmarkStart w:id="1282" w:name="_Toc482959487"/>
      <w:bookmarkStart w:id="1283" w:name="_Toc482959597"/>
      <w:bookmarkStart w:id="1284" w:name="_Toc482959707"/>
      <w:bookmarkStart w:id="1285" w:name="_Toc482978826"/>
      <w:bookmarkStart w:id="1286" w:name="_Toc482978935"/>
      <w:bookmarkStart w:id="1287" w:name="_Toc482979043"/>
      <w:bookmarkStart w:id="1288" w:name="_Toc482979154"/>
      <w:bookmarkStart w:id="1289" w:name="_Toc482979263"/>
      <w:bookmarkStart w:id="1290" w:name="_Toc482979372"/>
      <w:bookmarkStart w:id="1291" w:name="_Toc482979480"/>
      <w:bookmarkStart w:id="1292" w:name="_Toc482979589"/>
      <w:bookmarkStart w:id="1293" w:name="_Toc482979687"/>
      <w:bookmarkStart w:id="1294" w:name="_Toc483233648"/>
      <w:bookmarkStart w:id="1295" w:name="_Toc483302348"/>
      <w:bookmarkStart w:id="1296" w:name="_Toc483315898"/>
      <w:bookmarkStart w:id="1297" w:name="_Toc483316103"/>
      <w:bookmarkStart w:id="1298" w:name="_Toc483316306"/>
      <w:bookmarkStart w:id="1299" w:name="_Toc483316437"/>
      <w:bookmarkStart w:id="1300" w:name="_Toc483325740"/>
      <w:bookmarkStart w:id="1301" w:name="_Toc483401219"/>
      <w:bookmarkStart w:id="1302" w:name="_Toc483474016"/>
      <w:bookmarkStart w:id="1303" w:name="_Toc483571445"/>
      <w:bookmarkStart w:id="1304" w:name="_Toc483571566"/>
      <w:bookmarkStart w:id="1305" w:name="_Toc483906943"/>
      <w:bookmarkStart w:id="1306" w:name="_Toc484010693"/>
      <w:bookmarkStart w:id="1307" w:name="_Toc484010815"/>
      <w:bookmarkStart w:id="1308" w:name="_Toc484010939"/>
      <w:bookmarkStart w:id="1309" w:name="_Toc484011061"/>
      <w:bookmarkStart w:id="1310" w:name="_Toc484011183"/>
      <w:bookmarkStart w:id="1311" w:name="_Toc484011658"/>
      <w:bookmarkStart w:id="1312" w:name="_Toc484097732"/>
      <w:bookmarkStart w:id="1313" w:name="_Toc484428904"/>
      <w:bookmarkStart w:id="1314" w:name="_Toc484429074"/>
      <w:bookmarkStart w:id="1315" w:name="_Toc484438649"/>
      <w:bookmarkStart w:id="1316" w:name="_Toc484438773"/>
      <w:bookmarkStart w:id="1317" w:name="_Toc484438897"/>
      <w:bookmarkStart w:id="1318" w:name="_Toc484439817"/>
      <w:bookmarkStart w:id="1319" w:name="_Toc484439940"/>
      <w:bookmarkStart w:id="1320" w:name="_Toc484440064"/>
      <w:bookmarkStart w:id="1321" w:name="_Toc484440424"/>
      <w:bookmarkStart w:id="1322" w:name="_Toc484448083"/>
      <w:bookmarkStart w:id="1323" w:name="_Toc484448208"/>
      <w:bookmarkStart w:id="1324" w:name="_Toc484448332"/>
      <w:bookmarkStart w:id="1325" w:name="_Toc484448456"/>
      <w:bookmarkStart w:id="1326" w:name="_Toc484448580"/>
      <w:bookmarkStart w:id="1327" w:name="_Toc484448704"/>
      <w:bookmarkStart w:id="1328" w:name="_Toc484448827"/>
      <w:bookmarkStart w:id="1329" w:name="_Toc484448951"/>
      <w:bookmarkStart w:id="1330" w:name="_Toc484449075"/>
      <w:bookmarkStart w:id="1331" w:name="_Toc484526570"/>
      <w:bookmarkStart w:id="1332" w:name="_Toc484605290"/>
      <w:bookmarkStart w:id="1333" w:name="_Toc484605414"/>
      <w:bookmarkStart w:id="1334" w:name="_Toc484688283"/>
      <w:bookmarkStart w:id="1335" w:name="_Toc484688838"/>
      <w:bookmarkStart w:id="1336" w:name="_Toc485218274"/>
      <w:bookmarkStart w:id="1337" w:name="_Toc391035976"/>
      <w:bookmarkStart w:id="1338" w:name="_Toc391036049"/>
      <w:bookmarkStart w:id="1339" w:name="_Toc151388855"/>
      <w:bookmarkStart w:id="1340" w:name="_Toc380501865"/>
      <w:bookmarkStart w:id="1341" w:name="_Toc391035978"/>
      <w:bookmarkStart w:id="1342" w:name="_Toc391036051"/>
      <w:bookmarkStart w:id="1343" w:name="_Toc392577492"/>
      <w:bookmarkStart w:id="1344" w:name="_Toc393110559"/>
      <w:bookmarkStart w:id="1345" w:name="_Toc393112123"/>
      <w:bookmarkStart w:id="1346" w:name="_Toc393187840"/>
      <w:bookmarkStart w:id="1347" w:name="_Toc393272596"/>
      <w:bookmarkStart w:id="1348" w:name="_Toc393272654"/>
      <w:bookmarkStart w:id="1349" w:name="_Toc393283170"/>
      <w:bookmarkStart w:id="1350" w:name="_Toc393700829"/>
      <w:bookmarkStart w:id="1351" w:name="_Toc393706902"/>
      <w:bookmarkStart w:id="1352" w:name="_Toc397346817"/>
      <w:bookmarkStart w:id="1353" w:name="_Toc397422858"/>
      <w:bookmarkStart w:id="1354" w:name="_Toc403471265"/>
      <w:bookmarkStart w:id="1355" w:name="_Toc406058371"/>
      <w:bookmarkStart w:id="1356" w:name="_Toc406754172"/>
      <w:bookmarkStart w:id="1357" w:name="_Toc416423357"/>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r w:rsidRPr="00836446">
        <w:rPr>
          <w:rFonts w:ascii="Arial Narrow" w:hAnsi="Arial Narrow"/>
          <w:szCs w:val="24"/>
        </w:rPr>
        <w:t xml:space="preserve">REQUISITI </w:t>
      </w:r>
      <w:r w:rsidR="00F3150D" w:rsidRPr="00836446">
        <w:rPr>
          <w:rFonts w:ascii="Arial Narrow" w:hAnsi="Arial Narrow"/>
          <w:szCs w:val="24"/>
          <w:lang w:val="it-IT"/>
        </w:rPr>
        <w:t>D</w:t>
      </w:r>
      <w:r w:rsidR="00D972DC" w:rsidRPr="00836446">
        <w:rPr>
          <w:rFonts w:ascii="Arial Narrow" w:hAnsi="Arial Narrow"/>
          <w:szCs w:val="24"/>
          <w:lang w:val="it-IT"/>
        </w:rPr>
        <w:t>I ORDINE GENERALE E ALTRE CAUSE DI ESCLUSIONE</w:t>
      </w:r>
      <w:bookmarkEnd w:id="1339"/>
    </w:p>
    <w:p w14:paraId="4BE9DF66" w14:textId="77777777" w:rsidR="00D972DC" w:rsidRPr="00836446" w:rsidRDefault="00D972DC" w:rsidP="00D972DC">
      <w:pPr>
        <w:spacing w:before="60"/>
        <w:rPr>
          <w:rFonts w:ascii="Arial Narrow" w:hAnsi="Arial Narrow" w:cs="Arial"/>
          <w:szCs w:val="24"/>
        </w:rPr>
      </w:pPr>
      <w:r w:rsidRPr="00836446">
        <w:rPr>
          <w:rFonts w:ascii="Arial Narrow" w:hAnsi="Arial Narrow" w:cs="Arial"/>
          <w:szCs w:val="24"/>
        </w:rPr>
        <w:t>I concorrenti devono essere in possesso, a pena di esclusione, dei requisiti di ordine generale previsti dal Codice nonché degli ulteriori requisiti indicati nel presente articolo.</w:t>
      </w:r>
    </w:p>
    <w:p w14:paraId="662C2E82" w14:textId="7BDE01E8" w:rsidR="00D972DC" w:rsidRPr="00836446" w:rsidRDefault="00D972DC" w:rsidP="00D972DC">
      <w:pPr>
        <w:spacing w:before="60"/>
        <w:rPr>
          <w:rFonts w:ascii="Arial Narrow" w:hAnsi="Arial Narrow" w:cs="Arial"/>
          <w:szCs w:val="24"/>
        </w:rPr>
      </w:pPr>
      <w:r w:rsidRPr="00836446">
        <w:rPr>
          <w:rFonts w:ascii="Arial Narrow" w:hAnsi="Arial Narrow" w:cs="Arial"/>
          <w:szCs w:val="24"/>
        </w:rPr>
        <w:t xml:space="preserve">La </w:t>
      </w:r>
      <w:r w:rsidR="001508D3" w:rsidRPr="00836446">
        <w:rPr>
          <w:rFonts w:ascii="Arial Narrow" w:hAnsi="Arial Narrow" w:cs="Arial"/>
          <w:szCs w:val="24"/>
        </w:rPr>
        <w:t>Prefettura</w:t>
      </w:r>
      <w:r w:rsidRPr="00836446">
        <w:rPr>
          <w:rFonts w:ascii="Arial Narrow" w:hAnsi="Arial Narrow" w:cs="Arial"/>
          <w:szCs w:val="24"/>
        </w:rPr>
        <w:t xml:space="preserve"> verifica il possesso dei requisiti di ordine generale accedendo al fascicolo virtuale dell’operatore economico (di seguito: FVOE).</w:t>
      </w:r>
    </w:p>
    <w:p w14:paraId="480124FE" w14:textId="77777777" w:rsidR="00D972DC" w:rsidRPr="00836446" w:rsidRDefault="00D972DC" w:rsidP="00D972DC">
      <w:pPr>
        <w:spacing w:before="60"/>
        <w:rPr>
          <w:rFonts w:ascii="Arial Narrow" w:hAnsi="Arial Narrow" w:cs="Arial"/>
          <w:szCs w:val="24"/>
        </w:rPr>
      </w:pPr>
      <w:r w:rsidRPr="00836446">
        <w:rPr>
          <w:rFonts w:ascii="Arial Narrow" w:hAnsi="Arial Narrow" w:cs="Arial"/>
          <w:szCs w:val="24"/>
        </w:rPr>
        <w:lastRenderedPageBreak/>
        <w:t>Le circostanze di cui all’articolo 94 del Codice sono cause di esclusione automatica. La sussistenza delle circostanze di cui all’articolo 95 del Codice è accertata previo contraddittorio con l’operatore economico.</w:t>
      </w:r>
    </w:p>
    <w:p w14:paraId="6EF4F019" w14:textId="77777777" w:rsidR="00D972DC" w:rsidRPr="00836446" w:rsidRDefault="00D972DC" w:rsidP="00D972DC">
      <w:pPr>
        <w:spacing w:before="60"/>
        <w:rPr>
          <w:rFonts w:ascii="Arial Narrow" w:hAnsi="Arial Narrow" w:cs="Arial"/>
          <w:szCs w:val="24"/>
        </w:rPr>
      </w:pPr>
      <w:r w:rsidRPr="00836446">
        <w:rPr>
          <w:rFonts w:ascii="Arial Narrow" w:hAnsi="Arial Narrow" w:cs="Arial"/>
          <w:szCs w:val="24"/>
        </w:rPr>
        <w:t>In caso di partecipazione di consorzi di cui all’articolo 65, comma 2, lettere b) e c) del Codice, i requisiti di cui al punto 5 sono posseduti dal consorzio e dalle consorziate indicate quali esecutrici.</w:t>
      </w:r>
    </w:p>
    <w:p w14:paraId="45ABE864" w14:textId="77777777" w:rsidR="00D972DC" w:rsidRPr="00836446" w:rsidRDefault="00D972DC" w:rsidP="00D972DC">
      <w:pPr>
        <w:spacing w:before="60"/>
        <w:rPr>
          <w:rFonts w:ascii="Titillium" w:hAnsi="Titillium" w:cs="Arial"/>
          <w:sz w:val="18"/>
          <w:szCs w:val="18"/>
        </w:rPr>
      </w:pPr>
      <w:r w:rsidRPr="00836446">
        <w:rPr>
          <w:rFonts w:ascii="Arial Narrow" w:hAnsi="Arial Narrow" w:cs="Arial"/>
          <w:szCs w:val="24"/>
        </w:rPr>
        <w:t xml:space="preserve">In caso di partecipazione di consorzi stabili di cui all’articolo 65, comma 2, </w:t>
      </w:r>
      <w:proofErr w:type="spellStart"/>
      <w:r w:rsidRPr="00836446">
        <w:rPr>
          <w:rFonts w:ascii="Arial Narrow" w:hAnsi="Arial Narrow" w:cs="Arial"/>
          <w:szCs w:val="24"/>
        </w:rPr>
        <w:t>lett</w:t>
      </w:r>
      <w:proofErr w:type="spellEnd"/>
      <w:r w:rsidRPr="00836446">
        <w:rPr>
          <w:rFonts w:ascii="Arial Narrow" w:hAnsi="Arial Narrow" w:cs="Arial"/>
          <w:szCs w:val="24"/>
        </w:rPr>
        <w:t>. d) del Codice, i requisiti di cui al punto 5 sono posseduti dal consorzio, dalle consorziate indicate quali esecutrici e dalle consorziate che prestano i requisiti</w:t>
      </w:r>
      <w:r w:rsidRPr="00836446">
        <w:rPr>
          <w:rFonts w:ascii="Titillium" w:hAnsi="Titillium" w:cs="Arial"/>
          <w:sz w:val="18"/>
          <w:szCs w:val="18"/>
        </w:rPr>
        <w:t>.</w:t>
      </w:r>
    </w:p>
    <w:p w14:paraId="6EFF2129" w14:textId="77777777" w:rsidR="00D972DC" w:rsidRPr="00836446" w:rsidRDefault="00D972DC" w:rsidP="00D972DC">
      <w:pPr>
        <w:spacing w:before="60"/>
        <w:rPr>
          <w:rFonts w:ascii="Titillium" w:hAnsi="Titillium" w:cs="Arial"/>
          <w:b/>
          <w:bCs/>
          <w:sz w:val="18"/>
          <w:szCs w:val="18"/>
        </w:rPr>
      </w:pPr>
    </w:p>
    <w:p w14:paraId="4CA8241F" w14:textId="77777777" w:rsidR="00D972DC" w:rsidRPr="00836446" w:rsidRDefault="00D972DC" w:rsidP="00D972DC">
      <w:pPr>
        <w:spacing w:before="60"/>
        <w:rPr>
          <w:rFonts w:ascii="Arial Narrow" w:hAnsi="Arial Narrow" w:cs="Arial"/>
          <w:b/>
          <w:bCs/>
          <w:szCs w:val="24"/>
        </w:rPr>
      </w:pPr>
      <w:r w:rsidRPr="00836446">
        <w:rPr>
          <w:rFonts w:ascii="Arial Narrow" w:hAnsi="Arial Narrow" w:cs="Arial"/>
          <w:b/>
          <w:bCs/>
          <w:szCs w:val="24"/>
        </w:rPr>
        <w:t xml:space="preserve">Self </w:t>
      </w:r>
      <w:proofErr w:type="spellStart"/>
      <w:r w:rsidRPr="00836446">
        <w:rPr>
          <w:rFonts w:ascii="Arial Narrow" w:hAnsi="Arial Narrow" w:cs="Arial"/>
          <w:b/>
          <w:bCs/>
          <w:szCs w:val="24"/>
        </w:rPr>
        <w:t>cleaning</w:t>
      </w:r>
      <w:proofErr w:type="spellEnd"/>
    </w:p>
    <w:p w14:paraId="697E8769" w14:textId="77777777" w:rsidR="00D972DC" w:rsidRPr="00836446" w:rsidRDefault="00D972DC" w:rsidP="00D972DC">
      <w:pPr>
        <w:spacing w:before="60"/>
        <w:rPr>
          <w:rFonts w:ascii="Arial Narrow" w:hAnsi="Arial Narrow" w:cs="Arial"/>
          <w:szCs w:val="24"/>
        </w:rPr>
      </w:pPr>
      <w:r w:rsidRPr="00836446">
        <w:rPr>
          <w:rFonts w:ascii="Arial Narrow" w:hAnsi="Arial Narrow" w:cs="Arial"/>
          <w:szCs w:val="24"/>
        </w:rPr>
        <w:t xml:space="preserve">Un operatore economico che si trovi in una delle situazioni di cui agli articoli 94 e 95 del Codice, ad eccezione delle irregolarità contributive e fiscali definitivamente e non definitivamente accertate, può fornire prova di aver adottato misure (c.d. self </w:t>
      </w:r>
      <w:proofErr w:type="spellStart"/>
      <w:r w:rsidRPr="00836446">
        <w:rPr>
          <w:rFonts w:ascii="Arial Narrow" w:hAnsi="Arial Narrow" w:cs="Arial"/>
          <w:szCs w:val="24"/>
        </w:rPr>
        <w:t>cleaning</w:t>
      </w:r>
      <w:proofErr w:type="spellEnd"/>
      <w:r w:rsidRPr="00836446">
        <w:rPr>
          <w:rFonts w:ascii="Arial Narrow" w:hAnsi="Arial Narrow" w:cs="Arial"/>
          <w:szCs w:val="24"/>
        </w:rPr>
        <w:t xml:space="preserve">) sufficienti a dimostrare la sua affidabilità. </w:t>
      </w:r>
    </w:p>
    <w:p w14:paraId="361DB24B" w14:textId="77777777" w:rsidR="00D972DC" w:rsidRPr="00836446" w:rsidRDefault="00D972DC" w:rsidP="00D972DC">
      <w:pPr>
        <w:spacing w:before="60"/>
        <w:rPr>
          <w:rFonts w:ascii="Arial Narrow" w:hAnsi="Arial Narrow" w:cs="Arial"/>
          <w:szCs w:val="24"/>
        </w:rPr>
      </w:pPr>
      <w:r w:rsidRPr="00836446">
        <w:rPr>
          <w:rFonts w:ascii="Arial Narrow" w:hAnsi="Arial Narrow" w:cs="Arial"/>
          <w:szCs w:val="24"/>
        </w:rPr>
        <w:t>Se la causa di esclusione si è verificata prima della presentazione dell’offerta, l’operatore economico indica nel DGUE la causa ostativa e, alternativamente:</w:t>
      </w:r>
    </w:p>
    <w:p w14:paraId="2C4DB759" w14:textId="77777777" w:rsidR="00D972DC" w:rsidRPr="00836446" w:rsidRDefault="00D972DC" w:rsidP="00D972DC">
      <w:pPr>
        <w:spacing w:before="60"/>
        <w:rPr>
          <w:rFonts w:ascii="Arial Narrow" w:hAnsi="Arial Narrow" w:cs="Arial"/>
          <w:szCs w:val="24"/>
        </w:rPr>
      </w:pPr>
      <w:r w:rsidRPr="00836446">
        <w:rPr>
          <w:rFonts w:ascii="Arial Narrow" w:hAnsi="Arial Narrow" w:cs="Arial"/>
          <w:szCs w:val="24"/>
        </w:rPr>
        <w:t>- descrive le misure adottate ai sensi dell’articolo 96, comma 6 del Codice;</w:t>
      </w:r>
    </w:p>
    <w:p w14:paraId="3C7F8B7A" w14:textId="7B7D6E45" w:rsidR="00D972DC" w:rsidRPr="00836446" w:rsidRDefault="00D972DC" w:rsidP="00D972DC">
      <w:pPr>
        <w:spacing w:before="60"/>
        <w:rPr>
          <w:rFonts w:ascii="Arial Narrow" w:hAnsi="Arial Narrow" w:cs="Arial"/>
          <w:szCs w:val="24"/>
        </w:rPr>
      </w:pPr>
      <w:r w:rsidRPr="00836446">
        <w:rPr>
          <w:rFonts w:ascii="Arial Narrow" w:hAnsi="Arial Narrow" w:cs="Arial"/>
          <w:szCs w:val="24"/>
        </w:rPr>
        <w:t xml:space="preserve">- motiva l’impossibilità ad adottare dette misure e si impegna a provvedere successivamente. L’adozione delle misure è comunicata alla </w:t>
      </w:r>
      <w:r w:rsidR="001508D3" w:rsidRPr="00836446">
        <w:rPr>
          <w:rFonts w:ascii="Arial Narrow" w:hAnsi="Arial Narrow" w:cs="Arial"/>
          <w:szCs w:val="24"/>
        </w:rPr>
        <w:t>Prefettura</w:t>
      </w:r>
      <w:r w:rsidRPr="00836446">
        <w:rPr>
          <w:rFonts w:ascii="Arial Narrow" w:hAnsi="Arial Narrow" w:cs="Arial"/>
          <w:szCs w:val="24"/>
        </w:rPr>
        <w:t xml:space="preserve">. </w:t>
      </w:r>
    </w:p>
    <w:p w14:paraId="04169F5D" w14:textId="07CBE8D2" w:rsidR="00D972DC" w:rsidRPr="00836446" w:rsidRDefault="00D972DC" w:rsidP="00D972DC">
      <w:pPr>
        <w:spacing w:before="60"/>
        <w:rPr>
          <w:rFonts w:ascii="Arial Narrow" w:hAnsi="Arial Narrow" w:cs="Arial"/>
          <w:szCs w:val="24"/>
        </w:rPr>
      </w:pPr>
      <w:r w:rsidRPr="00836446">
        <w:rPr>
          <w:rFonts w:ascii="Arial Narrow" w:hAnsi="Arial Narrow" w:cs="Arial"/>
          <w:szCs w:val="24"/>
        </w:rPr>
        <w:t xml:space="preserve">Se la causa di esclusione si è verificata successivamente alla presentazione dell’offerta, l’operatore economico adotta le misure di cui al comma 6 dell’articolo 96 del Codice dandone comunicazione alla </w:t>
      </w:r>
      <w:r w:rsidR="001508D3" w:rsidRPr="00836446">
        <w:rPr>
          <w:rFonts w:ascii="Arial Narrow" w:hAnsi="Arial Narrow" w:cs="Arial"/>
          <w:szCs w:val="24"/>
        </w:rPr>
        <w:t>Prefettura</w:t>
      </w:r>
      <w:r w:rsidRPr="00836446">
        <w:rPr>
          <w:rFonts w:ascii="Arial Narrow" w:hAnsi="Arial Narrow" w:cs="Arial"/>
          <w:szCs w:val="24"/>
        </w:rPr>
        <w:t>.</w:t>
      </w:r>
    </w:p>
    <w:p w14:paraId="72EC76AB" w14:textId="77777777" w:rsidR="00D972DC" w:rsidRPr="00836446" w:rsidRDefault="00D972DC" w:rsidP="00D972DC">
      <w:pPr>
        <w:spacing w:before="60"/>
        <w:rPr>
          <w:rFonts w:ascii="Arial Narrow" w:hAnsi="Arial Narrow" w:cs="Arial"/>
          <w:szCs w:val="24"/>
        </w:rPr>
      </w:pPr>
      <w:r w:rsidRPr="00836446">
        <w:rPr>
          <w:rFonts w:ascii="Arial Narrow" w:hAnsi="Arial Narrow" w:cs="Arial"/>
          <w:szCs w:val="24"/>
        </w:rPr>
        <w:t>Sono considerate misure sufficienti il risarcimento o l’impegno a risarcire qualunque danno causato dal reato o dall’illecito, la dimostrazione di aver chiarito i fatti e le circostanze in modo globale collaborando attivamente con le autorità investigative e di aver adottato provvedimenti concreti, di carattere tecnico, organizzativo o relativi al personale idonei a prevenire ulteriori reati o illeciti</w:t>
      </w:r>
    </w:p>
    <w:p w14:paraId="74916DB0" w14:textId="482A2CB2" w:rsidR="00D972DC" w:rsidRPr="00836446" w:rsidRDefault="00D972DC" w:rsidP="00D972DC">
      <w:pPr>
        <w:spacing w:before="60"/>
        <w:rPr>
          <w:rFonts w:ascii="Arial Narrow" w:hAnsi="Arial Narrow" w:cs="Arial"/>
          <w:szCs w:val="24"/>
        </w:rPr>
      </w:pPr>
      <w:r w:rsidRPr="00836446">
        <w:rPr>
          <w:rFonts w:ascii="Arial Narrow" w:hAnsi="Arial Narrow" w:cs="Arial"/>
          <w:szCs w:val="24"/>
        </w:rPr>
        <w:t xml:space="preserve">Se le misure adottate sono ritenute sufficienti e tempestive, l’operatore economico non è escluso. Se dette misure sono ritenute insufficienti e intempestive, la </w:t>
      </w:r>
      <w:r w:rsidR="001508D3" w:rsidRPr="00836446">
        <w:rPr>
          <w:rFonts w:ascii="Arial Narrow" w:hAnsi="Arial Narrow" w:cs="Arial"/>
          <w:szCs w:val="24"/>
        </w:rPr>
        <w:t>Prefettura</w:t>
      </w:r>
      <w:r w:rsidRPr="00836446">
        <w:rPr>
          <w:rFonts w:ascii="Arial Narrow" w:hAnsi="Arial Narrow" w:cs="Arial"/>
          <w:szCs w:val="24"/>
        </w:rPr>
        <w:t xml:space="preserve"> ne comunica le ragioni all’operatore economico. </w:t>
      </w:r>
    </w:p>
    <w:p w14:paraId="0A29E49D" w14:textId="77777777" w:rsidR="00D972DC" w:rsidRPr="00836446" w:rsidRDefault="00D972DC" w:rsidP="00D972DC">
      <w:pPr>
        <w:spacing w:before="60"/>
        <w:rPr>
          <w:rFonts w:ascii="Arial Narrow" w:hAnsi="Arial Narrow" w:cs="Arial"/>
          <w:szCs w:val="24"/>
        </w:rPr>
      </w:pPr>
      <w:r w:rsidRPr="00836446">
        <w:rPr>
          <w:rFonts w:ascii="Arial Narrow" w:hAnsi="Arial Narrow" w:cs="Arial"/>
          <w:szCs w:val="24"/>
        </w:rPr>
        <w:t>Non può avvalersi del self-</w:t>
      </w:r>
      <w:proofErr w:type="spellStart"/>
      <w:r w:rsidRPr="00836446">
        <w:rPr>
          <w:rFonts w:ascii="Arial Narrow" w:hAnsi="Arial Narrow" w:cs="Arial"/>
          <w:szCs w:val="24"/>
        </w:rPr>
        <w:t>cleaning</w:t>
      </w:r>
      <w:proofErr w:type="spellEnd"/>
      <w:r w:rsidRPr="00836446">
        <w:rPr>
          <w:rFonts w:ascii="Arial Narrow" w:hAnsi="Arial Narrow" w:cs="Arial"/>
          <w:szCs w:val="24"/>
        </w:rPr>
        <w:t xml:space="preserve"> l’operatore economico escluso con sentenza definitiva dalla partecipazione alle procedure di affidamento o di concessione, nel corso del periodo di esclusione derivante da tale sentenza.</w:t>
      </w:r>
    </w:p>
    <w:p w14:paraId="04340F44" w14:textId="77777777" w:rsidR="00D972DC" w:rsidRPr="00836446" w:rsidRDefault="00D972DC" w:rsidP="00D972DC">
      <w:pPr>
        <w:spacing w:before="60" w:after="60"/>
        <w:rPr>
          <w:rFonts w:ascii="Arial Narrow" w:hAnsi="Arial Narrow"/>
          <w:szCs w:val="24"/>
        </w:rPr>
      </w:pPr>
      <w:r w:rsidRPr="00836446">
        <w:rPr>
          <w:rFonts w:ascii="Arial Narrow" w:hAnsi="Arial Narrow"/>
          <w:szCs w:val="24"/>
        </w:rPr>
        <w:t xml:space="preserve">Nel caso in cui un raggruppamento/consorzio abbia estromesso o sostituito un partecipante/esecutore interessato da una clausola di esclusione di cui agli articoli 94 e 95 del Codice, si valutano le misure adottate ai sensi dell’articolo 97 del Codice al fine di decidere sull’esclusione. </w:t>
      </w:r>
    </w:p>
    <w:p w14:paraId="5C3A47F8" w14:textId="77777777" w:rsidR="00D972DC" w:rsidRPr="00836446" w:rsidRDefault="00D972DC" w:rsidP="00D972DC">
      <w:pPr>
        <w:spacing w:before="60"/>
        <w:rPr>
          <w:rFonts w:ascii="Arial Narrow" w:hAnsi="Arial Narrow" w:cs="Arial"/>
          <w:szCs w:val="24"/>
        </w:rPr>
      </w:pPr>
    </w:p>
    <w:p w14:paraId="42E7CBA3" w14:textId="77777777" w:rsidR="00D972DC" w:rsidRPr="00836446" w:rsidRDefault="00D972DC" w:rsidP="00D972DC">
      <w:pPr>
        <w:spacing w:before="60"/>
        <w:rPr>
          <w:rFonts w:ascii="Arial Narrow" w:hAnsi="Arial Narrow" w:cs="Arial"/>
          <w:b/>
          <w:bCs/>
          <w:szCs w:val="24"/>
        </w:rPr>
      </w:pPr>
      <w:r w:rsidRPr="00836446">
        <w:rPr>
          <w:rFonts w:ascii="Arial Narrow" w:hAnsi="Arial Narrow" w:cs="Arial"/>
          <w:b/>
          <w:bCs/>
          <w:szCs w:val="24"/>
        </w:rPr>
        <w:t>Altre cause di esclusione</w:t>
      </w:r>
    </w:p>
    <w:p w14:paraId="517BFE30" w14:textId="77777777" w:rsidR="00D972DC" w:rsidRPr="00836446" w:rsidRDefault="00D972DC" w:rsidP="00D972DC">
      <w:pPr>
        <w:spacing w:before="120" w:after="60"/>
        <w:rPr>
          <w:rFonts w:ascii="Arial Narrow" w:hAnsi="Arial Narrow" w:cs="Calibri"/>
          <w:szCs w:val="24"/>
        </w:rPr>
      </w:pPr>
      <w:r w:rsidRPr="00836446">
        <w:rPr>
          <w:rFonts w:ascii="Arial Narrow" w:hAnsi="Arial Narrow" w:cs="Arial"/>
          <w:szCs w:val="24"/>
        </w:rPr>
        <w:t>Sono esclusi gli</w:t>
      </w:r>
      <w:r w:rsidRPr="00836446">
        <w:rPr>
          <w:rFonts w:ascii="Arial Narrow" w:hAnsi="Arial Narrow" w:cs="Arial"/>
          <w:b/>
          <w:szCs w:val="24"/>
        </w:rPr>
        <w:t xml:space="preserve"> </w:t>
      </w:r>
      <w:r w:rsidRPr="00836446">
        <w:rPr>
          <w:rFonts w:ascii="Arial Narrow" w:hAnsi="Arial Narrow" w:cs="Calibri"/>
          <w:szCs w:val="24"/>
        </w:rPr>
        <w:t xml:space="preserve">operatori economici che abbiano affidato incarichi in violazione dell’articolo 53, comma 16-ter, del decreto legislativo del 2001 n. 165 a soggetti che hanno esercitato, in qualità di dipendenti, poteri autoritativi o negoziali presso l’amministrazione affidante negli ultimi tre anni. </w:t>
      </w:r>
    </w:p>
    <w:p w14:paraId="703E3558" w14:textId="2B97935F" w:rsidR="00D972DC" w:rsidRPr="00836446" w:rsidRDefault="00D71634" w:rsidP="00D972DC">
      <w:pPr>
        <w:spacing w:before="120" w:after="60"/>
        <w:rPr>
          <w:rFonts w:ascii="Arial Narrow" w:hAnsi="Arial Narrow" w:cs="Arial"/>
          <w:szCs w:val="24"/>
        </w:rPr>
      </w:pPr>
      <w:r w:rsidRPr="00836446">
        <w:rPr>
          <w:rFonts w:ascii="Arial Narrow" w:hAnsi="Arial Narrow" w:cs="Calibri"/>
          <w:szCs w:val="24"/>
        </w:rPr>
        <w:t>L’operatore economico che esegue</w:t>
      </w:r>
      <w:r w:rsidR="00E818A3" w:rsidRPr="00836446">
        <w:rPr>
          <w:rFonts w:ascii="Arial Narrow" w:hAnsi="Arial Narrow" w:cs="Calibri"/>
          <w:szCs w:val="24"/>
        </w:rPr>
        <w:t xml:space="preserve"> </w:t>
      </w:r>
      <w:r w:rsidRPr="00836446">
        <w:rPr>
          <w:rFonts w:ascii="Arial Narrow" w:hAnsi="Arial Narrow" w:cs="Calibri"/>
          <w:szCs w:val="24"/>
        </w:rPr>
        <w:t>il</w:t>
      </w:r>
      <w:r w:rsidRPr="00836446">
        <w:t xml:space="preserve"> </w:t>
      </w:r>
      <w:r w:rsidRPr="00836446">
        <w:rPr>
          <w:rFonts w:ascii="Arial Narrow" w:hAnsi="Arial Narrow" w:cs="Calibri"/>
          <w:b/>
          <w:bCs/>
          <w:szCs w:val="24"/>
        </w:rPr>
        <w:t xml:space="preserve">servizio ristorazione </w:t>
      </w:r>
      <w:r w:rsidR="00F871A3" w:rsidRPr="00836446">
        <w:rPr>
          <w:rFonts w:ascii="Arial Narrow" w:hAnsi="Arial Narrow" w:cs="Calibri"/>
          <w:szCs w:val="24"/>
        </w:rPr>
        <w:t xml:space="preserve">deve </w:t>
      </w:r>
      <w:r w:rsidR="00D972DC" w:rsidRPr="00836446">
        <w:rPr>
          <w:rFonts w:ascii="Arial Narrow" w:hAnsi="Arial Narrow" w:cs="Arial"/>
          <w:szCs w:val="24"/>
        </w:rPr>
        <w:t xml:space="preserve">possedere l’iscrizione nell’elenco dei fornitori, prestatori di servizi ed esecutori di lavori non soggetti a tentativo di infiltrazione mafiosa (cosiddetta </w:t>
      </w:r>
      <w:proofErr w:type="spellStart"/>
      <w:r w:rsidR="00D972DC" w:rsidRPr="00836446">
        <w:rPr>
          <w:rFonts w:ascii="Arial Narrow" w:hAnsi="Arial Narrow" w:cs="Arial"/>
          <w:b/>
          <w:bCs/>
          <w:i/>
          <w:szCs w:val="24"/>
        </w:rPr>
        <w:t>white</w:t>
      </w:r>
      <w:proofErr w:type="spellEnd"/>
      <w:r w:rsidR="00D972DC" w:rsidRPr="00836446">
        <w:rPr>
          <w:rFonts w:ascii="Arial Narrow" w:hAnsi="Arial Narrow" w:cs="Arial"/>
          <w:b/>
          <w:bCs/>
          <w:i/>
          <w:szCs w:val="24"/>
        </w:rPr>
        <w:t xml:space="preserve"> list</w:t>
      </w:r>
      <w:r w:rsidR="00D972DC" w:rsidRPr="00836446">
        <w:rPr>
          <w:rFonts w:ascii="Arial Narrow" w:hAnsi="Arial Narrow" w:cs="Arial"/>
          <w:b/>
          <w:bCs/>
          <w:szCs w:val="24"/>
        </w:rPr>
        <w:t>)</w:t>
      </w:r>
      <w:r w:rsidR="00D972DC" w:rsidRPr="00836446">
        <w:rPr>
          <w:rFonts w:ascii="Arial Narrow" w:hAnsi="Arial Narrow" w:cs="Arial"/>
          <w:szCs w:val="24"/>
        </w:rPr>
        <w:t xml:space="preserve"> istituito presso la Prefettura della provincia in cui </w:t>
      </w:r>
      <w:r w:rsidR="004E691D" w:rsidRPr="00836446">
        <w:rPr>
          <w:rFonts w:ascii="Arial Narrow" w:hAnsi="Arial Narrow" w:cs="Arial"/>
          <w:szCs w:val="24"/>
        </w:rPr>
        <w:t xml:space="preserve">ha </w:t>
      </w:r>
      <w:r w:rsidR="00D972DC" w:rsidRPr="00836446">
        <w:rPr>
          <w:rFonts w:ascii="Arial Narrow" w:hAnsi="Arial Narrow" w:cs="Arial"/>
          <w:szCs w:val="24"/>
        </w:rPr>
        <w:t>la propria sede oppure dev</w:t>
      </w:r>
      <w:r w:rsidRPr="00836446">
        <w:rPr>
          <w:rFonts w:ascii="Arial Narrow" w:hAnsi="Arial Narrow" w:cs="Arial"/>
          <w:szCs w:val="24"/>
        </w:rPr>
        <w:t>e</w:t>
      </w:r>
      <w:r w:rsidR="00D972DC" w:rsidRPr="00836446">
        <w:rPr>
          <w:rFonts w:ascii="Arial Narrow" w:hAnsi="Arial Narrow" w:cs="Arial"/>
          <w:szCs w:val="24"/>
        </w:rPr>
        <w:t xml:space="preserve"> aver presentato domanda di iscrizione al predetto elenco.</w:t>
      </w:r>
      <w:r w:rsidR="00114D31" w:rsidRPr="00836446">
        <w:rPr>
          <w:rFonts w:ascii="Arial Narrow" w:hAnsi="Arial Narrow" w:cs="Arial"/>
          <w:szCs w:val="24"/>
        </w:rPr>
        <w:t xml:space="preserve"> </w:t>
      </w:r>
    </w:p>
    <w:p w14:paraId="6DCC8C75" w14:textId="77777777" w:rsidR="00D972DC" w:rsidRPr="00836446" w:rsidRDefault="00D972DC" w:rsidP="00D972DC">
      <w:pPr>
        <w:spacing w:before="120" w:after="60"/>
        <w:rPr>
          <w:rFonts w:ascii="Arial Narrow" w:hAnsi="Arial Narrow" w:cs="Calibri"/>
          <w:szCs w:val="24"/>
        </w:rPr>
      </w:pPr>
      <w:r w:rsidRPr="00836446">
        <w:rPr>
          <w:rFonts w:ascii="Arial Narrow" w:hAnsi="Arial Narrow" w:cs="Arial"/>
          <w:b/>
          <w:i/>
          <w:szCs w:val="24"/>
        </w:rPr>
        <w:t>[</w:t>
      </w:r>
      <w:r w:rsidRPr="00836446">
        <w:rPr>
          <w:rFonts w:ascii="Arial Narrow" w:hAnsi="Arial Narrow" w:cs="Arial"/>
          <w:b/>
          <w:bCs/>
          <w:i/>
          <w:szCs w:val="24"/>
        </w:rPr>
        <w:t>In caso di protocollo di legalità/patto di integrità</w:t>
      </w:r>
      <w:r w:rsidRPr="00836446">
        <w:rPr>
          <w:rFonts w:ascii="Arial Narrow" w:hAnsi="Arial Narrow" w:cs="Arial"/>
          <w:b/>
          <w:i/>
          <w:szCs w:val="24"/>
        </w:rPr>
        <w:t>]</w:t>
      </w:r>
      <w:r w:rsidRPr="00836446">
        <w:rPr>
          <w:rFonts w:ascii="Arial Narrow" w:hAnsi="Arial Narrow" w:cs="Arial"/>
          <w:szCs w:val="24"/>
        </w:rPr>
        <w:t xml:space="preserve"> La mancata accettazione delle clausole contenute nel protocollo di legalità/patto di integrità e il mancato rispetto dello stesso costituiscono causa di </w:t>
      </w:r>
      <w:r w:rsidRPr="00836446">
        <w:rPr>
          <w:rFonts w:ascii="Arial Narrow" w:hAnsi="Arial Narrow" w:cs="Arial"/>
          <w:bCs/>
          <w:szCs w:val="24"/>
        </w:rPr>
        <w:t xml:space="preserve">esclusione </w:t>
      </w:r>
      <w:r w:rsidRPr="00836446">
        <w:rPr>
          <w:rFonts w:ascii="Arial Narrow" w:hAnsi="Arial Narrow" w:cs="Arial"/>
          <w:szCs w:val="24"/>
        </w:rPr>
        <w:t>dalla gara, ai sensi dell’articolo 83-bis del decreto legislativo n. 159/2011.</w:t>
      </w:r>
      <w:r w:rsidRPr="00836446">
        <w:rPr>
          <w:rFonts w:ascii="Arial Narrow" w:hAnsi="Arial Narrow" w:cs="Calibri"/>
          <w:szCs w:val="24"/>
        </w:rPr>
        <w:t xml:space="preserve"> </w:t>
      </w:r>
    </w:p>
    <w:p w14:paraId="5B3546A9" w14:textId="77777777" w:rsidR="00D972DC" w:rsidRPr="00836446" w:rsidRDefault="00D972DC" w:rsidP="00BA58ED">
      <w:pPr>
        <w:pStyle w:val="Titolo2"/>
        <w:numPr>
          <w:ilvl w:val="0"/>
          <w:numId w:val="46"/>
        </w:numPr>
        <w:rPr>
          <w:rFonts w:ascii="Arial Narrow" w:hAnsi="Arial Narrow"/>
          <w:szCs w:val="24"/>
        </w:rPr>
      </w:pPr>
      <w:bookmarkStart w:id="1358" w:name="_Toc86769502"/>
      <w:bookmarkStart w:id="1359" w:name="_Toc87253509"/>
      <w:bookmarkStart w:id="1360" w:name="_Toc87253568"/>
      <w:bookmarkStart w:id="1361" w:name="_Toc86769503"/>
      <w:bookmarkStart w:id="1362" w:name="_Toc87253510"/>
      <w:bookmarkStart w:id="1363" w:name="_Toc87253569"/>
      <w:bookmarkStart w:id="1364" w:name="_Toc86769504"/>
      <w:bookmarkStart w:id="1365" w:name="_Toc87253511"/>
      <w:bookmarkStart w:id="1366" w:name="_Toc87253570"/>
      <w:bookmarkStart w:id="1367" w:name="_Toc139549423"/>
      <w:bookmarkStart w:id="1368" w:name="_Toc151388856"/>
      <w:bookmarkEnd w:id="1358"/>
      <w:bookmarkEnd w:id="1359"/>
      <w:bookmarkEnd w:id="1360"/>
      <w:bookmarkEnd w:id="1361"/>
      <w:bookmarkEnd w:id="1362"/>
      <w:bookmarkEnd w:id="1363"/>
      <w:bookmarkEnd w:id="1364"/>
      <w:bookmarkEnd w:id="1365"/>
      <w:bookmarkEnd w:id="1366"/>
      <w:r w:rsidRPr="00836446">
        <w:rPr>
          <w:rFonts w:ascii="Arial Narrow" w:hAnsi="Arial Narrow"/>
          <w:szCs w:val="24"/>
        </w:rPr>
        <w:lastRenderedPageBreak/>
        <w:t xml:space="preserve">REQUISITI </w:t>
      </w:r>
      <w:r w:rsidRPr="00836446">
        <w:rPr>
          <w:rFonts w:ascii="Arial Narrow" w:hAnsi="Arial Narrow"/>
          <w:szCs w:val="24"/>
          <w:lang w:val="it-IT"/>
        </w:rPr>
        <w:t xml:space="preserve">DI ORDINE SPECIALE E </w:t>
      </w:r>
      <w:r w:rsidRPr="00836446">
        <w:rPr>
          <w:rFonts w:ascii="Arial Narrow" w:hAnsi="Arial Narrow"/>
          <w:caps w:val="0"/>
          <w:szCs w:val="24"/>
          <w:lang w:val="it-IT"/>
        </w:rPr>
        <w:t>MEZZI DI PROVA</w:t>
      </w:r>
      <w:bookmarkEnd w:id="1367"/>
      <w:bookmarkEnd w:id="1368"/>
    </w:p>
    <w:p w14:paraId="25E49970" w14:textId="77777777" w:rsidR="00D972DC" w:rsidRPr="00836446" w:rsidRDefault="00D972DC" w:rsidP="00D972DC">
      <w:pPr>
        <w:spacing w:before="60" w:after="60"/>
        <w:rPr>
          <w:rFonts w:ascii="Arial Narrow" w:hAnsi="Arial Narrow" w:cs="Calibri"/>
          <w:szCs w:val="24"/>
        </w:rPr>
      </w:pPr>
      <w:r w:rsidRPr="00836446">
        <w:rPr>
          <w:rFonts w:ascii="Arial Narrow" w:hAnsi="Arial Narrow" w:cs="Calibri"/>
          <w:szCs w:val="24"/>
        </w:rPr>
        <w:t xml:space="preserve">I concorrenti devono possedere, </w:t>
      </w:r>
      <w:r w:rsidRPr="00836446">
        <w:rPr>
          <w:rFonts w:ascii="Arial Narrow" w:hAnsi="Arial Narrow" w:cs="Calibri"/>
          <w:bCs/>
          <w:szCs w:val="24"/>
        </w:rPr>
        <w:t>a pena di esclusione</w:t>
      </w:r>
      <w:r w:rsidRPr="00836446">
        <w:rPr>
          <w:rFonts w:ascii="Arial Narrow" w:hAnsi="Arial Narrow" w:cs="Calibri"/>
          <w:szCs w:val="24"/>
        </w:rPr>
        <w:t xml:space="preserve">, i requisiti previsti nei commi seguenti. </w:t>
      </w:r>
    </w:p>
    <w:p w14:paraId="4DDF2192" w14:textId="77992DC8" w:rsidR="00D972DC" w:rsidRPr="00836446" w:rsidRDefault="00D972DC" w:rsidP="00D972DC">
      <w:pPr>
        <w:spacing w:before="60" w:after="60"/>
        <w:rPr>
          <w:rFonts w:ascii="Arial Narrow" w:hAnsi="Arial Narrow" w:cs="Calibri"/>
          <w:szCs w:val="24"/>
        </w:rPr>
      </w:pPr>
      <w:r w:rsidRPr="00836446">
        <w:rPr>
          <w:rFonts w:ascii="Arial Narrow" w:hAnsi="Arial Narrow" w:cs="Calibri"/>
          <w:szCs w:val="24"/>
        </w:rPr>
        <w:t xml:space="preserve">La </w:t>
      </w:r>
      <w:r w:rsidR="001508D3" w:rsidRPr="00836446">
        <w:rPr>
          <w:rFonts w:ascii="Arial Narrow" w:hAnsi="Arial Narrow" w:cs="Calibri"/>
          <w:szCs w:val="24"/>
        </w:rPr>
        <w:t>Prefettura</w:t>
      </w:r>
      <w:r w:rsidRPr="00836446">
        <w:rPr>
          <w:rFonts w:ascii="Arial Narrow" w:hAnsi="Arial Narrow" w:cs="Calibri"/>
          <w:szCs w:val="24"/>
        </w:rPr>
        <w:t xml:space="preserve"> verifica il possesso dei requisiti di ordine speciale accedendo al fascicolo virtuale dell’operatore economico (FVOE). </w:t>
      </w:r>
    </w:p>
    <w:p w14:paraId="0417CD9C" w14:textId="67B5FDAB" w:rsidR="00D972DC" w:rsidRPr="00836446" w:rsidRDefault="00D972DC" w:rsidP="00114D31">
      <w:pPr>
        <w:spacing w:before="60" w:after="60"/>
        <w:rPr>
          <w:rFonts w:ascii="Arial Narrow" w:hAnsi="Arial Narrow" w:cs="Calibri"/>
          <w:szCs w:val="24"/>
        </w:rPr>
      </w:pPr>
      <w:r w:rsidRPr="00836446">
        <w:rPr>
          <w:rFonts w:ascii="Arial Narrow" w:hAnsi="Arial Narrow" w:cs="Calibri"/>
          <w:szCs w:val="24"/>
        </w:rPr>
        <w:t xml:space="preserve">L’operatore economico è tenuto ad inserire nel FVOE i dati e le informazioni richiesti per la comprova del requisito, qualora questi non siano già presenti nel fascicolo o non siano già in possesso della </w:t>
      </w:r>
      <w:r w:rsidR="001508D3" w:rsidRPr="00836446">
        <w:rPr>
          <w:rFonts w:ascii="Arial Narrow" w:hAnsi="Arial Narrow" w:cs="Calibri"/>
          <w:szCs w:val="24"/>
        </w:rPr>
        <w:t>Prefettura</w:t>
      </w:r>
      <w:r w:rsidRPr="00836446">
        <w:rPr>
          <w:rFonts w:ascii="Arial Narrow" w:hAnsi="Arial Narrow" w:cs="Calibri"/>
          <w:szCs w:val="24"/>
        </w:rPr>
        <w:t xml:space="preserve"> e non possano essere acquisiti d’ufficio da quest’ultima.</w:t>
      </w:r>
    </w:p>
    <w:p w14:paraId="20379EE8" w14:textId="77777777" w:rsidR="00D2584B" w:rsidRPr="00836446" w:rsidRDefault="00DB4554" w:rsidP="00BA58ED">
      <w:pPr>
        <w:pStyle w:val="Titolo3"/>
        <w:numPr>
          <w:ilvl w:val="1"/>
          <w:numId w:val="46"/>
        </w:numPr>
        <w:ind w:left="426" w:hanging="426"/>
        <w:rPr>
          <w:rFonts w:ascii="Arial Narrow" w:hAnsi="Arial Narrow"/>
          <w:sz w:val="24"/>
          <w:szCs w:val="24"/>
        </w:rPr>
      </w:pPr>
      <w:bookmarkStart w:id="1369" w:name="_Toc497484946"/>
      <w:bookmarkStart w:id="1370" w:name="_Toc497728144"/>
      <w:bookmarkStart w:id="1371" w:name="_Toc497831539"/>
      <w:bookmarkStart w:id="1372" w:name="_Toc498419731"/>
      <w:bookmarkStart w:id="1373" w:name="_Ref495411541"/>
      <w:bookmarkStart w:id="1374" w:name="_Ref495411555"/>
      <w:bookmarkStart w:id="1375" w:name="_Ref141198920"/>
      <w:bookmarkStart w:id="1376" w:name="_Ref141199064"/>
      <w:bookmarkStart w:id="1377" w:name="_Toc151388857"/>
      <w:bookmarkEnd w:id="1369"/>
      <w:bookmarkEnd w:id="1370"/>
      <w:bookmarkEnd w:id="1371"/>
      <w:bookmarkEnd w:id="1372"/>
      <w:r w:rsidRPr="00836446">
        <w:rPr>
          <w:rFonts w:ascii="Arial Narrow" w:hAnsi="Arial Narrow"/>
          <w:sz w:val="24"/>
          <w:szCs w:val="24"/>
          <w:lang w:val="it-IT"/>
        </w:rPr>
        <w:t>R</w:t>
      </w:r>
      <w:r w:rsidR="00D2584B" w:rsidRPr="00836446">
        <w:rPr>
          <w:rFonts w:ascii="Arial Narrow" w:hAnsi="Arial Narrow"/>
          <w:sz w:val="24"/>
          <w:szCs w:val="24"/>
        </w:rPr>
        <w:t>equisiti di idoneità</w:t>
      </w:r>
      <w:bookmarkEnd w:id="1373"/>
      <w:bookmarkEnd w:id="1374"/>
      <w:r w:rsidR="00DC07C1" w:rsidRPr="00836446">
        <w:rPr>
          <w:rFonts w:ascii="Arial Narrow" w:hAnsi="Arial Narrow"/>
          <w:sz w:val="24"/>
          <w:szCs w:val="24"/>
          <w:lang w:val="it-IT"/>
        </w:rPr>
        <w:t xml:space="preserve"> professionale</w:t>
      </w:r>
      <w:bookmarkEnd w:id="1375"/>
      <w:bookmarkEnd w:id="1376"/>
      <w:bookmarkEnd w:id="1377"/>
    </w:p>
    <w:p w14:paraId="10D7FDD4" w14:textId="2C70136E" w:rsidR="00114D31" w:rsidRPr="00836446" w:rsidRDefault="00114D31" w:rsidP="00F841EB">
      <w:pPr>
        <w:pStyle w:val="Paragrafoelenco"/>
        <w:numPr>
          <w:ilvl w:val="0"/>
          <w:numId w:val="5"/>
        </w:numPr>
        <w:spacing w:before="60" w:after="60"/>
        <w:ind w:left="284" w:hanging="284"/>
        <w:rPr>
          <w:rFonts w:ascii="Arial Narrow" w:hAnsi="Arial Narrow" w:cs="Calibri"/>
          <w:b/>
          <w:szCs w:val="24"/>
        </w:rPr>
      </w:pPr>
      <w:bookmarkStart w:id="1378" w:name="_Ref128681493"/>
      <w:bookmarkStart w:id="1379" w:name="_Ref495411492"/>
      <w:r w:rsidRPr="00836446">
        <w:rPr>
          <w:rFonts w:ascii="Arial Narrow" w:hAnsi="Arial Narrow" w:cs="Calibri"/>
          <w:b/>
          <w:szCs w:val="24"/>
        </w:rPr>
        <w:t xml:space="preserve">Iscrizione nel Registro delle Imprese oppure nell’Albo delle Imprese artigiane per attività pertinenti </w:t>
      </w:r>
      <w:r w:rsidR="00F871A3" w:rsidRPr="00836446">
        <w:rPr>
          <w:rFonts w:ascii="Arial Narrow" w:hAnsi="Arial Narrow" w:cs="Calibri"/>
          <w:b/>
          <w:szCs w:val="24"/>
        </w:rPr>
        <w:t xml:space="preserve">alle prestazioni </w:t>
      </w:r>
      <w:r w:rsidRPr="00836446">
        <w:rPr>
          <w:rFonts w:ascii="Arial Narrow" w:hAnsi="Arial Narrow" w:cs="Calibri"/>
          <w:b/>
          <w:szCs w:val="24"/>
        </w:rPr>
        <w:t xml:space="preserve">oggetto </w:t>
      </w:r>
      <w:r w:rsidR="00F871A3" w:rsidRPr="00836446">
        <w:rPr>
          <w:rFonts w:ascii="Arial Narrow" w:hAnsi="Arial Narrow" w:cs="Calibri"/>
          <w:b/>
          <w:szCs w:val="24"/>
        </w:rPr>
        <w:t>dell’appalto</w:t>
      </w:r>
      <w:r w:rsidR="00F841EB" w:rsidRPr="00836446">
        <w:rPr>
          <w:rFonts w:ascii="Arial Narrow" w:hAnsi="Arial Narrow" w:cs="Calibri"/>
          <w:b/>
          <w:szCs w:val="24"/>
        </w:rPr>
        <w:t xml:space="preserve"> oppure iscrizione al RUNTS o ad albi/registri secondo la normativa prevista per la propria forma giuridica</w:t>
      </w:r>
      <w:bookmarkEnd w:id="1378"/>
    </w:p>
    <w:p w14:paraId="493175CC" w14:textId="77777777" w:rsidR="00114D31" w:rsidRPr="00836446" w:rsidRDefault="00114D31" w:rsidP="00114D31">
      <w:pPr>
        <w:pStyle w:val="Paragrafoelenco"/>
        <w:spacing w:before="60" w:after="60"/>
        <w:ind w:left="284"/>
        <w:rPr>
          <w:rFonts w:ascii="Arial Narrow" w:hAnsi="Arial Narrow" w:cs="Arial"/>
          <w:szCs w:val="24"/>
        </w:rPr>
      </w:pPr>
      <w:r w:rsidRPr="00836446">
        <w:rPr>
          <w:rFonts w:ascii="Arial Narrow" w:hAnsi="Arial Narrow" w:cs="Arial"/>
          <w:szCs w:val="24"/>
        </w:rPr>
        <w:t>Per l’operatore economico di altro Stato membro, non residente in Italia: iscrizione in uno dei registri professionali o commerciali degli altri Stati membri di cui all’allegato II.11 del Codice;</w:t>
      </w:r>
    </w:p>
    <w:p w14:paraId="0980ED67" w14:textId="3EBF3BA5" w:rsidR="00114D31" w:rsidRPr="00836446" w:rsidRDefault="00114D31" w:rsidP="00114D31">
      <w:pPr>
        <w:pStyle w:val="Paragrafoelenco"/>
        <w:ind w:left="284"/>
        <w:rPr>
          <w:rFonts w:ascii="Arial Narrow" w:hAnsi="Arial Narrow" w:cs="Arial"/>
          <w:szCs w:val="24"/>
        </w:rPr>
      </w:pPr>
      <w:r w:rsidRPr="00836446">
        <w:rPr>
          <w:rFonts w:ascii="Arial Narrow" w:hAnsi="Arial Narrow" w:cs="Arial"/>
          <w:szCs w:val="24"/>
        </w:rPr>
        <w:t xml:space="preserve">Ai fini della comprova, l’iscrizione nel Registro è acquisita d’ufficio dalla </w:t>
      </w:r>
      <w:r w:rsidR="001508D3" w:rsidRPr="00836446">
        <w:rPr>
          <w:rFonts w:ascii="Arial Narrow" w:hAnsi="Arial Narrow" w:cs="Arial"/>
          <w:szCs w:val="24"/>
        </w:rPr>
        <w:t>Prefettura</w:t>
      </w:r>
      <w:r w:rsidRPr="00836446">
        <w:rPr>
          <w:rFonts w:ascii="Arial Narrow" w:hAnsi="Arial Narrow" w:cs="Arial"/>
          <w:szCs w:val="24"/>
        </w:rPr>
        <w:t xml:space="preserve"> tramite il FVOE. Gli operatori stabiliti in altri Stati membri caricano nel fascicolo virtuale i dati e le informazioni utili alla comprova del requisito, se disponibili.</w:t>
      </w:r>
    </w:p>
    <w:p w14:paraId="50284879" w14:textId="5F31A25C" w:rsidR="00E17B82" w:rsidRPr="00836446" w:rsidRDefault="00E37DA2" w:rsidP="00E17B82">
      <w:pPr>
        <w:pStyle w:val="Paragrafoelenco"/>
        <w:numPr>
          <w:ilvl w:val="0"/>
          <w:numId w:val="5"/>
        </w:numPr>
        <w:spacing w:before="60" w:after="60"/>
        <w:ind w:left="284" w:hanging="284"/>
        <w:rPr>
          <w:rFonts w:ascii="Arial Narrow" w:hAnsi="Arial Narrow" w:cs="Calibri"/>
          <w:szCs w:val="24"/>
        </w:rPr>
      </w:pPr>
      <w:bookmarkStart w:id="1380" w:name="_Ref146205955"/>
      <w:bookmarkStart w:id="1381" w:name="_Ref495411511"/>
      <w:bookmarkStart w:id="1382" w:name="_Ref526345103"/>
      <w:bookmarkEnd w:id="1379"/>
      <w:r w:rsidRPr="00836446">
        <w:rPr>
          <w:rFonts w:ascii="Arial Narrow" w:hAnsi="Arial Narrow"/>
          <w:szCs w:val="24"/>
        </w:rPr>
        <w:t xml:space="preserve">Per l’operatore economico che svolge il </w:t>
      </w:r>
      <w:r w:rsidRPr="00836446">
        <w:rPr>
          <w:rFonts w:ascii="Arial Narrow" w:hAnsi="Arial Narrow"/>
          <w:b/>
          <w:bCs/>
          <w:szCs w:val="24"/>
        </w:rPr>
        <w:t>servizi di pulizia,</w:t>
      </w:r>
      <w:r w:rsidRPr="00836446">
        <w:rPr>
          <w:rFonts w:ascii="Arial Narrow" w:hAnsi="Arial Narrow"/>
          <w:szCs w:val="24"/>
        </w:rPr>
        <w:t xml:space="preserve"> iscrizione al Registro delle Imprese o Albo provinciale delle Imprese artigiane ai sensi della l. 25 gennaio 1994, n. 82 e del </w:t>
      </w:r>
      <w:proofErr w:type="spellStart"/>
      <w:r w:rsidRPr="00836446">
        <w:rPr>
          <w:rFonts w:ascii="Arial Narrow" w:hAnsi="Arial Narrow"/>
          <w:szCs w:val="24"/>
        </w:rPr>
        <w:t>d.m.</w:t>
      </w:r>
      <w:proofErr w:type="spellEnd"/>
      <w:r w:rsidRPr="00836446">
        <w:rPr>
          <w:rFonts w:ascii="Arial Narrow" w:hAnsi="Arial Narrow"/>
          <w:szCs w:val="24"/>
        </w:rPr>
        <w:t xml:space="preserve"> 7 luglio 1997, n. 274 </w:t>
      </w:r>
      <w:r w:rsidRPr="00836446">
        <w:rPr>
          <w:rFonts w:ascii="Arial Narrow" w:hAnsi="Arial Narrow"/>
          <w:b/>
          <w:bCs/>
          <w:szCs w:val="24"/>
        </w:rPr>
        <w:t>con appartenenza almeno alla fascia di classificazione “…</w:t>
      </w:r>
      <w:r w:rsidR="00AE2163" w:rsidRPr="00836446">
        <w:rPr>
          <w:rFonts w:ascii="Arial Narrow" w:hAnsi="Arial Narrow"/>
          <w:b/>
          <w:bCs/>
          <w:szCs w:val="24"/>
        </w:rPr>
        <w:t>…….</w:t>
      </w:r>
      <w:r w:rsidRPr="00836446">
        <w:rPr>
          <w:rFonts w:ascii="Arial Narrow" w:hAnsi="Arial Narrow"/>
          <w:b/>
          <w:bCs/>
          <w:szCs w:val="24"/>
        </w:rPr>
        <w:t>.</w:t>
      </w:r>
      <w:r w:rsidRPr="00836446">
        <w:rPr>
          <w:rFonts w:ascii="Arial Narrow" w:hAnsi="Arial Narrow"/>
          <w:szCs w:val="24"/>
        </w:rPr>
        <w:t>”[</w:t>
      </w:r>
      <w:bookmarkEnd w:id="1380"/>
      <w:r w:rsidR="00E17B82" w:rsidRPr="00836446">
        <w:rPr>
          <w:rFonts w:ascii="Arial Narrow" w:hAnsi="Arial Narrow"/>
          <w:b/>
          <w:bCs/>
          <w:szCs w:val="24"/>
        </w:rPr>
        <w:t>“………..</w:t>
      </w:r>
      <w:r w:rsidR="00E17B82" w:rsidRPr="00836446">
        <w:rPr>
          <w:rFonts w:ascii="Arial Narrow" w:hAnsi="Arial Narrow"/>
          <w:szCs w:val="24"/>
        </w:rPr>
        <w:t>”[</w:t>
      </w:r>
      <w:r w:rsidR="00E17B82" w:rsidRPr="00836446">
        <w:rPr>
          <w:rFonts w:ascii="Arial Narrow" w:hAnsi="Arial Narrow"/>
          <w:i/>
          <w:iCs/>
          <w:szCs w:val="24"/>
        </w:rPr>
        <w:t>la Prefettura indica la fascia di classificazione</w:t>
      </w:r>
      <w:r w:rsidR="00E17B82" w:rsidRPr="00836446">
        <w:rPr>
          <w:rFonts w:ascii="Arial Narrow" w:hAnsi="Arial Narrow" w:cs="Calibri"/>
          <w:i/>
          <w:szCs w:val="24"/>
        </w:rPr>
        <w:t xml:space="preserve"> determinata </w:t>
      </w:r>
      <w:r w:rsidR="00E17B82" w:rsidRPr="00836446">
        <w:rPr>
          <w:rFonts w:ascii="Arial Narrow" w:hAnsi="Arial Narrow" w:cs="Arial"/>
          <w:i/>
          <w:szCs w:val="24"/>
        </w:rPr>
        <w:t>moltiplicando il costo pro capite pro die del servizio di pulizie indicato nell’Allegato B per il numero dei posti indicati in premessa e per 365 giorni]</w:t>
      </w:r>
    </w:p>
    <w:p w14:paraId="02E29591" w14:textId="77777777" w:rsidR="00D2584B" w:rsidRPr="00836446" w:rsidRDefault="00DB4554" w:rsidP="00BA58ED">
      <w:pPr>
        <w:pStyle w:val="Titolo3"/>
        <w:numPr>
          <w:ilvl w:val="1"/>
          <w:numId w:val="46"/>
        </w:numPr>
        <w:ind w:left="426" w:hanging="426"/>
        <w:rPr>
          <w:rFonts w:ascii="Arial Narrow" w:hAnsi="Arial Narrow"/>
          <w:sz w:val="24"/>
          <w:szCs w:val="24"/>
          <w:lang w:val="it-IT"/>
        </w:rPr>
      </w:pPr>
      <w:bookmarkStart w:id="1383" w:name="_Toc483302352"/>
      <w:bookmarkStart w:id="1384" w:name="_Toc483315902"/>
      <w:bookmarkStart w:id="1385" w:name="_Toc483316107"/>
      <w:bookmarkStart w:id="1386" w:name="_Toc483316310"/>
      <w:bookmarkStart w:id="1387" w:name="_Toc483316441"/>
      <w:bookmarkStart w:id="1388" w:name="_Toc483325744"/>
      <w:bookmarkStart w:id="1389" w:name="_Toc483401223"/>
      <w:bookmarkStart w:id="1390" w:name="_Toc483474020"/>
      <w:bookmarkStart w:id="1391" w:name="_Toc483571449"/>
      <w:bookmarkStart w:id="1392" w:name="_Toc483571570"/>
      <w:bookmarkStart w:id="1393" w:name="_Toc483906947"/>
      <w:bookmarkStart w:id="1394" w:name="_Toc484010697"/>
      <w:bookmarkStart w:id="1395" w:name="_Toc484010819"/>
      <w:bookmarkStart w:id="1396" w:name="_Toc484010943"/>
      <w:bookmarkStart w:id="1397" w:name="_Toc484011065"/>
      <w:bookmarkStart w:id="1398" w:name="_Toc484011187"/>
      <w:bookmarkStart w:id="1399" w:name="_Toc484011662"/>
      <w:bookmarkStart w:id="1400" w:name="_Toc484097736"/>
      <w:bookmarkStart w:id="1401" w:name="_Toc484428908"/>
      <w:bookmarkStart w:id="1402" w:name="_Toc484429078"/>
      <w:bookmarkStart w:id="1403" w:name="_Toc484438653"/>
      <w:bookmarkStart w:id="1404" w:name="_Toc484438777"/>
      <w:bookmarkStart w:id="1405" w:name="_Toc484438901"/>
      <w:bookmarkStart w:id="1406" w:name="_Toc484439821"/>
      <w:bookmarkStart w:id="1407" w:name="_Toc484439944"/>
      <w:bookmarkStart w:id="1408" w:name="_Toc484440068"/>
      <w:bookmarkStart w:id="1409" w:name="_Toc484440428"/>
      <w:bookmarkStart w:id="1410" w:name="_Toc484448087"/>
      <w:bookmarkStart w:id="1411" w:name="_Toc484448212"/>
      <w:bookmarkStart w:id="1412" w:name="_Toc484448336"/>
      <w:bookmarkStart w:id="1413" w:name="_Toc484448460"/>
      <w:bookmarkStart w:id="1414" w:name="_Toc484448584"/>
      <w:bookmarkStart w:id="1415" w:name="_Toc484448708"/>
      <w:bookmarkStart w:id="1416" w:name="_Toc484448831"/>
      <w:bookmarkStart w:id="1417" w:name="_Toc484448955"/>
      <w:bookmarkStart w:id="1418" w:name="_Toc484449079"/>
      <w:bookmarkStart w:id="1419" w:name="_Toc484526574"/>
      <w:bookmarkStart w:id="1420" w:name="_Toc484605294"/>
      <w:bookmarkStart w:id="1421" w:name="_Toc484605418"/>
      <w:bookmarkStart w:id="1422" w:name="_Toc484688287"/>
      <w:bookmarkStart w:id="1423" w:name="_Toc484688842"/>
      <w:bookmarkStart w:id="1424" w:name="_Toc485218278"/>
      <w:bookmarkStart w:id="1425" w:name="_Ref495411575"/>
      <w:bookmarkStart w:id="1426" w:name="_Ref146205904"/>
      <w:bookmarkStart w:id="1427" w:name="_Toc151388858"/>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r w:rsidRPr="00836446">
        <w:rPr>
          <w:rFonts w:ascii="Arial Narrow" w:hAnsi="Arial Narrow"/>
          <w:sz w:val="24"/>
          <w:szCs w:val="24"/>
          <w:lang w:val="it-IT"/>
        </w:rPr>
        <w:t>R</w:t>
      </w:r>
      <w:r w:rsidR="00D2584B" w:rsidRPr="00836446">
        <w:rPr>
          <w:rFonts w:ascii="Arial Narrow" w:hAnsi="Arial Narrow"/>
          <w:sz w:val="24"/>
          <w:szCs w:val="24"/>
        </w:rPr>
        <w:t>equisiti di capacità economica e finanziaria</w:t>
      </w:r>
      <w:bookmarkEnd w:id="1425"/>
      <w:bookmarkEnd w:id="1426"/>
      <w:bookmarkEnd w:id="1427"/>
      <w:r w:rsidR="00100481" w:rsidRPr="00836446">
        <w:rPr>
          <w:rFonts w:ascii="Arial Narrow" w:hAnsi="Arial Narrow"/>
          <w:sz w:val="24"/>
          <w:szCs w:val="24"/>
          <w:lang w:val="it-IT"/>
        </w:rPr>
        <w:t xml:space="preserve"> </w:t>
      </w:r>
    </w:p>
    <w:p w14:paraId="03BAFF7A" w14:textId="34A7F8D5" w:rsidR="001508D3" w:rsidRPr="00836446" w:rsidRDefault="00906E17" w:rsidP="001508D3">
      <w:pPr>
        <w:spacing w:before="60" w:after="60"/>
        <w:rPr>
          <w:rFonts w:ascii="Arial Narrow" w:hAnsi="Arial Narrow" w:cs="Arial"/>
          <w:bCs/>
          <w:i/>
          <w:szCs w:val="24"/>
        </w:rPr>
      </w:pPr>
      <w:bookmarkStart w:id="1428" w:name="_Ref497922214"/>
      <w:bookmarkStart w:id="1429" w:name="_Ref497922607"/>
      <w:bookmarkStart w:id="1430" w:name="_Ref526346748"/>
      <w:r w:rsidRPr="00836446">
        <w:rPr>
          <w:rFonts w:ascii="Arial Narrow" w:hAnsi="Arial Narrow" w:cs="Arial"/>
          <w:b/>
          <w:i/>
          <w:szCs w:val="24"/>
        </w:rPr>
        <w:t>[Facoltativo]</w:t>
      </w:r>
      <w:bookmarkEnd w:id="1428"/>
      <w:r w:rsidR="007A378A" w:rsidRPr="00836446">
        <w:rPr>
          <w:rFonts w:ascii="Arial Narrow" w:hAnsi="Arial Narrow" w:cs="Arial"/>
          <w:b/>
          <w:i/>
          <w:szCs w:val="24"/>
        </w:rPr>
        <w:t xml:space="preserve"> </w:t>
      </w:r>
      <w:r w:rsidR="001508D3" w:rsidRPr="00836446">
        <w:rPr>
          <w:rFonts w:ascii="Arial Narrow" w:hAnsi="Arial Narrow" w:cs="Arial"/>
          <w:b/>
          <w:iCs/>
          <w:szCs w:val="24"/>
        </w:rPr>
        <w:t>Fatturato globale maturato nel triennio precedente almeno pari € …</w:t>
      </w:r>
      <w:proofErr w:type="gramStart"/>
      <w:r w:rsidR="001508D3" w:rsidRPr="00836446">
        <w:rPr>
          <w:rFonts w:ascii="Arial Narrow" w:hAnsi="Arial Narrow" w:cs="Arial"/>
          <w:b/>
          <w:iCs/>
          <w:szCs w:val="24"/>
        </w:rPr>
        <w:t>…….</w:t>
      </w:r>
      <w:proofErr w:type="gramEnd"/>
      <w:r w:rsidR="001508D3" w:rsidRPr="00836446">
        <w:rPr>
          <w:rFonts w:ascii="Arial Narrow" w:hAnsi="Arial Narrow" w:cs="Arial"/>
          <w:b/>
          <w:iCs/>
          <w:szCs w:val="24"/>
        </w:rPr>
        <w:t xml:space="preserve">. IVA esclusa </w:t>
      </w:r>
      <w:r w:rsidR="001508D3" w:rsidRPr="00836446">
        <w:rPr>
          <w:rFonts w:ascii="Arial Narrow" w:hAnsi="Arial Narrow" w:cs="Arial"/>
          <w:bCs/>
          <w:i/>
          <w:szCs w:val="24"/>
        </w:rPr>
        <w:t xml:space="preserve">[la Prefettura indica un importo non superiore al doppio del valore indicato al punto </w:t>
      </w:r>
      <w:r w:rsidR="004C0AB5" w:rsidRPr="00836446">
        <w:rPr>
          <w:rFonts w:ascii="Arial Narrow" w:hAnsi="Arial Narrow" w:cs="Arial"/>
          <w:bCs/>
          <w:i/>
          <w:szCs w:val="24"/>
        </w:rPr>
        <w:fldChar w:fldCharType="begin"/>
      </w:r>
      <w:r w:rsidR="004C0AB5" w:rsidRPr="00836446">
        <w:rPr>
          <w:rFonts w:ascii="Arial Narrow" w:hAnsi="Arial Narrow" w:cs="Arial"/>
          <w:bCs/>
          <w:i/>
          <w:szCs w:val="24"/>
        </w:rPr>
        <w:instrText xml:space="preserve"> REF _Ref151388890 \r \h </w:instrText>
      </w:r>
      <w:r w:rsidR="00836446">
        <w:rPr>
          <w:rFonts w:ascii="Arial Narrow" w:hAnsi="Arial Narrow" w:cs="Arial"/>
          <w:bCs/>
          <w:i/>
          <w:szCs w:val="24"/>
        </w:rPr>
        <w:instrText xml:space="preserve"> \* MERGEFORMAT </w:instrText>
      </w:r>
      <w:r w:rsidR="004C0AB5" w:rsidRPr="00836446">
        <w:rPr>
          <w:rFonts w:ascii="Arial Narrow" w:hAnsi="Arial Narrow" w:cs="Arial"/>
          <w:bCs/>
          <w:i/>
          <w:szCs w:val="24"/>
        </w:rPr>
      </w:r>
      <w:r w:rsidR="004C0AB5" w:rsidRPr="00836446">
        <w:rPr>
          <w:rFonts w:ascii="Arial Narrow" w:hAnsi="Arial Narrow" w:cs="Arial"/>
          <w:bCs/>
          <w:i/>
          <w:szCs w:val="24"/>
        </w:rPr>
        <w:fldChar w:fldCharType="separate"/>
      </w:r>
      <w:r w:rsidR="004C0AB5" w:rsidRPr="00836446">
        <w:rPr>
          <w:rFonts w:ascii="Arial Narrow" w:hAnsi="Arial Narrow" w:cs="Arial"/>
          <w:bCs/>
          <w:i/>
          <w:szCs w:val="24"/>
        </w:rPr>
        <w:t>3.4</w:t>
      </w:r>
      <w:r w:rsidR="004C0AB5" w:rsidRPr="00836446">
        <w:rPr>
          <w:rFonts w:ascii="Arial Narrow" w:hAnsi="Arial Narrow" w:cs="Arial"/>
          <w:bCs/>
          <w:i/>
          <w:szCs w:val="24"/>
        </w:rPr>
        <w:fldChar w:fldCharType="end"/>
      </w:r>
      <w:r w:rsidR="004C0AB5" w:rsidRPr="00836446">
        <w:rPr>
          <w:rFonts w:ascii="Arial Narrow" w:hAnsi="Arial Narrow" w:cs="Arial"/>
          <w:bCs/>
          <w:i/>
          <w:szCs w:val="24"/>
        </w:rPr>
        <w:t xml:space="preserve"> </w:t>
      </w:r>
      <w:proofErr w:type="spellStart"/>
      <w:r w:rsidR="001508D3" w:rsidRPr="00836446">
        <w:rPr>
          <w:rFonts w:ascii="Arial Narrow" w:hAnsi="Arial Narrow" w:cs="Arial"/>
          <w:bCs/>
          <w:i/>
          <w:szCs w:val="24"/>
        </w:rPr>
        <w:t>lett</w:t>
      </w:r>
      <w:proofErr w:type="spellEnd"/>
      <w:r w:rsidR="001508D3" w:rsidRPr="00836446">
        <w:rPr>
          <w:rFonts w:ascii="Arial Narrow" w:hAnsi="Arial Narrow" w:cs="Arial"/>
          <w:bCs/>
          <w:i/>
          <w:szCs w:val="24"/>
        </w:rPr>
        <w:t xml:space="preserve">. </w:t>
      </w:r>
      <w:r w:rsidR="004C0AB5" w:rsidRPr="00836446">
        <w:rPr>
          <w:rFonts w:ascii="Arial Narrow" w:hAnsi="Arial Narrow" w:cs="Arial"/>
          <w:bCs/>
          <w:i/>
          <w:szCs w:val="24"/>
        </w:rPr>
        <w:fldChar w:fldCharType="begin"/>
      </w:r>
      <w:r w:rsidR="004C0AB5" w:rsidRPr="00836446">
        <w:rPr>
          <w:rFonts w:ascii="Arial Narrow" w:hAnsi="Arial Narrow" w:cs="Arial"/>
          <w:bCs/>
          <w:i/>
          <w:szCs w:val="24"/>
        </w:rPr>
        <w:instrText xml:space="preserve"> REF _Ref150179547 \r \h </w:instrText>
      </w:r>
      <w:r w:rsidR="00836446">
        <w:rPr>
          <w:rFonts w:ascii="Arial Narrow" w:hAnsi="Arial Narrow" w:cs="Arial"/>
          <w:bCs/>
          <w:i/>
          <w:szCs w:val="24"/>
        </w:rPr>
        <w:instrText xml:space="preserve"> \* MERGEFORMAT </w:instrText>
      </w:r>
      <w:r w:rsidR="004C0AB5" w:rsidRPr="00836446">
        <w:rPr>
          <w:rFonts w:ascii="Arial Narrow" w:hAnsi="Arial Narrow" w:cs="Arial"/>
          <w:bCs/>
          <w:i/>
          <w:szCs w:val="24"/>
        </w:rPr>
      </w:r>
      <w:r w:rsidR="004C0AB5" w:rsidRPr="00836446">
        <w:rPr>
          <w:rFonts w:ascii="Arial Narrow" w:hAnsi="Arial Narrow" w:cs="Arial"/>
          <w:bCs/>
          <w:i/>
          <w:szCs w:val="24"/>
        </w:rPr>
        <w:fldChar w:fldCharType="separate"/>
      </w:r>
      <w:r w:rsidR="004C0AB5" w:rsidRPr="00836446">
        <w:rPr>
          <w:rFonts w:ascii="Arial Narrow" w:hAnsi="Arial Narrow" w:cs="Arial"/>
          <w:bCs/>
          <w:i/>
          <w:szCs w:val="24"/>
        </w:rPr>
        <w:t>A</w:t>
      </w:r>
      <w:r w:rsidR="004C0AB5" w:rsidRPr="00836446">
        <w:rPr>
          <w:rFonts w:ascii="Arial Narrow" w:hAnsi="Arial Narrow" w:cs="Arial"/>
          <w:bCs/>
          <w:i/>
          <w:szCs w:val="24"/>
        </w:rPr>
        <w:fldChar w:fldCharType="end"/>
      </w:r>
      <w:r w:rsidR="001508D3" w:rsidRPr="00836446">
        <w:rPr>
          <w:rFonts w:ascii="Arial Narrow" w:hAnsi="Arial Narrow" w:cs="Arial"/>
          <w:bCs/>
          <w:i/>
          <w:szCs w:val="24"/>
        </w:rPr>
        <w:t>].</w:t>
      </w:r>
    </w:p>
    <w:p w14:paraId="4990924C" w14:textId="37E7931C" w:rsidR="007A378A" w:rsidRPr="00836446" w:rsidRDefault="007A378A" w:rsidP="001508D3">
      <w:pPr>
        <w:spacing w:before="60" w:after="60"/>
        <w:rPr>
          <w:rFonts w:ascii="Arial Narrow" w:hAnsi="Arial Narrow" w:cs="Arial"/>
          <w:bCs/>
          <w:i/>
          <w:szCs w:val="24"/>
        </w:rPr>
      </w:pPr>
    </w:p>
    <w:p w14:paraId="4A495769" w14:textId="77777777" w:rsidR="007A378A" w:rsidRPr="00836446" w:rsidRDefault="007A378A" w:rsidP="007A378A">
      <w:pPr>
        <w:rPr>
          <w:rFonts w:ascii="Arial Narrow" w:hAnsi="Arial Narrow"/>
          <w:szCs w:val="24"/>
        </w:rPr>
      </w:pPr>
      <w:r w:rsidRPr="00836446">
        <w:rPr>
          <w:rFonts w:ascii="Arial Narrow" w:hAnsi="Arial Narrow" w:cs="Arial"/>
          <w:szCs w:val="24"/>
          <w:u w:val="single"/>
        </w:rPr>
        <w:t>La comprova del requisito</w:t>
      </w:r>
      <w:r w:rsidRPr="00836446">
        <w:rPr>
          <w:rFonts w:ascii="Arial Narrow" w:hAnsi="Arial Narrow" w:cs="Arial"/>
          <w:szCs w:val="24"/>
        </w:rPr>
        <w:t xml:space="preserve"> è fornita mediante uno dei seguenti documenti:</w:t>
      </w:r>
    </w:p>
    <w:p w14:paraId="7AAB33E7" w14:textId="77777777" w:rsidR="007A378A" w:rsidRPr="00836446" w:rsidRDefault="007A378A" w:rsidP="00820AA5">
      <w:pPr>
        <w:numPr>
          <w:ilvl w:val="0"/>
          <w:numId w:val="14"/>
        </w:numPr>
        <w:rPr>
          <w:rFonts w:ascii="Arial Narrow" w:eastAsia="Calibri" w:hAnsi="Arial Narrow"/>
          <w:szCs w:val="24"/>
          <w:lang w:eastAsia="it-IT"/>
        </w:rPr>
      </w:pPr>
      <w:r w:rsidRPr="00836446">
        <w:rPr>
          <w:rFonts w:ascii="Arial Narrow" w:eastAsia="Calibri" w:hAnsi="Arial Narrow" w:cs="Calibri"/>
          <w:szCs w:val="24"/>
          <w:lang w:eastAsia="it-IT"/>
        </w:rPr>
        <w:t xml:space="preserve">bilanci, o estratti di essi, approvati alla data di scadenza del termine per la presentazione delle offerte corredati della nota integrativa; </w:t>
      </w:r>
    </w:p>
    <w:p w14:paraId="14F3202E" w14:textId="77777777" w:rsidR="007A378A" w:rsidRPr="00836446" w:rsidRDefault="007A378A" w:rsidP="00820AA5">
      <w:pPr>
        <w:numPr>
          <w:ilvl w:val="0"/>
          <w:numId w:val="14"/>
        </w:numPr>
        <w:rPr>
          <w:rFonts w:ascii="Arial Narrow" w:eastAsia="Calibri" w:hAnsi="Arial Narrow" w:cs="Calibri"/>
          <w:szCs w:val="24"/>
          <w:lang w:eastAsia="it-IT"/>
        </w:rPr>
      </w:pPr>
      <w:r w:rsidRPr="00836446">
        <w:rPr>
          <w:rFonts w:ascii="Arial Narrow" w:eastAsia="Calibri" w:hAnsi="Arial Narrow" w:cs="Calibri"/>
          <w:szCs w:val="24"/>
          <w:lang w:eastAsia="it-IT"/>
        </w:rPr>
        <w:t>copia del Modello Unico o la Dichiarazione IVA;</w:t>
      </w:r>
    </w:p>
    <w:p w14:paraId="4E26308B" w14:textId="77777777" w:rsidR="007A378A" w:rsidRPr="00836446" w:rsidRDefault="007A378A" w:rsidP="00820AA5">
      <w:pPr>
        <w:numPr>
          <w:ilvl w:val="0"/>
          <w:numId w:val="14"/>
        </w:numPr>
        <w:spacing w:after="60"/>
        <w:ind w:left="419" w:hanging="357"/>
        <w:rPr>
          <w:rFonts w:ascii="Arial Narrow" w:eastAsia="Calibri" w:hAnsi="Arial Narrow"/>
          <w:szCs w:val="24"/>
          <w:lang w:eastAsia="it-IT"/>
        </w:rPr>
      </w:pPr>
      <w:r w:rsidRPr="00836446">
        <w:rPr>
          <w:rFonts w:ascii="Arial Narrow" w:eastAsia="Calibri" w:hAnsi="Arial Narrow" w:cs="Calibri"/>
          <w:szCs w:val="24"/>
          <w:lang w:eastAsia="it-IT"/>
        </w:rPr>
        <w:t>dichiarazione resa, ai sensi e per gli effetti dell’articolo 47 del decreto del Presidente della Repubblica n. 445/2000, dal soggetto o organo preposto al controllo contabile della società ove presente (sia esso il Collegio sindacale, il revisore contabile o la società di revisione), attestante la misura (importo) del fatturato dichi</w:t>
      </w:r>
      <w:r w:rsidR="00F3150D" w:rsidRPr="00836446">
        <w:rPr>
          <w:rFonts w:ascii="Arial Narrow" w:eastAsia="Calibri" w:hAnsi="Arial Narrow" w:cs="Calibri"/>
          <w:szCs w:val="24"/>
          <w:lang w:eastAsia="it-IT"/>
        </w:rPr>
        <w:t>arato in sede di partecipazione;</w:t>
      </w:r>
    </w:p>
    <w:p w14:paraId="2A21284D" w14:textId="77777777" w:rsidR="007A378A" w:rsidRPr="00836446" w:rsidRDefault="007A378A" w:rsidP="007A378A">
      <w:pPr>
        <w:spacing w:before="60" w:after="60"/>
        <w:ind w:left="284"/>
        <w:rPr>
          <w:rFonts w:ascii="Arial Narrow" w:eastAsia="Calibri" w:hAnsi="Arial Narrow" w:cs="Arial"/>
          <w:b/>
          <w:i/>
          <w:szCs w:val="24"/>
          <w:lang w:eastAsia="it-IT"/>
        </w:rPr>
      </w:pPr>
      <w:r w:rsidRPr="00836446">
        <w:rPr>
          <w:rFonts w:ascii="Arial Narrow" w:eastAsia="Calibri" w:hAnsi="Arial Narrow" w:cs="Arial"/>
          <w:szCs w:val="24"/>
          <w:lang w:eastAsia="it-IT"/>
        </w:rPr>
        <w:t xml:space="preserve">Per le imprese che abbiano iniziato l’attività da meno di tre anni, il requisito di fatturato è rapportato al periodo di attività effettivamente svolto. </w:t>
      </w:r>
      <w:bookmarkStart w:id="1431" w:name="_Ref494466919"/>
      <w:bookmarkStart w:id="1432" w:name="_Ref497922592"/>
      <w:bookmarkEnd w:id="1431"/>
      <w:bookmarkEnd w:id="1432"/>
    </w:p>
    <w:p w14:paraId="5513E9B6" w14:textId="77777777" w:rsidR="007A378A" w:rsidRPr="00836446" w:rsidRDefault="00DE2F7A" w:rsidP="00BA58ED">
      <w:pPr>
        <w:keepNext/>
        <w:numPr>
          <w:ilvl w:val="1"/>
          <w:numId w:val="46"/>
        </w:numPr>
        <w:spacing w:before="240" w:after="60"/>
        <w:ind w:left="426" w:hanging="426"/>
        <w:outlineLvl w:val="2"/>
        <w:rPr>
          <w:rFonts w:ascii="Arial Narrow" w:hAnsi="Arial Narrow"/>
          <w:b/>
          <w:bCs/>
          <w:caps/>
          <w:szCs w:val="24"/>
        </w:rPr>
      </w:pPr>
      <w:bookmarkStart w:id="1433" w:name="_Toc139549426"/>
      <w:bookmarkStart w:id="1434" w:name="_Ref141198974"/>
      <w:bookmarkStart w:id="1435" w:name="_Ref141199142"/>
      <w:bookmarkStart w:id="1436" w:name="_Ref146206175"/>
      <w:r w:rsidRPr="00836446">
        <w:rPr>
          <w:rFonts w:ascii="Arial Narrow" w:hAnsi="Arial Narrow"/>
          <w:b/>
          <w:bCs/>
          <w:szCs w:val="24"/>
        </w:rPr>
        <w:t xml:space="preserve">Requisiti </w:t>
      </w:r>
      <w:r w:rsidR="002369BC" w:rsidRPr="00836446">
        <w:rPr>
          <w:rFonts w:ascii="Arial Narrow" w:hAnsi="Arial Narrow"/>
          <w:b/>
          <w:bCs/>
          <w:szCs w:val="24"/>
        </w:rPr>
        <w:t>di capacità tecnica e professionale</w:t>
      </w:r>
      <w:bookmarkEnd w:id="1433"/>
      <w:bookmarkEnd w:id="1434"/>
      <w:bookmarkEnd w:id="1435"/>
      <w:bookmarkEnd w:id="1436"/>
    </w:p>
    <w:p w14:paraId="34D7281C" w14:textId="77777777" w:rsidR="001508D3" w:rsidRPr="00836446" w:rsidRDefault="007B596B" w:rsidP="001508D3">
      <w:pPr>
        <w:spacing w:before="60" w:after="60"/>
        <w:rPr>
          <w:rFonts w:ascii="Arial Narrow" w:hAnsi="Arial Narrow" w:cs="Arial"/>
          <w:bCs/>
          <w:iCs/>
          <w:szCs w:val="24"/>
        </w:rPr>
      </w:pPr>
      <w:bookmarkStart w:id="1437" w:name="_Ref497922628"/>
      <w:bookmarkStart w:id="1438" w:name="_Ref526346806"/>
      <w:r w:rsidRPr="00836446">
        <w:rPr>
          <w:rFonts w:ascii="Arial Narrow" w:hAnsi="Arial Narrow" w:cs="Arial"/>
          <w:b/>
          <w:i/>
          <w:szCs w:val="24"/>
        </w:rPr>
        <w:t>[Facoltativo]</w:t>
      </w:r>
      <w:r w:rsidRPr="00836446">
        <w:rPr>
          <w:rFonts w:ascii="Arial Narrow" w:hAnsi="Arial Narrow" w:cs="Arial"/>
          <w:bCs/>
          <w:iCs/>
          <w:szCs w:val="24"/>
        </w:rPr>
        <w:t xml:space="preserve"> </w:t>
      </w:r>
      <w:r w:rsidR="001508D3" w:rsidRPr="00836446">
        <w:rPr>
          <w:rFonts w:ascii="Arial Narrow" w:hAnsi="Arial Narrow" w:cs="Arial"/>
          <w:bCs/>
          <w:iCs/>
          <w:szCs w:val="24"/>
        </w:rPr>
        <w:t xml:space="preserve">Il concorrente deve aver eseguito nell’ultimo triennio un </w:t>
      </w:r>
      <w:r w:rsidR="001508D3" w:rsidRPr="00836446">
        <w:rPr>
          <w:rFonts w:ascii="Arial Narrow" w:hAnsi="Arial Narrow" w:cs="Arial"/>
          <w:b/>
          <w:iCs/>
          <w:szCs w:val="24"/>
        </w:rPr>
        <w:t>elenco di servizi analoghi</w:t>
      </w:r>
      <w:r w:rsidR="001508D3" w:rsidRPr="00836446">
        <w:rPr>
          <w:rFonts w:ascii="Arial Narrow" w:hAnsi="Arial Narrow" w:cs="Arial"/>
          <w:bCs/>
          <w:iCs/>
          <w:szCs w:val="24"/>
        </w:rPr>
        <w:t xml:space="preserve"> al servizio di gestione di centri di accoglienza di importo complessivo almeno pari a € </w:t>
      </w:r>
      <w:proofErr w:type="gramStart"/>
      <w:r w:rsidR="001508D3" w:rsidRPr="00836446">
        <w:rPr>
          <w:rFonts w:ascii="Arial Narrow" w:hAnsi="Arial Narrow" w:cs="Arial"/>
          <w:bCs/>
          <w:iCs/>
          <w:szCs w:val="24"/>
        </w:rPr>
        <w:t>…:…</w:t>
      </w:r>
      <w:proofErr w:type="gramEnd"/>
      <w:r w:rsidR="001508D3" w:rsidRPr="00836446">
        <w:rPr>
          <w:rFonts w:ascii="Arial Narrow" w:hAnsi="Arial Narrow" w:cs="Arial"/>
          <w:bCs/>
          <w:iCs/>
          <w:szCs w:val="24"/>
        </w:rPr>
        <w:t>………..</w:t>
      </w:r>
      <w:r w:rsidR="001508D3" w:rsidRPr="00836446">
        <w:rPr>
          <w:rFonts w:ascii="Arial Narrow" w:hAnsi="Arial Narrow" w:cs="Arial"/>
          <w:bCs/>
          <w:i/>
          <w:szCs w:val="24"/>
        </w:rPr>
        <w:t xml:space="preserve"> la Prefettura indica un valore compreso tra il 20% ed il 50%</w:t>
      </w:r>
      <w:r w:rsidR="001508D3" w:rsidRPr="00836446">
        <w:rPr>
          <w:rFonts w:ascii="Arial Narrow" w:hAnsi="Arial Narrow" w:cs="Arial"/>
          <w:bCs/>
          <w:iCs/>
          <w:szCs w:val="24"/>
        </w:rPr>
        <w:t xml:space="preserve"> dell’importo che deriva dal prezzo </w:t>
      </w:r>
      <w:r w:rsidR="001508D3" w:rsidRPr="00836446">
        <w:rPr>
          <w:rFonts w:ascii="Arial Narrow" w:hAnsi="Arial Narrow" w:cs="Arial"/>
          <w:bCs/>
          <w:i/>
          <w:szCs w:val="24"/>
        </w:rPr>
        <w:t>pro capite pro die</w:t>
      </w:r>
      <w:r w:rsidR="001508D3" w:rsidRPr="00836446">
        <w:rPr>
          <w:rFonts w:ascii="Arial Narrow" w:hAnsi="Arial Narrow" w:cs="Arial"/>
          <w:bCs/>
          <w:iCs/>
          <w:szCs w:val="24"/>
        </w:rPr>
        <w:t xml:space="preserve"> (art. </w:t>
      </w:r>
      <w:r w:rsidR="001508D3" w:rsidRPr="00836446">
        <w:rPr>
          <w:rFonts w:ascii="Arial Narrow" w:hAnsi="Arial Narrow" w:cs="Arial"/>
          <w:bCs/>
          <w:iCs/>
          <w:szCs w:val="24"/>
        </w:rPr>
        <w:fldChar w:fldCharType="begin"/>
      </w:r>
      <w:r w:rsidR="001508D3" w:rsidRPr="00836446">
        <w:rPr>
          <w:rFonts w:ascii="Arial Narrow" w:hAnsi="Arial Narrow" w:cs="Arial"/>
          <w:bCs/>
          <w:iCs/>
          <w:szCs w:val="24"/>
        </w:rPr>
        <w:instrText xml:space="preserve"> REF _Ref141202097 \r \h  \* MERGEFORMAT </w:instrText>
      </w:r>
      <w:r w:rsidR="001508D3" w:rsidRPr="00836446">
        <w:rPr>
          <w:rFonts w:ascii="Arial Narrow" w:hAnsi="Arial Narrow" w:cs="Arial"/>
          <w:bCs/>
          <w:iCs/>
          <w:szCs w:val="24"/>
        </w:rPr>
      </w:r>
      <w:r w:rsidR="001508D3" w:rsidRPr="00836446">
        <w:rPr>
          <w:rFonts w:ascii="Arial Narrow" w:hAnsi="Arial Narrow" w:cs="Arial"/>
          <w:bCs/>
          <w:iCs/>
          <w:szCs w:val="24"/>
        </w:rPr>
        <w:fldChar w:fldCharType="separate"/>
      </w:r>
      <w:r w:rsidR="001508D3" w:rsidRPr="00836446">
        <w:rPr>
          <w:rFonts w:ascii="Arial Narrow" w:hAnsi="Arial Narrow" w:cs="Arial"/>
          <w:bCs/>
          <w:iCs/>
          <w:szCs w:val="24"/>
        </w:rPr>
        <w:t>3</w:t>
      </w:r>
      <w:r w:rsidR="001508D3" w:rsidRPr="00836446">
        <w:rPr>
          <w:rFonts w:ascii="Arial Narrow" w:hAnsi="Arial Narrow" w:cs="Arial"/>
          <w:bCs/>
          <w:iCs/>
          <w:szCs w:val="24"/>
        </w:rPr>
        <w:fldChar w:fldCharType="end"/>
      </w:r>
      <w:r w:rsidR="001508D3" w:rsidRPr="00836446">
        <w:rPr>
          <w:rFonts w:ascii="Arial Narrow" w:hAnsi="Arial Narrow" w:cs="Arial"/>
          <w:bCs/>
          <w:iCs/>
          <w:szCs w:val="24"/>
        </w:rPr>
        <w:t xml:space="preserve">, tabella 1, </w:t>
      </w:r>
      <w:proofErr w:type="spellStart"/>
      <w:r w:rsidR="001508D3" w:rsidRPr="00836446">
        <w:rPr>
          <w:rFonts w:ascii="Arial Narrow" w:hAnsi="Arial Narrow" w:cs="Arial"/>
          <w:bCs/>
          <w:iCs/>
          <w:szCs w:val="24"/>
        </w:rPr>
        <w:t>lett</w:t>
      </w:r>
      <w:proofErr w:type="spellEnd"/>
      <w:r w:rsidR="001508D3" w:rsidRPr="00836446">
        <w:rPr>
          <w:rFonts w:ascii="Arial Narrow" w:hAnsi="Arial Narrow" w:cs="Arial"/>
          <w:bCs/>
          <w:iCs/>
          <w:szCs w:val="24"/>
        </w:rPr>
        <w:t>. A), moltiplicato per il numero dei posti indicati in premessa e per 730 (durata dell’appalto in giorni).</w:t>
      </w:r>
    </w:p>
    <w:p w14:paraId="480DAE3F" w14:textId="3D2A8AA5" w:rsidR="007B596B" w:rsidRPr="00836446" w:rsidRDefault="007B596B" w:rsidP="005D6EE3">
      <w:pPr>
        <w:spacing w:before="60" w:after="60"/>
        <w:rPr>
          <w:rFonts w:ascii="Arial Narrow" w:hAnsi="Arial Narrow" w:cs="Arial"/>
          <w:b/>
          <w:i/>
          <w:szCs w:val="24"/>
        </w:rPr>
      </w:pPr>
    </w:p>
    <w:bookmarkEnd w:id="1437"/>
    <w:bookmarkEnd w:id="1438"/>
    <w:p w14:paraId="5C711D13" w14:textId="77777777" w:rsidR="007A378A" w:rsidRPr="00836446" w:rsidRDefault="007A378A" w:rsidP="007A378A">
      <w:pPr>
        <w:spacing w:before="60" w:after="60"/>
        <w:rPr>
          <w:rFonts w:ascii="Arial Narrow" w:hAnsi="Arial Narrow"/>
          <w:szCs w:val="24"/>
        </w:rPr>
      </w:pPr>
      <w:r w:rsidRPr="00836446">
        <w:rPr>
          <w:rFonts w:ascii="Arial Narrow" w:hAnsi="Arial Narrow" w:cs="Arial"/>
          <w:szCs w:val="24"/>
        </w:rPr>
        <w:t>La comprova del requisito è fornita mediante uno o più dei seguenti documenti:</w:t>
      </w:r>
    </w:p>
    <w:p w14:paraId="7A755B6F" w14:textId="77777777" w:rsidR="007A378A" w:rsidRPr="00836446" w:rsidRDefault="007A378A" w:rsidP="00820AA5">
      <w:pPr>
        <w:numPr>
          <w:ilvl w:val="0"/>
          <w:numId w:val="15"/>
        </w:numPr>
        <w:tabs>
          <w:tab w:val="left" w:pos="426"/>
        </w:tabs>
        <w:suppressAutoHyphens/>
        <w:spacing w:before="60" w:after="60"/>
        <w:ind w:left="426"/>
        <w:textAlignment w:val="baseline"/>
        <w:rPr>
          <w:rFonts w:ascii="Arial Narrow" w:eastAsia="Calibri" w:hAnsi="Arial Narrow" w:cs="Arial"/>
          <w:szCs w:val="24"/>
          <w:lang w:eastAsia="it-IT"/>
        </w:rPr>
      </w:pPr>
      <w:r w:rsidRPr="00836446">
        <w:rPr>
          <w:rFonts w:ascii="Arial Narrow" w:eastAsia="Calibri" w:hAnsi="Arial Narrow" w:cs="Arial"/>
          <w:szCs w:val="24"/>
          <w:lang w:eastAsia="it-IT"/>
        </w:rPr>
        <w:t>certificati rilasciati dall’amministrazione/ente contraente, con l’indicazione dell’oggetto, dell’importo e del periodo di esecuzione;</w:t>
      </w:r>
    </w:p>
    <w:p w14:paraId="0341A2FF" w14:textId="77777777" w:rsidR="007A378A" w:rsidRPr="00836446" w:rsidRDefault="007A378A" w:rsidP="00820AA5">
      <w:pPr>
        <w:numPr>
          <w:ilvl w:val="0"/>
          <w:numId w:val="15"/>
        </w:numPr>
        <w:tabs>
          <w:tab w:val="left" w:pos="426"/>
        </w:tabs>
        <w:suppressAutoHyphens/>
        <w:spacing w:before="60" w:after="60"/>
        <w:ind w:left="426"/>
        <w:textAlignment w:val="baseline"/>
        <w:rPr>
          <w:rFonts w:ascii="Arial Narrow" w:eastAsia="Calibri" w:hAnsi="Arial Narrow" w:cs="Arial"/>
          <w:szCs w:val="24"/>
          <w:lang w:eastAsia="it-IT"/>
        </w:rPr>
      </w:pPr>
      <w:r w:rsidRPr="00836446">
        <w:rPr>
          <w:rFonts w:ascii="Arial Narrow" w:eastAsia="Calibri" w:hAnsi="Arial Narrow" w:cs="Arial"/>
          <w:szCs w:val="24"/>
          <w:lang w:eastAsia="it-IT"/>
        </w:rPr>
        <w:t>contratti stipulati con le amministrazioni pubbliche, completi di copia delle fatture quietanzate ovvero dei documenti bancari attestanti il pagamento delle stesse;</w:t>
      </w:r>
    </w:p>
    <w:p w14:paraId="0816B2E2" w14:textId="77777777" w:rsidR="007A378A" w:rsidRPr="00836446" w:rsidRDefault="007A378A" w:rsidP="00820AA5">
      <w:pPr>
        <w:numPr>
          <w:ilvl w:val="0"/>
          <w:numId w:val="15"/>
        </w:numPr>
        <w:tabs>
          <w:tab w:val="left" w:pos="426"/>
        </w:tabs>
        <w:suppressAutoHyphens/>
        <w:spacing w:before="60" w:after="60"/>
        <w:ind w:left="426"/>
        <w:textAlignment w:val="baseline"/>
        <w:rPr>
          <w:rFonts w:ascii="Arial Narrow" w:eastAsia="Calibri" w:hAnsi="Arial Narrow" w:cs="Arial"/>
          <w:szCs w:val="24"/>
          <w:lang w:eastAsia="it-IT"/>
        </w:rPr>
      </w:pPr>
      <w:r w:rsidRPr="00836446">
        <w:rPr>
          <w:rFonts w:ascii="Arial Narrow" w:eastAsia="Calibri" w:hAnsi="Arial Narrow" w:cs="Arial"/>
          <w:szCs w:val="24"/>
          <w:lang w:eastAsia="it-IT"/>
        </w:rPr>
        <w:t>attestazioni rilasciate dal committente privato, con l’indicazione dell’oggetto, dell’importo e del periodo di esecuzione;</w:t>
      </w:r>
    </w:p>
    <w:p w14:paraId="69D93BF4" w14:textId="77777777" w:rsidR="007A378A" w:rsidRPr="00836446" w:rsidRDefault="007A378A" w:rsidP="00820AA5">
      <w:pPr>
        <w:numPr>
          <w:ilvl w:val="0"/>
          <w:numId w:val="15"/>
        </w:numPr>
        <w:tabs>
          <w:tab w:val="left" w:pos="426"/>
        </w:tabs>
        <w:suppressAutoHyphens/>
        <w:spacing w:before="60" w:after="60"/>
        <w:ind w:left="426"/>
        <w:textAlignment w:val="baseline"/>
        <w:rPr>
          <w:rFonts w:ascii="Arial Narrow" w:eastAsia="Calibri" w:hAnsi="Arial Narrow" w:cs="Arial"/>
          <w:szCs w:val="24"/>
          <w:lang w:eastAsia="it-IT"/>
        </w:rPr>
      </w:pPr>
      <w:r w:rsidRPr="00836446">
        <w:rPr>
          <w:rFonts w:ascii="Arial Narrow" w:eastAsia="Calibri" w:hAnsi="Arial Narrow" w:cs="Arial"/>
          <w:szCs w:val="24"/>
          <w:lang w:eastAsia="it-IT"/>
        </w:rPr>
        <w:t>contratti stipulati con privati, completi di copia delle fatture quietanzate ovvero dei documenti bancari attestanti il pagamento delle stesse.</w:t>
      </w:r>
    </w:p>
    <w:p w14:paraId="4DDDE4C9" w14:textId="77777777" w:rsidR="00D611AA" w:rsidRPr="00836446" w:rsidRDefault="00DB4554" w:rsidP="00BA58ED">
      <w:pPr>
        <w:pStyle w:val="Titolo3"/>
        <w:numPr>
          <w:ilvl w:val="1"/>
          <w:numId w:val="46"/>
        </w:numPr>
        <w:ind w:left="426" w:hanging="426"/>
        <w:rPr>
          <w:rFonts w:ascii="Arial Narrow" w:hAnsi="Arial Narrow"/>
          <w:sz w:val="24"/>
          <w:szCs w:val="24"/>
          <w:lang w:val="it-IT"/>
        </w:rPr>
      </w:pPr>
      <w:bookmarkStart w:id="1439" w:name="_Toc498419735"/>
      <w:bookmarkStart w:id="1440" w:name="_Toc498419736"/>
      <w:bookmarkStart w:id="1441" w:name="_Toc498419737"/>
      <w:bookmarkStart w:id="1442" w:name="_Toc498419738"/>
      <w:bookmarkStart w:id="1443" w:name="_Toc498419739"/>
      <w:bookmarkStart w:id="1444" w:name="_Toc498419740"/>
      <w:bookmarkStart w:id="1445" w:name="_Toc497484950"/>
      <w:bookmarkStart w:id="1446" w:name="_Toc497728148"/>
      <w:bookmarkStart w:id="1447" w:name="_Toc497831543"/>
      <w:bookmarkStart w:id="1448" w:name="_Toc498419741"/>
      <w:bookmarkStart w:id="1449" w:name="_Toc483302355"/>
      <w:bookmarkStart w:id="1450" w:name="_Toc483315905"/>
      <w:bookmarkStart w:id="1451" w:name="_Toc483316110"/>
      <w:bookmarkStart w:id="1452" w:name="_Toc483316313"/>
      <w:bookmarkStart w:id="1453" w:name="_Toc483316444"/>
      <w:bookmarkStart w:id="1454" w:name="_Toc483325747"/>
      <w:bookmarkStart w:id="1455" w:name="_Toc483401226"/>
      <w:bookmarkStart w:id="1456" w:name="_Toc483474023"/>
      <w:bookmarkStart w:id="1457" w:name="_Toc483571452"/>
      <w:bookmarkStart w:id="1458" w:name="_Toc483571573"/>
      <w:bookmarkStart w:id="1459" w:name="_Toc483906950"/>
      <w:bookmarkStart w:id="1460" w:name="_Toc484010700"/>
      <w:bookmarkStart w:id="1461" w:name="_Toc484010822"/>
      <w:bookmarkStart w:id="1462" w:name="_Toc484010946"/>
      <w:bookmarkStart w:id="1463" w:name="_Toc484011068"/>
      <w:bookmarkStart w:id="1464" w:name="_Toc484011190"/>
      <w:bookmarkStart w:id="1465" w:name="_Toc484011665"/>
      <w:bookmarkStart w:id="1466" w:name="_Toc484097739"/>
      <w:bookmarkStart w:id="1467" w:name="_Toc484428911"/>
      <w:bookmarkStart w:id="1468" w:name="_Toc484429081"/>
      <w:bookmarkStart w:id="1469" w:name="_Toc484438656"/>
      <w:bookmarkStart w:id="1470" w:name="_Toc484438780"/>
      <w:bookmarkStart w:id="1471" w:name="_Toc484438904"/>
      <w:bookmarkStart w:id="1472" w:name="_Toc484439824"/>
      <w:bookmarkStart w:id="1473" w:name="_Toc484439947"/>
      <w:bookmarkStart w:id="1474" w:name="_Toc484440071"/>
      <w:bookmarkStart w:id="1475" w:name="_Toc484440431"/>
      <w:bookmarkStart w:id="1476" w:name="_Toc484448090"/>
      <w:bookmarkStart w:id="1477" w:name="_Toc484448215"/>
      <w:bookmarkStart w:id="1478" w:name="_Toc484448339"/>
      <w:bookmarkStart w:id="1479" w:name="_Toc484448463"/>
      <w:bookmarkStart w:id="1480" w:name="_Toc484448587"/>
      <w:bookmarkStart w:id="1481" w:name="_Toc484448711"/>
      <w:bookmarkStart w:id="1482" w:name="_Toc484448834"/>
      <w:bookmarkStart w:id="1483" w:name="_Toc484448958"/>
      <w:bookmarkStart w:id="1484" w:name="_Toc484449082"/>
      <w:bookmarkStart w:id="1485" w:name="_Toc484526577"/>
      <w:bookmarkStart w:id="1486" w:name="_Toc484605297"/>
      <w:bookmarkStart w:id="1487" w:name="_Toc484605421"/>
      <w:bookmarkStart w:id="1488" w:name="_Toc484688290"/>
      <w:bookmarkStart w:id="1489" w:name="_Toc484688845"/>
      <w:bookmarkStart w:id="1490" w:name="_Toc485218281"/>
      <w:bookmarkStart w:id="1491" w:name="_Toc483302356"/>
      <w:bookmarkStart w:id="1492" w:name="_Toc483315906"/>
      <w:bookmarkStart w:id="1493" w:name="_Toc483316111"/>
      <w:bookmarkStart w:id="1494" w:name="_Toc483316314"/>
      <w:bookmarkStart w:id="1495" w:name="_Toc483316445"/>
      <w:bookmarkStart w:id="1496" w:name="_Toc483325748"/>
      <w:bookmarkStart w:id="1497" w:name="_Toc483401227"/>
      <w:bookmarkStart w:id="1498" w:name="_Toc483474024"/>
      <w:bookmarkStart w:id="1499" w:name="_Toc483571453"/>
      <w:bookmarkStart w:id="1500" w:name="_Toc483571574"/>
      <w:bookmarkStart w:id="1501" w:name="_Toc483906951"/>
      <w:bookmarkStart w:id="1502" w:name="_Toc484010701"/>
      <w:bookmarkStart w:id="1503" w:name="_Toc484010823"/>
      <w:bookmarkStart w:id="1504" w:name="_Toc484010947"/>
      <w:bookmarkStart w:id="1505" w:name="_Toc484011069"/>
      <w:bookmarkStart w:id="1506" w:name="_Toc484011191"/>
      <w:bookmarkStart w:id="1507" w:name="_Toc484011666"/>
      <w:bookmarkStart w:id="1508" w:name="_Toc484097740"/>
      <w:bookmarkStart w:id="1509" w:name="_Toc484428912"/>
      <w:bookmarkStart w:id="1510" w:name="_Toc484429082"/>
      <w:bookmarkStart w:id="1511" w:name="_Toc484438657"/>
      <w:bookmarkStart w:id="1512" w:name="_Toc484438781"/>
      <w:bookmarkStart w:id="1513" w:name="_Toc484438905"/>
      <w:bookmarkStart w:id="1514" w:name="_Toc484439825"/>
      <w:bookmarkStart w:id="1515" w:name="_Toc484439948"/>
      <w:bookmarkStart w:id="1516" w:name="_Toc484440072"/>
      <w:bookmarkStart w:id="1517" w:name="_Toc484440432"/>
      <w:bookmarkStart w:id="1518" w:name="_Toc484448091"/>
      <w:bookmarkStart w:id="1519" w:name="_Toc484448216"/>
      <w:bookmarkStart w:id="1520" w:name="_Toc484448340"/>
      <w:bookmarkStart w:id="1521" w:name="_Toc484448464"/>
      <w:bookmarkStart w:id="1522" w:name="_Toc484448588"/>
      <w:bookmarkStart w:id="1523" w:name="_Toc484448712"/>
      <w:bookmarkStart w:id="1524" w:name="_Toc484448835"/>
      <w:bookmarkStart w:id="1525" w:name="_Toc484448959"/>
      <w:bookmarkStart w:id="1526" w:name="_Toc484449083"/>
      <w:bookmarkStart w:id="1527" w:name="_Toc484526578"/>
      <w:bookmarkStart w:id="1528" w:name="_Toc484605298"/>
      <w:bookmarkStart w:id="1529" w:name="_Toc484605422"/>
      <w:bookmarkStart w:id="1530" w:name="_Toc484688291"/>
      <w:bookmarkStart w:id="1531" w:name="_Toc484688846"/>
      <w:bookmarkStart w:id="1532" w:name="_Toc485218282"/>
      <w:bookmarkStart w:id="1533" w:name="_Toc483302357"/>
      <w:bookmarkStart w:id="1534" w:name="_Toc483315907"/>
      <w:bookmarkStart w:id="1535" w:name="_Toc483316112"/>
      <w:bookmarkStart w:id="1536" w:name="_Toc483316315"/>
      <w:bookmarkStart w:id="1537" w:name="_Toc483316446"/>
      <w:bookmarkStart w:id="1538" w:name="_Toc483325749"/>
      <w:bookmarkStart w:id="1539" w:name="_Toc483401228"/>
      <w:bookmarkStart w:id="1540" w:name="_Toc483474025"/>
      <w:bookmarkStart w:id="1541" w:name="_Toc483571454"/>
      <w:bookmarkStart w:id="1542" w:name="_Toc483571575"/>
      <w:bookmarkStart w:id="1543" w:name="_Toc483906952"/>
      <w:bookmarkStart w:id="1544" w:name="_Toc484010702"/>
      <w:bookmarkStart w:id="1545" w:name="_Toc484010824"/>
      <w:bookmarkStart w:id="1546" w:name="_Toc484010948"/>
      <w:bookmarkStart w:id="1547" w:name="_Toc484011070"/>
      <w:bookmarkStart w:id="1548" w:name="_Toc484011192"/>
      <w:bookmarkStart w:id="1549" w:name="_Toc484011667"/>
      <w:bookmarkStart w:id="1550" w:name="_Toc484097741"/>
      <w:bookmarkStart w:id="1551" w:name="_Toc484428913"/>
      <w:bookmarkStart w:id="1552" w:name="_Toc484429083"/>
      <w:bookmarkStart w:id="1553" w:name="_Toc484438658"/>
      <w:bookmarkStart w:id="1554" w:name="_Toc484438782"/>
      <w:bookmarkStart w:id="1555" w:name="_Toc484438906"/>
      <w:bookmarkStart w:id="1556" w:name="_Toc484439826"/>
      <w:bookmarkStart w:id="1557" w:name="_Toc484439949"/>
      <w:bookmarkStart w:id="1558" w:name="_Toc484440073"/>
      <w:bookmarkStart w:id="1559" w:name="_Toc484440433"/>
      <w:bookmarkStart w:id="1560" w:name="_Toc484448092"/>
      <w:bookmarkStart w:id="1561" w:name="_Toc484448217"/>
      <w:bookmarkStart w:id="1562" w:name="_Toc484448341"/>
      <w:bookmarkStart w:id="1563" w:name="_Toc484448465"/>
      <w:bookmarkStart w:id="1564" w:name="_Toc484448589"/>
      <w:bookmarkStart w:id="1565" w:name="_Toc484448713"/>
      <w:bookmarkStart w:id="1566" w:name="_Toc484448836"/>
      <w:bookmarkStart w:id="1567" w:name="_Toc484448960"/>
      <w:bookmarkStart w:id="1568" w:name="_Toc484449084"/>
      <w:bookmarkStart w:id="1569" w:name="_Toc484526579"/>
      <w:bookmarkStart w:id="1570" w:name="_Toc484605299"/>
      <w:bookmarkStart w:id="1571" w:name="_Toc484605423"/>
      <w:bookmarkStart w:id="1572" w:name="_Toc484688292"/>
      <w:bookmarkStart w:id="1573" w:name="_Toc484688847"/>
      <w:bookmarkStart w:id="1574" w:name="_Toc485218283"/>
      <w:bookmarkStart w:id="1575" w:name="_Toc483302358"/>
      <w:bookmarkStart w:id="1576" w:name="_Toc483315908"/>
      <w:bookmarkStart w:id="1577" w:name="_Toc483316113"/>
      <w:bookmarkStart w:id="1578" w:name="_Toc483316316"/>
      <w:bookmarkStart w:id="1579" w:name="_Toc483316447"/>
      <w:bookmarkStart w:id="1580" w:name="_Toc483325750"/>
      <w:bookmarkStart w:id="1581" w:name="_Toc483401229"/>
      <w:bookmarkStart w:id="1582" w:name="_Toc483474026"/>
      <w:bookmarkStart w:id="1583" w:name="_Toc483571455"/>
      <w:bookmarkStart w:id="1584" w:name="_Toc483571576"/>
      <w:bookmarkStart w:id="1585" w:name="_Toc483906953"/>
      <w:bookmarkStart w:id="1586" w:name="_Toc484010703"/>
      <w:bookmarkStart w:id="1587" w:name="_Toc484010825"/>
      <w:bookmarkStart w:id="1588" w:name="_Toc484010949"/>
      <w:bookmarkStart w:id="1589" w:name="_Toc484011071"/>
      <w:bookmarkStart w:id="1590" w:name="_Toc484011193"/>
      <w:bookmarkStart w:id="1591" w:name="_Toc484011668"/>
      <w:bookmarkStart w:id="1592" w:name="_Toc484097742"/>
      <w:bookmarkStart w:id="1593" w:name="_Toc484428914"/>
      <w:bookmarkStart w:id="1594" w:name="_Toc484429084"/>
      <w:bookmarkStart w:id="1595" w:name="_Toc484438659"/>
      <w:bookmarkStart w:id="1596" w:name="_Toc484438783"/>
      <w:bookmarkStart w:id="1597" w:name="_Toc484438907"/>
      <w:bookmarkStart w:id="1598" w:name="_Toc484439827"/>
      <w:bookmarkStart w:id="1599" w:name="_Toc484439950"/>
      <w:bookmarkStart w:id="1600" w:name="_Toc484440074"/>
      <w:bookmarkStart w:id="1601" w:name="_Toc484440434"/>
      <w:bookmarkStart w:id="1602" w:name="_Toc484448093"/>
      <w:bookmarkStart w:id="1603" w:name="_Toc484448218"/>
      <w:bookmarkStart w:id="1604" w:name="_Toc484448342"/>
      <w:bookmarkStart w:id="1605" w:name="_Toc484448466"/>
      <w:bookmarkStart w:id="1606" w:name="_Toc484448590"/>
      <w:bookmarkStart w:id="1607" w:name="_Toc484448714"/>
      <w:bookmarkStart w:id="1608" w:name="_Toc484448837"/>
      <w:bookmarkStart w:id="1609" w:name="_Toc484448961"/>
      <w:bookmarkStart w:id="1610" w:name="_Toc484449085"/>
      <w:bookmarkStart w:id="1611" w:name="_Toc484526580"/>
      <w:bookmarkStart w:id="1612" w:name="_Toc484605300"/>
      <w:bookmarkStart w:id="1613" w:name="_Toc484605424"/>
      <w:bookmarkStart w:id="1614" w:name="_Toc484688293"/>
      <w:bookmarkStart w:id="1615" w:name="_Toc484688848"/>
      <w:bookmarkStart w:id="1616" w:name="_Toc485218284"/>
      <w:bookmarkStart w:id="1617" w:name="_Toc483302359"/>
      <w:bookmarkStart w:id="1618" w:name="_Toc483315909"/>
      <w:bookmarkStart w:id="1619" w:name="_Toc483316114"/>
      <w:bookmarkStart w:id="1620" w:name="_Toc483316317"/>
      <w:bookmarkStart w:id="1621" w:name="_Toc483316448"/>
      <w:bookmarkStart w:id="1622" w:name="_Toc483325751"/>
      <w:bookmarkStart w:id="1623" w:name="_Toc483401230"/>
      <w:bookmarkStart w:id="1624" w:name="_Toc483474027"/>
      <w:bookmarkStart w:id="1625" w:name="_Toc483571456"/>
      <w:bookmarkStart w:id="1626" w:name="_Toc483571577"/>
      <w:bookmarkStart w:id="1627" w:name="_Toc483906954"/>
      <w:bookmarkStart w:id="1628" w:name="_Toc484010704"/>
      <w:bookmarkStart w:id="1629" w:name="_Toc484010826"/>
      <w:bookmarkStart w:id="1630" w:name="_Toc484010950"/>
      <w:bookmarkStart w:id="1631" w:name="_Toc484011072"/>
      <w:bookmarkStart w:id="1632" w:name="_Toc484011194"/>
      <w:bookmarkStart w:id="1633" w:name="_Toc484011669"/>
      <w:bookmarkStart w:id="1634" w:name="_Toc484097743"/>
      <w:bookmarkStart w:id="1635" w:name="_Toc484428915"/>
      <w:bookmarkStart w:id="1636" w:name="_Toc484429085"/>
      <w:bookmarkStart w:id="1637" w:name="_Toc484438660"/>
      <w:bookmarkStart w:id="1638" w:name="_Toc484438784"/>
      <w:bookmarkStart w:id="1639" w:name="_Toc484438908"/>
      <w:bookmarkStart w:id="1640" w:name="_Toc484439828"/>
      <w:bookmarkStart w:id="1641" w:name="_Toc484439951"/>
      <w:bookmarkStart w:id="1642" w:name="_Toc484440075"/>
      <w:bookmarkStart w:id="1643" w:name="_Toc484440435"/>
      <w:bookmarkStart w:id="1644" w:name="_Toc484448094"/>
      <w:bookmarkStart w:id="1645" w:name="_Toc484448219"/>
      <w:bookmarkStart w:id="1646" w:name="_Toc484448343"/>
      <w:bookmarkStart w:id="1647" w:name="_Toc484448467"/>
      <w:bookmarkStart w:id="1648" w:name="_Toc484448591"/>
      <w:bookmarkStart w:id="1649" w:name="_Toc484448715"/>
      <w:bookmarkStart w:id="1650" w:name="_Toc484448838"/>
      <w:bookmarkStart w:id="1651" w:name="_Toc484448962"/>
      <w:bookmarkStart w:id="1652" w:name="_Toc484449086"/>
      <w:bookmarkStart w:id="1653" w:name="_Toc484526581"/>
      <w:bookmarkStart w:id="1654" w:name="_Toc484605301"/>
      <w:bookmarkStart w:id="1655" w:name="_Toc484605425"/>
      <w:bookmarkStart w:id="1656" w:name="_Toc484688294"/>
      <w:bookmarkStart w:id="1657" w:name="_Toc484688849"/>
      <w:bookmarkStart w:id="1658" w:name="_Toc485218285"/>
      <w:bookmarkStart w:id="1659" w:name="_Toc497484951"/>
      <w:bookmarkStart w:id="1660" w:name="_Toc497728149"/>
      <w:bookmarkStart w:id="1661" w:name="_Toc497831544"/>
      <w:bookmarkStart w:id="1662" w:name="_Toc498419742"/>
      <w:bookmarkStart w:id="1663" w:name="_Toc151388859"/>
      <w:bookmarkEnd w:id="1429"/>
      <w:bookmarkEnd w:id="1430"/>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r w:rsidRPr="00836446">
        <w:rPr>
          <w:rFonts w:ascii="Arial Narrow" w:hAnsi="Arial Narrow"/>
          <w:sz w:val="24"/>
          <w:szCs w:val="24"/>
          <w:lang w:val="it-IT"/>
        </w:rPr>
        <w:t>I</w:t>
      </w:r>
      <w:r w:rsidR="00782912" w:rsidRPr="00836446">
        <w:rPr>
          <w:rFonts w:ascii="Arial Narrow" w:hAnsi="Arial Narrow"/>
          <w:sz w:val="24"/>
          <w:szCs w:val="24"/>
          <w:lang w:val="it-IT"/>
        </w:rPr>
        <w:t xml:space="preserve">ndicazioni </w:t>
      </w:r>
      <w:r w:rsidR="007A378A" w:rsidRPr="00836446">
        <w:rPr>
          <w:rFonts w:ascii="Arial Narrow" w:hAnsi="Arial Narrow"/>
          <w:sz w:val="24"/>
          <w:szCs w:val="24"/>
          <w:lang w:val="it-IT"/>
        </w:rPr>
        <w:t>sui requisiti speciali nei r</w:t>
      </w:r>
      <w:r w:rsidR="00B553F7" w:rsidRPr="00836446">
        <w:rPr>
          <w:rFonts w:ascii="Arial Narrow" w:hAnsi="Arial Narrow"/>
          <w:sz w:val="24"/>
          <w:szCs w:val="24"/>
          <w:lang w:val="it-IT"/>
        </w:rPr>
        <w:t>aggruppament</w:t>
      </w:r>
      <w:r w:rsidR="00782912" w:rsidRPr="00836446">
        <w:rPr>
          <w:rFonts w:ascii="Arial Narrow" w:hAnsi="Arial Narrow"/>
          <w:sz w:val="24"/>
          <w:szCs w:val="24"/>
          <w:lang w:val="it-IT"/>
        </w:rPr>
        <w:t>i</w:t>
      </w:r>
      <w:r w:rsidR="00B553F7" w:rsidRPr="00836446">
        <w:rPr>
          <w:rFonts w:ascii="Arial Narrow" w:hAnsi="Arial Narrow"/>
          <w:sz w:val="24"/>
          <w:szCs w:val="24"/>
          <w:lang w:val="it-IT"/>
        </w:rPr>
        <w:t xml:space="preserve"> temporane</w:t>
      </w:r>
      <w:r w:rsidR="00782912" w:rsidRPr="00836446">
        <w:rPr>
          <w:rFonts w:ascii="Arial Narrow" w:hAnsi="Arial Narrow"/>
          <w:sz w:val="24"/>
          <w:szCs w:val="24"/>
          <w:lang w:val="it-IT"/>
        </w:rPr>
        <w:t>i, consorzi ordinari</w:t>
      </w:r>
      <w:r w:rsidR="00B553F7" w:rsidRPr="00836446">
        <w:rPr>
          <w:rFonts w:ascii="Arial Narrow" w:hAnsi="Arial Narrow"/>
          <w:sz w:val="24"/>
          <w:szCs w:val="24"/>
          <w:lang w:val="it-IT"/>
        </w:rPr>
        <w:t>, aggregazioni</w:t>
      </w:r>
      <w:r w:rsidR="0079621C" w:rsidRPr="00836446">
        <w:rPr>
          <w:rFonts w:ascii="Arial Narrow" w:hAnsi="Arial Narrow"/>
          <w:sz w:val="24"/>
          <w:szCs w:val="24"/>
          <w:lang w:val="it-IT"/>
        </w:rPr>
        <w:t xml:space="preserve"> di </w:t>
      </w:r>
      <w:r w:rsidR="007A378A" w:rsidRPr="00836446">
        <w:rPr>
          <w:rFonts w:ascii="Arial Narrow" w:hAnsi="Arial Narrow"/>
          <w:sz w:val="24"/>
          <w:szCs w:val="24"/>
          <w:lang w:val="it-IT"/>
        </w:rPr>
        <w:t>imprese</w:t>
      </w:r>
      <w:r w:rsidR="0079621C" w:rsidRPr="00836446">
        <w:rPr>
          <w:rFonts w:ascii="Arial Narrow" w:hAnsi="Arial Narrow"/>
          <w:sz w:val="24"/>
          <w:szCs w:val="24"/>
          <w:lang w:val="it-IT"/>
        </w:rPr>
        <w:t xml:space="preserve"> di rete, </w:t>
      </w:r>
      <w:r w:rsidR="0011787D" w:rsidRPr="00836446">
        <w:rPr>
          <w:rFonts w:ascii="Arial Narrow" w:hAnsi="Arial Narrow"/>
          <w:caps w:val="0"/>
          <w:sz w:val="24"/>
          <w:szCs w:val="24"/>
          <w:lang w:val="it-IT"/>
        </w:rPr>
        <w:t>GEIE</w:t>
      </w:r>
      <w:bookmarkEnd w:id="1663"/>
    </w:p>
    <w:p w14:paraId="549EC5D0" w14:textId="77777777" w:rsidR="007A378A" w:rsidRPr="00836446" w:rsidRDefault="007A378A" w:rsidP="007A378A">
      <w:pPr>
        <w:spacing w:before="60" w:after="60"/>
        <w:rPr>
          <w:rFonts w:ascii="Arial Narrow" w:hAnsi="Arial Narrow" w:cs="Calibri"/>
          <w:szCs w:val="24"/>
        </w:rPr>
      </w:pPr>
      <w:r w:rsidRPr="00836446">
        <w:rPr>
          <w:rFonts w:ascii="Arial Narrow" w:hAnsi="Arial Narrow" w:cs="Calibri"/>
          <w:szCs w:val="24"/>
        </w:rPr>
        <w:t xml:space="preserve">I soggetti di cui all’articolo 65, comma 2, lettera e), f) g) e h) del Codice devono possedere i requisiti di ordine speciale nei termini di seguito indicati. </w:t>
      </w:r>
    </w:p>
    <w:p w14:paraId="6A17B1C0" w14:textId="77777777" w:rsidR="007A378A" w:rsidRPr="00836446" w:rsidRDefault="007A378A" w:rsidP="007A378A">
      <w:pPr>
        <w:spacing w:before="60" w:after="60"/>
        <w:rPr>
          <w:rFonts w:ascii="Arial Narrow" w:hAnsi="Arial Narrow" w:cs="Calibri"/>
          <w:szCs w:val="24"/>
        </w:rPr>
      </w:pPr>
      <w:r w:rsidRPr="00836446">
        <w:rPr>
          <w:rFonts w:ascii="Arial Narrow" w:hAnsi="Arial Narrow" w:cs="Calibri"/>
          <w:szCs w:val="24"/>
        </w:rPr>
        <w:t xml:space="preserve">Alle aggregazioni di retisti, ai consorzi ordinari ed ai GEIE si applica la disciplina prevista per i raggruppamenti temporanei. </w:t>
      </w:r>
    </w:p>
    <w:p w14:paraId="2A0AEFE3" w14:textId="77777777" w:rsidR="007A378A" w:rsidRPr="00836446" w:rsidRDefault="007A378A" w:rsidP="007A378A">
      <w:pPr>
        <w:spacing w:before="60" w:after="60"/>
        <w:rPr>
          <w:rFonts w:ascii="Arial Narrow" w:hAnsi="Arial Narrow" w:cs="Calibri"/>
          <w:b/>
          <w:iCs/>
          <w:szCs w:val="24"/>
        </w:rPr>
      </w:pPr>
    </w:p>
    <w:p w14:paraId="00A1A8D7" w14:textId="77777777" w:rsidR="007A378A" w:rsidRPr="00836446" w:rsidRDefault="007A378A" w:rsidP="007A378A">
      <w:pPr>
        <w:spacing w:before="60" w:after="60"/>
        <w:rPr>
          <w:rFonts w:ascii="Arial Narrow" w:hAnsi="Arial Narrow" w:cs="Calibri"/>
          <w:b/>
          <w:iCs/>
          <w:szCs w:val="24"/>
        </w:rPr>
      </w:pPr>
      <w:r w:rsidRPr="00836446">
        <w:rPr>
          <w:rFonts w:ascii="Arial Narrow" w:hAnsi="Arial Narrow" w:cs="Calibri"/>
          <w:b/>
          <w:iCs/>
          <w:szCs w:val="24"/>
        </w:rPr>
        <w:t>Requisiti di idoneità professionale</w:t>
      </w:r>
    </w:p>
    <w:p w14:paraId="54D6FD9F" w14:textId="2B01C10C" w:rsidR="007A378A" w:rsidRPr="00836446" w:rsidRDefault="007A378A" w:rsidP="003903F6">
      <w:pPr>
        <w:spacing w:before="60" w:after="60"/>
        <w:rPr>
          <w:rFonts w:ascii="Arial Narrow" w:hAnsi="Arial Narrow" w:cs="Calibri"/>
          <w:szCs w:val="24"/>
        </w:rPr>
      </w:pPr>
      <w:r w:rsidRPr="00836446">
        <w:rPr>
          <w:rFonts w:ascii="Arial Narrow" w:hAnsi="Arial Narrow" w:cs="Calibri"/>
          <w:szCs w:val="24"/>
        </w:rPr>
        <w:t xml:space="preserve">Il requisito </w:t>
      </w:r>
      <w:r w:rsidR="00F3150D" w:rsidRPr="00836446">
        <w:rPr>
          <w:rFonts w:ascii="Arial Narrow" w:hAnsi="Arial Narrow" w:cs="Calibri"/>
          <w:szCs w:val="24"/>
        </w:rPr>
        <w:t xml:space="preserve">di idoneità professionale di cui </w:t>
      </w:r>
      <w:r w:rsidRPr="00836446">
        <w:rPr>
          <w:rFonts w:ascii="Arial Narrow" w:hAnsi="Arial Narrow" w:cs="Calibri"/>
          <w:szCs w:val="24"/>
        </w:rPr>
        <w:t xml:space="preserve">al punto </w:t>
      </w:r>
      <w:r w:rsidR="00EC64B7" w:rsidRPr="00836446">
        <w:rPr>
          <w:rFonts w:ascii="Arial Narrow" w:hAnsi="Arial Narrow" w:cs="Calibri"/>
          <w:szCs w:val="24"/>
        </w:rPr>
        <w:fldChar w:fldCharType="begin"/>
      </w:r>
      <w:r w:rsidR="00EC64B7" w:rsidRPr="00836446">
        <w:rPr>
          <w:rFonts w:ascii="Arial Narrow" w:hAnsi="Arial Narrow" w:cs="Calibri"/>
          <w:szCs w:val="24"/>
        </w:rPr>
        <w:instrText xml:space="preserve"> REF _Ref141198920 \r \h </w:instrText>
      </w:r>
      <w:r w:rsidR="00836446">
        <w:rPr>
          <w:rFonts w:ascii="Arial Narrow" w:hAnsi="Arial Narrow" w:cs="Calibri"/>
          <w:szCs w:val="24"/>
        </w:rPr>
        <w:instrText xml:space="preserve"> \* MERGEFORMAT </w:instrText>
      </w:r>
      <w:r w:rsidR="00EC64B7" w:rsidRPr="00836446">
        <w:rPr>
          <w:rFonts w:ascii="Arial Narrow" w:hAnsi="Arial Narrow" w:cs="Calibri"/>
          <w:szCs w:val="24"/>
        </w:rPr>
      </w:r>
      <w:r w:rsidR="00EC64B7" w:rsidRPr="00836446">
        <w:rPr>
          <w:rFonts w:ascii="Arial Narrow" w:hAnsi="Arial Narrow" w:cs="Calibri"/>
          <w:szCs w:val="24"/>
        </w:rPr>
        <w:fldChar w:fldCharType="separate"/>
      </w:r>
      <w:r w:rsidR="00BD2ABC" w:rsidRPr="00836446">
        <w:rPr>
          <w:rFonts w:ascii="Arial Narrow" w:hAnsi="Arial Narrow" w:cs="Calibri"/>
          <w:szCs w:val="24"/>
        </w:rPr>
        <w:t>6.1</w:t>
      </w:r>
      <w:r w:rsidR="00EC64B7" w:rsidRPr="00836446">
        <w:rPr>
          <w:rFonts w:ascii="Arial Narrow" w:hAnsi="Arial Narrow" w:cs="Calibri"/>
          <w:szCs w:val="24"/>
        </w:rPr>
        <w:fldChar w:fldCharType="end"/>
      </w:r>
      <w:r w:rsidR="00FC3A2D" w:rsidRPr="00836446">
        <w:rPr>
          <w:rFonts w:ascii="Arial Narrow" w:hAnsi="Arial Narrow" w:cs="Calibri"/>
          <w:szCs w:val="24"/>
        </w:rPr>
        <w:t>,</w:t>
      </w:r>
      <w:r w:rsidR="00EC64B7" w:rsidRPr="00836446">
        <w:rPr>
          <w:rFonts w:ascii="Arial Narrow" w:hAnsi="Arial Narrow" w:cs="Calibri"/>
          <w:szCs w:val="24"/>
        </w:rPr>
        <w:t xml:space="preserve"> </w:t>
      </w:r>
      <w:proofErr w:type="spellStart"/>
      <w:r w:rsidR="00116E82" w:rsidRPr="00836446">
        <w:rPr>
          <w:rFonts w:ascii="Arial Narrow" w:hAnsi="Arial Narrow" w:cs="Calibri"/>
          <w:szCs w:val="24"/>
        </w:rPr>
        <w:t>lett</w:t>
      </w:r>
      <w:proofErr w:type="spellEnd"/>
      <w:r w:rsidR="00116E82" w:rsidRPr="00836446">
        <w:rPr>
          <w:rFonts w:ascii="Arial Narrow" w:hAnsi="Arial Narrow" w:cs="Calibri"/>
          <w:szCs w:val="24"/>
        </w:rPr>
        <w:t xml:space="preserve">. </w:t>
      </w:r>
      <w:r w:rsidR="00116E82" w:rsidRPr="00836446">
        <w:rPr>
          <w:rFonts w:ascii="Arial Narrow" w:hAnsi="Arial Narrow" w:cs="Calibri"/>
          <w:szCs w:val="24"/>
        </w:rPr>
        <w:fldChar w:fldCharType="begin"/>
      </w:r>
      <w:r w:rsidR="00116E82" w:rsidRPr="00836446">
        <w:rPr>
          <w:rFonts w:ascii="Arial Narrow" w:hAnsi="Arial Narrow" w:cs="Calibri"/>
          <w:szCs w:val="24"/>
        </w:rPr>
        <w:instrText xml:space="preserve"> REF _Ref128681493 \r \h  \* MERGEFORMAT </w:instrText>
      </w:r>
      <w:r w:rsidR="00116E82" w:rsidRPr="00836446">
        <w:rPr>
          <w:rFonts w:ascii="Arial Narrow" w:hAnsi="Arial Narrow" w:cs="Calibri"/>
          <w:szCs w:val="24"/>
        </w:rPr>
      </w:r>
      <w:r w:rsidR="00116E82" w:rsidRPr="00836446">
        <w:rPr>
          <w:rFonts w:ascii="Arial Narrow" w:hAnsi="Arial Narrow" w:cs="Calibri"/>
          <w:szCs w:val="24"/>
        </w:rPr>
        <w:fldChar w:fldCharType="separate"/>
      </w:r>
      <w:r w:rsidR="00BD2ABC" w:rsidRPr="00836446">
        <w:rPr>
          <w:rFonts w:ascii="Arial Narrow" w:hAnsi="Arial Narrow" w:cs="Calibri"/>
          <w:szCs w:val="24"/>
        </w:rPr>
        <w:t>a)</w:t>
      </w:r>
      <w:r w:rsidR="00116E82" w:rsidRPr="00836446">
        <w:rPr>
          <w:rFonts w:ascii="Arial Narrow" w:hAnsi="Arial Narrow" w:cs="Calibri"/>
          <w:szCs w:val="24"/>
        </w:rPr>
        <w:fldChar w:fldCharType="end"/>
      </w:r>
      <w:r w:rsidR="00FC3A2D" w:rsidRPr="00836446">
        <w:rPr>
          <w:rFonts w:ascii="Arial Narrow" w:hAnsi="Arial Narrow" w:cs="Calibri"/>
          <w:szCs w:val="24"/>
        </w:rPr>
        <w:t>,</w:t>
      </w:r>
      <w:r w:rsidR="00116E82" w:rsidRPr="00836446">
        <w:rPr>
          <w:rFonts w:ascii="Arial Narrow" w:hAnsi="Arial Narrow" w:cs="Calibri"/>
          <w:szCs w:val="24"/>
        </w:rPr>
        <w:t xml:space="preserve"> </w:t>
      </w:r>
      <w:r w:rsidRPr="00836446">
        <w:rPr>
          <w:rFonts w:ascii="Arial Narrow" w:hAnsi="Arial Narrow" w:cs="Calibri"/>
          <w:szCs w:val="24"/>
        </w:rPr>
        <w:t>deve essere posseduto:</w:t>
      </w:r>
    </w:p>
    <w:p w14:paraId="56CC9B79" w14:textId="77777777" w:rsidR="007A378A" w:rsidRPr="00836446" w:rsidRDefault="007A378A" w:rsidP="00820AA5">
      <w:pPr>
        <w:numPr>
          <w:ilvl w:val="0"/>
          <w:numId w:val="18"/>
        </w:numPr>
        <w:spacing w:before="60" w:after="60"/>
        <w:rPr>
          <w:rFonts w:ascii="Arial Narrow" w:hAnsi="Arial Narrow" w:cs="Calibri"/>
          <w:szCs w:val="24"/>
        </w:rPr>
      </w:pPr>
      <w:r w:rsidRPr="00836446">
        <w:rPr>
          <w:rFonts w:ascii="Arial Narrow" w:hAnsi="Arial Narrow" w:cs="Calibri"/>
          <w:szCs w:val="24"/>
        </w:rPr>
        <w:t>da ciascun componente del raggruppamento/consorzio/GEIE anche da costituire, nonché dal GEIE medesimo;</w:t>
      </w:r>
    </w:p>
    <w:p w14:paraId="027546AE" w14:textId="77777777" w:rsidR="007A378A" w:rsidRPr="00836446" w:rsidRDefault="007A378A" w:rsidP="00820AA5">
      <w:pPr>
        <w:numPr>
          <w:ilvl w:val="0"/>
          <w:numId w:val="18"/>
        </w:numPr>
        <w:spacing w:before="60" w:after="60"/>
        <w:rPr>
          <w:rFonts w:ascii="Arial Narrow" w:hAnsi="Arial Narrow" w:cs="Calibri"/>
          <w:szCs w:val="24"/>
        </w:rPr>
      </w:pPr>
      <w:r w:rsidRPr="00836446">
        <w:rPr>
          <w:rFonts w:ascii="Arial Narrow" w:hAnsi="Arial Narrow" w:cs="Calibri"/>
          <w:szCs w:val="24"/>
        </w:rPr>
        <w:t>da ciascun componente dell’aggregazione di rete nonché dall’organo comune nel caso in cui questi abbia soggettività giuridica.</w:t>
      </w:r>
    </w:p>
    <w:p w14:paraId="68252CE4" w14:textId="27FA0EF4" w:rsidR="007A378A" w:rsidRPr="00836446" w:rsidRDefault="003F20A0" w:rsidP="003903F6">
      <w:pPr>
        <w:rPr>
          <w:rFonts w:ascii="Arial Narrow" w:hAnsi="Arial Narrow" w:cs="Calibri"/>
          <w:bCs/>
          <w:szCs w:val="24"/>
        </w:rPr>
      </w:pPr>
      <w:r w:rsidRPr="00836446">
        <w:rPr>
          <w:rFonts w:ascii="Arial Narrow" w:hAnsi="Arial Narrow" w:cs="Calibri"/>
          <w:bCs/>
          <w:szCs w:val="24"/>
        </w:rPr>
        <w:t xml:space="preserve">Il requisito di idoneità professionale di cui al punto </w:t>
      </w:r>
      <w:r w:rsidR="00ED2B67" w:rsidRPr="00836446">
        <w:rPr>
          <w:rFonts w:ascii="Arial Narrow" w:hAnsi="Arial Narrow" w:cs="Calibri"/>
          <w:szCs w:val="24"/>
        </w:rPr>
        <w:fldChar w:fldCharType="begin"/>
      </w:r>
      <w:r w:rsidR="00ED2B67" w:rsidRPr="00836446">
        <w:rPr>
          <w:rFonts w:ascii="Arial Narrow" w:hAnsi="Arial Narrow" w:cs="Calibri"/>
          <w:szCs w:val="24"/>
        </w:rPr>
        <w:instrText xml:space="preserve"> REF _Ref141198920 \r \h </w:instrText>
      </w:r>
      <w:r w:rsidR="00836446">
        <w:rPr>
          <w:rFonts w:ascii="Arial Narrow" w:hAnsi="Arial Narrow" w:cs="Calibri"/>
          <w:szCs w:val="24"/>
        </w:rPr>
        <w:instrText xml:space="preserve"> \* MERGEFORMAT </w:instrText>
      </w:r>
      <w:r w:rsidR="00ED2B67" w:rsidRPr="00836446">
        <w:rPr>
          <w:rFonts w:ascii="Arial Narrow" w:hAnsi="Arial Narrow" w:cs="Calibri"/>
          <w:szCs w:val="24"/>
        </w:rPr>
      </w:r>
      <w:r w:rsidR="00ED2B67" w:rsidRPr="00836446">
        <w:rPr>
          <w:rFonts w:ascii="Arial Narrow" w:hAnsi="Arial Narrow" w:cs="Calibri"/>
          <w:szCs w:val="24"/>
        </w:rPr>
        <w:fldChar w:fldCharType="separate"/>
      </w:r>
      <w:r w:rsidR="00ED2B67" w:rsidRPr="00836446">
        <w:rPr>
          <w:rFonts w:ascii="Arial Narrow" w:hAnsi="Arial Narrow" w:cs="Calibri"/>
          <w:szCs w:val="24"/>
        </w:rPr>
        <w:t>6.1</w:t>
      </w:r>
      <w:r w:rsidR="00ED2B67" w:rsidRPr="00836446">
        <w:rPr>
          <w:rFonts w:ascii="Arial Narrow" w:hAnsi="Arial Narrow" w:cs="Calibri"/>
          <w:szCs w:val="24"/>
        </w:rPr>
        <w:fldChar w:fldCharType="end"/>
      </w:r>
      <w:r w:rsidR="00FC3A2D" w:rsidRPr="00836446">
        <w:rPr>
          <w:rFonts w:ascii="Arial Narrow" w:hAnsi="Arial Narrow" w:cs="Calibri"/>
          <w:bCs/>
          <w:szCs w:val="24"/>
        </w:rPr>
        <w:t>,</w:t>
      </w:r>
      <w:r w:rsidRPr="00836446">
        <w:rPr>
          <w:rFonts w:ascii="Arial Narrow" w:hAnsi="Arial Narrow" w:cs="Calibri"/>
          <w:bCs/>
          <w:szCs w:val="24"/>
        </w:rPr>
        <w:t xml:space="preserve"> </w:t>
      </w:r>
      <w:proofErr w:type="spellStart"/>
      <w:r w:rsidRPr="00836446">
        <w:rPr>
          <w:rFonts w:ascii="Arial Narrow" w:hAnsi="Arial Narrow" w:cs="Calibri"/>
          <w:bCs/>
          <w:szCs w:val="24"/>
        </w:rPr>
        <w:t>lett</w:t>
      </w:r>
      <w:proofErr w:type="spellEnd"/>
      <w:r w:rsidRPr="00836446">
        <w:rPr>
          <w:rFonts w:ascii="Arial Narrow" w:hAnsi="Arial Narrow" w:cs="Calibri"/>
          <w:bCs/>
          <w:szCs w:val="24"/>
        </w:rPr>
        <w:t xml:space="preserve">. </w:t>
      </w:r>
      <w:r w:rsidR="008140A0" w:rsidRPr="00836446">
        <w:rPr>
          <w:rFonts w:ascii="Arial Narrow" w:hAnsi="Arial Narrow" w:cs="Calibri"/>
          <w:bCs/>
          <w:szCs w:val="24"/>
        </w:rPr>
        <w:fldChar w:fldCharType="begin"/>
      </w:r>
      <w:r w:rsidR="008140A0" w:rsidRPr="00836446">
        <w:rPr>
          <w:rFonts w:ascii="Arial Narrow" w:hAnsi="Arial Narrow" w:cs="Calibri"/>
          <w:bCs/>
          <w:szCs w:val="24"/>
        </w:rPr>
        <w:instrText xml:space="preserve"> REF _Ref146205955 \r \h </w:instrText>
      </w:r>
      <w:r w:rsidR="00836446">
        <w:rPr>
          <w:rFonts w:ascii="Arial Narrow" w:hAnsi="Arial Narrow" w:cs="Calibri"/>
          <w:bCs/>
          <w:szCs w:val="24"/>
        </w:rPr>
        <w:instrText xml:space="preserve"> \* MERGEFORMAT </w:instrText>
      </w:r>
      <w:r w:rsidR="008140A0" w:rsidRPr="00836446">
        <w:rPr>
          <w:rFonts w:ascii="Arial Narrow" w:hAnsi="Arial Narrow" w:cs="Calibri"/>
          <w:bCs/>
          <w:szCs w:val="24"/>
        </w:rPr>
      </w:r>
      <w:r w:rsidR="008140A0" w:rsidRPr="00836446">
        <w:rPr>
          <w:rFonts w:ascii="Arial Narrow" w:hAnsi="Arial Narrow" w:cs="Calibri"/>
          <w:bCs/>
          <w:szCs w:val="24"/>
        </w:rPr>
        <w:fldChar w:fldCharType="separate"/>
      </w:r>
      <w:r w:rsidR="008140A0" w:rsidRPr="00836446">
        <w:rPr>
          <w:rFonts w:ascii="Arial Narrow" w:hAnsi="Arial Narrow" w:cs="Calibri"/>
          <w:bCs/>
          <w:szCs w:val="24"/>
        </w:rPr>
        <w:t>b)</w:t>
      </w:r>
      <w:r w:rsidR="008140A0" w:rsidRPr="00836446">
        <w:rPr>
          <w:rFonts w:ascii="Arial Narrow" w:hAnsi="Arial Narrow" w:cs="Calibri"/>
          <w:bCs/>
          <w:szCs w:val="24"/>
        </w:rPr>
        <w:fldChar w:fldCharType="end"/>
      </w:r>
      <w:r w:rsidR="00FC3A2D" w:rsidRPr="00836446">
        <w:rPr>
          <w:rFonts w:ascii="Arial Narrow" w:hAnsi="Arial Narrow" w:cs="Calibri"/>
          <w:bCs/>
          <w:szCs w:val="24"/>
        </w:rPr>
        <w:t>,</w:t>
      </w:r>
      <w:r w:rsidRPr="00836446">
        <w:rPr>
          <w:rFonts w:ascii="Arial Narrow" w:hAnsi="Arial Narrow" w:cs="Calibri"/>
          <w:bCs/>
          <w:szCs w:val="24"/>
        </w:rPr>
        <w:t xml:space="preserve"> deve essere posseduto dal</w:t>
      </w:r>
      <w:r w:rsidR="00ED2B67" w:rsidRPr="00836446">
        <w:rPr>
          <w:rFonts w:ascii="Arial Narrow" w:hAnsi="Arial Narrow" w:cs="Calibri"/>
          <w:bCs/>
          <w:szCs w:val="24"/>
        </w:rPr>
        <w:t xml:space="preserve">l’operatore economico </w:t>
      </w:r>
      <w:r w:rsidR="00571DFB" w:rsidRPr="00836446">
        <w:rPr>
          <w:rFonts w:ascii="Arial Narrow" w:hAnsi="Arial Narrow" w:cs="Calibri"/>
          <w:bCs/>
          <w:szCs w:val="24"/>
        </w:rPr>
        <w:t xml:space="preserve">che </w:t>
      </w:r>
      <w:r w:rsidR="00ED2B67" w:rsidRPr="00836446">
        <w:rPr>
          <w:rFonts w:ascii="Arial Narrow" w:hAnsi="Arial Narrow" w:cs="Calibri"/>
          <w:bCs/>
          <w:szCs w:val="24"/>
        </w:rPr>
        <w:t xml:space="preserve">esegue </w:t>
      </w:r>
      <w:r w:rsidR="00571DFB" w:rsidRPr="00836446">
        <w:rPr>
          <w:rFonts w:ascii="Arial Narrow" w:hAnsi="Arial Narrow" w:cs="Calibri"/>
          <w:bCs/>
          <w:szCs w:val="24"/>
        </w:rPr>
        <w:t>i servizi di pulizie</w:t>
      </w:r>
      <w:r w:rsidR="00ED2B67" w:rsidRPr="00836446">
        <w:rPr>
          <w:rFonts w:ascii="Arial Narrow" w:hAnsi="Arial Narrow" w:cs="Calibri"/>
          <w:bCs/>
          <w:szCs w:val="24"/>
        </w:rPr>
        <w:t>.</w:t>
      </w:r>
    </w:p>
    <w:p w14:paraId="7538230F" w14:textId="77777777" w:rsidR="007A378A" w:rsidRPr="00836446" w:rsidRDefault="007A378A" w:rsidP="007A378A">
      <w:pPr>
        <w:spacing w:before="60" w:after="60"/>
        <w:rPr>
          <w:rFonts w:ascii="Arial Narrow" w:hAnsi="Arial Narrow" w:cs="Calibri"/>
          <w:b/>
          <w:i/>
          <w:szCs w:val="24"/>
        </w:rPr>
      </w:pPr>
    </w:p>
    <w:p w14:paraId="05A5ED70" w14:textId="77777777" w:rsidR="007A378A" w:rsidRPr="00836446" w:rsidRDefault="007D25E5" w:rsidP="007A378A">
      <w:pPr>
        <w:spacing w:before="60" w:after="60"/>
        <w:rPr>
          <w:rFonts w:ascii="Arial Narrow" w:hAnsi="Arial Narrow" w:cs="Calibri"/>
          <w:b/>
          <w:iCs/>
          <w:szCs w:val="24"/>
        </w:rPr>
      </w:pPr>
      <w:r w:rsidRPr="00836446">
        <w:rPr>
          <w:rFonts w:ascii="Arial Narrow" w:hAnsi="Arial Narrow" w:cs="Calibri"/>
          <w:b/>
          <w:i/>
          <w:szCs w:val="24"/>
        </w:rPr>
        <w:t xml:space="preserve">[Se richiesti] </w:t>
      </w:r>
      <w:r w:rsidR="007A378A" w:rsidRPr="00836446">
        <w:rPr>
          <w:rFonts w:ascii="Arial Narrow" w:hAnsi="Arial Narrow" w:cs="Calibri"/>
          <w:b/>
          <w:iCs/>
          <w:szCs w:val="24"/>
        </w:rPr>
        <w:t>Requisiti di capacità economico finanziaria</w:t>
      </w:r>
    </w:p>
    <w:p w14:paraId="4992A63F" w14:textId="3F1C8187" w:rsidR="007A378A" w:rsidRPr="00836446" w:rsidRDefault="007A378A" w:rsidP="00D87E0D">
      <w:pPr>
        <w:spacing w:before="60" w:after="60"/>
        <w:rPr>
          <w:rFonts w:ascii="Arial Narrow" w:hAnsi="Arial Narrow" w:cs="Calibri"/>
          <w:szCs w:val="24"/>
        </w:rPr>
      </w:pPr>
      <w:r w:rsidRPr="00836446">
        <w:rPr>
          <w:rFonts w:ascii="Arial Narrow" w:hAnsi="Arial Narrow" w:cs="Calibri"/>
          <w:szCs w:val="24"/>
        </w:rPr>
        <w:t>Il requisito relativo al fatturato globale</w:t>
      </w:r>
      <w:r w:rsidRPr="00836446">
        <w:rPr>
          <w:rFonts w:ascii="Arial Narrow" w:hAnsi="Arial Narrow" w:cs="Calibri"/>
          <w:i/>
          <w:szCs w:val="24"/>
        </w:rPr>
        <w:t xml:space="preserve"> </w:t>
      </w:r>
      <w:r w:rsidRPr="00836446">
        <w:rPr>
          <w:rFonts w:ascii="Arial Narrow" w:hAnsi="Arial Narrow" w:cs="Calibri"/>
          <w:szCs w:val="24"/>
        </w:rPr>
        <w:t xml:space="preserve">di cui al punto </w:t>
      </w:r>
      <w:r w:rsidR="00ED2B67" w:rsidRPr="00836446">
        <w:rPr>
          <w:rFonts w:ascii="Arial Narrow" w:hAnsi="Arial Narrow" w:cs="Calibri"/>
          <w:szCs w:val="24"/>
        </w:rPr>
        <w:fldChar w:fldCharType="begin"/>
      </w:r>
      <w:r w:rsidR="00ED2B67" w:rsidRPr="00836446">
        <w:rPr>
          <w:rFonts w:ascii="Arial Narrow" w:hAnsi="Arial Narrow" w:cs="Calibri"/>
          <w:szCs w:val="24"/>
        </w:rPr>
        <w:instrText xml:space="preserve"> REF _Ref146205904 \r \h </w:instrText>
      </w:r>
      <w:r w:rsidR="00836446">
        <w:rPr>
          <w:rFonts w:ascii="Arial Narrow" w:hAnsi="Arial Narrow" w:cs="Calibri"/>
          <w:szCs w:val="24"/>
        </w:rPr>
        <w:instrText xml:space="preserve"> \* MERGEFORMAT </w:instrText>
      </w:r>
      <w:r w:rsidR="00ED2B67" w:rsidRPr="00836446">
        <w:rPr>
          <w:rFonts w:ascii="Arial Narrow" w:hAnsi="Arial Narrow" w:cs="Calibri"/>
          <w:szCs w:val="24"/>
        </w:rPr>
      </w:r>
      <w:r w:rsidR="00ED2B67" w:rsidRPr="00836446">
        <w:rPr>
          <w:rFonts w:ascii="Arial Narrow" w:hAnsi="Arial Narrow" w:cs="Calibri"/>
          <w:szCs w:val="24"/>
        </w:rPr>
        <w:fldChar w:fldCharType="separate"/>
      </w:r>
      <w:r w:rsidR="00ED2B67" w:rsidRPr="00836446">
        <w:rPr>
          <w:rFonts w:ascii="Arial Narrow" w:hAnsi="Arial Narrow" w:cs="Calibri"/>
          <w:szCs w:val="24"/>
        </w:rPr>
        <w:t>6.2</w:t>
      </w:r>
      <w:r w:rsidR="00ED2B67" w:rsidRPr="00836446">
        <w:rPr>
          <w:rFonts w:ascii="Arial Narrow" w:hAnsi="Arial Narrow" w:cs="Calibri"/>
          <w:szCs w:val="24"/>
        </w:rPr>
        <w:fldChar w:fldCharType="end"/>
      </w:r>
      <w:r w:rsidR="00ED2B67" w:rsidRPr="00836446">
        <w:rPr>
          <w:rFonts w:ascii="Arial Narrow" w:hAnsi="Arial Narrow" w:cs="Calibri"/>
          <w:szCs w:val="24"/>
        </w:rPr>
        <w:t xml:space="preserve"> </w:t>
      </w:r>
      <w:r w:rsidRPr="00836446">
        <w:rPr>
          <w:rFonts w:ascii="Arial Narrow" w:hAnsi="Arial Narrow" w:cs="Calibri"/>
          <w:szCs w:val="24"/>
        </w:rPr>
        <w:t>deve essere soddisfatto dal raggruppamento temporaneo nel complesso.</w:t>
      </w:r>
    </w:p>
    <w:p w14:paraId="1A00A072" w14:textId="77777777" w:rsidR="007A378A" w:rsidRPr="00836446" w:rsidRDefault="007A378A" w:rsidP="007A378A">
      <w:pPr>
        <w:spacing w:before="60" w:after="60"/>
        <w:rPr>
          <w:rFonts w:ascii="Arial Narrow" w:hAnsi="Arial Narrow" w:cs="Calibri"/>
          <w:b/>
          <w:i/>
          <w:szCs w:val="24"/>
        </w:rPr>
      </w:pPr>
      <w:r w:rsidRPr="00836446">
        <w:rPr>
          <w:rFonts w:ascii="Arial Narrow" w:hAnsi="Arial Narrow" w:cs="Calibri"/>
          <w:b/>
          <w:i/>
          <w:szCs w:val="24"/>
        </w:rPr>
        <w:t>[o in alternativa]</w:t>
      </w:r>
    </w:p>
    <w:p w14:paraId="2517FBEC" w14:textId="43A1FE8C" w:rsidR="007A378A" w:rsidRPr="00836446" w:rsidRDefault="007A378A" w:rsidP="007A378A">
      <w:pPr>
        <w:spacing w:before="60" w:after="60"/>
        <w:rPr>
          <w:rFonts w:ascii="Arial Narrow" w:hAnsi="Arial Narrow" w:cs="Calibri"/>
          <w:i/>
          <w:szCs w:val="24"/>
        </w:rPr>
      </w:pPr>
      <w:r w:rsidRPr="00836446">
        <w:rPr>
          <w:rFonts w:ascii="Arial Narrow" w:hAnsi="Arial Narrow" w:cs="Calibri"/>
          <w:szCs w:val="24"/>
        </w:rPr>
        <w:t>Il requisito relativo al fatturato globale</w:t>
      </w:r>
      <w:r w:rsidRPr="00836446">
        <w:rPr>
          <w:rFonts w:ascii="Arial Narrow" w:hAnsi="Arial Narrow" w:cs="Calibri"/>
          <w:i/>
          <w:szCs w:val="24"/>
        </w:rPr>
        <w:t xml:space="preserve"> </w:t>
      </w:r>
      <w:r w:rsidRPr="00836446">
        <w:rPr>
          <w:rFonts w:ascii="Arial Narrow" w:hAnsi="Arial Narrow" w:cs="Calibri"/>
          <w:szCs w:val="24"/>
        </w:rPr>
        <w:t xml:space="preserve">di cui al punto </w:t>
      </w:r>
      <w:r w:rsidR="008140A0" w:rsidRPr="00836446">
        <w:rPr>
          <w:rFonts w:ascii="Arial Narrow" w:hAnsi="Arial Narrow" w:cs="Calibri"/>
          <w:szCs w:val="24"/>
        </w:rPr>
        <w:fldChar w:fldCharType="begin"/>
      </w:r>
      <w:r w:rsidR="008140A0" w:rsidRPr="00836446">
        <w:rPr>
          <w:rFonts w:ascii="Arial Narrow" w:hAnsi="Arial Narrow" w:cs="Calibri"/>
          <w:szCs w:val="24"/>
        </w:rPr>
        <w:instrText xml:space="preserve"> REF _Ref146205904 \r \h </w:instrText>
      </w:r>
      <w:r w:rsidR="00836446">
        <w:rPr>
          <w:rFonts w:ascii="Arial Narrow" w:hAnsi="Arial Narrow" w:cs="Calibri"/>
          <w:szCs w:val="24"/>
        </w:rPr>
        <w:instrText xml:space="preserve"> \* MERGEFORMAT </w:instrText>
      </w:r>
      <w:r w:rsidR="008140A0" w:rsidRPr="00836446">
        <w:rPr>
          <w:rFonts w:ascii="Arial Narrow" w:hAnsi="Arial Narrow" w:cs="Calibri"/>
          <w:szCs w:val="24"/>
        </w:rPr>
      </w:r>
      <w:r w:rsidR="008140A0" w:rsidRPr="00836446">
        <w:rPr>
          <w:rFonts w:ascii="Arial Narrow" w:hAnsi="Arial Narrow" w:cs="Calibri"/>
          <w:szCs w:val="24"/>
        </w:rPr>
        <w:fldChar w:fldCharType="separate"/>
      </w:r>
      <w:r w:rsidR="008140A0" w:rsidRPr="00836446">
        <w:rPr>
          <w:rFonts w:ascii="Arial Narrow" w:hAnsi="Arial Narrow" w:cs="Calibri"/>
          <w:szCs w:val="24"/>
        </w:rPr>
        <w:t>6.2</w:t>
      </w:r>
      <w:r w:rsidR="008140A0" w:rsidRPr="00836446">
        <w:rPr>
          <w:rFonts w:ascii="Arial Narrow" w:hAnsi="Arial Narrow" w:cs="Calibri"/>
          <w:szCs w:val="24"/>
        </w:rPr>
        <w:fldChar w:fldCharType="end"/>
      </w:r>
      <w:r w:rsidR="008140A0" w:rsidRPr="00836446">
        <w:rPr>
          <w:rFonts w:ascii="Arial Narrow" w:hAnsi="Arial Narrow" w:cs="Calibri"/>
          <w:szCs w:val="24"/>
        </w:rPr>
        <w:t xml:space="preserve"> </w:t>
      </w:r>
      <w:r w:rsidRPr="00836446">
        <w:rPr>
          <w:rFonts w:ascii="Arial Narrow" w:hAnsi="Arial Narrow" w:cs="Calibri"/>
          <w:szCs w:val="24"/>
        </w:rPr>
        <w:t>deve essere soddisfatto dal raggruppamento temporaneo nei termini di seguito indicati …</w:t>
      </w:r>
      <w:r w:rsidRPr="00836446">
        <w:rPr>
          <w:rFonts w:ascii="Arial Narrow" w:hAnsi="Arial Narrow" w:cs="Calibri"/>
          <w:i/>
          <w:szCs w:val="24"/>
        </w:rPr>
        <w:t xml:space="preserve"> [ai sensi dell’art. 68, comma 4, </w:t>
      </w:r>
      <w:proofErr w:type="spellStart"/>
      <w:r w:rsidRPr="00836446">
        <w:rPr>
          <w:rFonts w:ascii="Arial Narrow" w:hAnsi="Arial Narrow" w:cs="Calibri"/>
          <w:i/>
          <w:szCs w:val="24"/>
        </w:rPr>
        <w:t>lett</w:t>
      </w:r>
      <w:proofErr w:type="spellEnd"/>
      <w:r w:rsidRPr="00836446">
        <w:rPr>
          <w:rFonts w:ascii="Arial Narrow" w:hAnsi="Arial Narrow" w:cs="Calibri"/>
          <w:i/>
          <w:szCs w:val="24"/>
        </w:rPr>
        <w:t xml:space="preserve">. b) del Codice è possibile indicare le modalità con cui il raggruppamento deve ottemperare ai requisiti, purché ciò sia proporzionato e giustificato da motivazioni obiettive]. </w:t>
      </w:r>
    </w:p>
    <w:p w14:paraId="242863A7" w14:textId="77777777" w:rsidR="00116E82" w:rsidRPr="00836446" w:rsidRDefault="00116E82" w:rsidP="007A378A">
      <w:pPr>
        <w:spacing w:before="60" w:after="60"/>
        <w:rPr>
          <w:rFonts w:ascii="Arial Narrow" w:hAnsi="Arial Narrow" w:cs="Calibri"/>
          <w:szCs w:val="24"/>
        </w:rPr>
      </w:pPr>
    </w:p>
    <w:p w14:paraId="3C83CC1E" w14:textId="77777777" w:rsidR="007A378A" w:rsidRPr="00836446" w:rsidRDefault="007659DA" w:rsidP="007A378A">
      <w:pPr>
        <w:spacing w:before="60" w:after="60"/>
        <w:rPr>
          <w:rFonts w:ascii="Arial Narrow" w:hAnsi="Arial Narrow" w:cs="Calibri"/>
          <w:b/>
          <w:iCs/>
          <w:szCs w:val="24"/>
        </w:rPr>
      </w:pPr>
      <w:r w:rsidRPr="00836446">
        <w:rPr>
          <w:rFonts w:ascii="Arial Narrow" w:hAnsi="Arial Narrow" w:cs="Calibri"/>
          <w:b/>
          <w:i/>
          <w:szCs w:val="24"/>
        </w:rPr>
        <w:t>[Se richiest</w:t>
      </w:r>
      <w:r w:rsidR="007D25E5" w:rsidRPr="00836446">
        <w:rPr>
          <w:rFonts w:ascii="Arial Narrow" w:hAnsi="Arial Narrow" w:cs="Calibri"/>
          <w:b/>
          <w:i/>
          <w:szCs w:val="24"/>
        </w:rPr>
        <w:t>i</w:t>
      </w:r>
      <w:r w:rsidRPr="00836446">
        <w:rPr>
          <w:rFonts w:ascii="Arial Narrow" w:hAnsi="Arial Narrow" w:cs="Calibri"/>
          <w:b/>
          <w:i/>
          <w:szCs w:val="24"/>
        </w:rPr>
        <w:t xml:space="preserve">] </w:t>
      </w:r>
      <w:r w:rsidR="007A378A" w:rsidRPr="00836446">
        <w:rPr>
          <w:rFonts w:ascii="Arial Narrow" w:hAnsi="Arial Narrow" w:cs="Calibri"/>
          <w:b/>
          <w:iCs/>
          <w:szCs w:val="24"/>
        </w:rPr>
        <w:t>Requisiti di capacità tecnico-professionale</w:t>
      </w:r>
    </w:p>
    <w:p w14:paraId="273A7B8F" w14:textId="38AF06EB" w:rsidR="008140A0" w:rsidRPr="00836446" w:rsidRDefault="008140A0" w:rsidP="008140A0">
      <w:pPr>
        <w:spacing w:before="60" w:after="60"/>
        <w:rPr>
          <w:rFonts w:ascii="Arial Narrow" w:hAnsi="Arial Narrow" w:cs="Calibri"/>
          <w:szCs w:val="24"/>
        </w:rPr>
      </w:pPr>
      <w:r w:rsidRPr="00836446">
        <w:rPr>
          <w:rFonts w:ascii="Arial Narrow" w:hAnsi="Arial Narrow" w:cs="Calibri"/>
          <w:szCs w:val="24"/>
        </w:rPr>
        <w:t xml:space="preserve">Il requisito dei servizi analoghi ai servizi di accoglienza di cui al precedente punto </w:t>
      </w:r>
      <w:r w:rsidRPr="00836446">
        <w:rPr>
          <w:rFonts w:ascii="Arial Narrow" w:hAnsi="Arial Narrow" w:cs="Calibri"/>
          <w:szCs w:val="24"/>
        </w:rPr>
        <w:fldChar w:fldCharType="begin"/>
      </w:r>
      <w:r w:rsidRPr="00836446">
        <w:rPr>
          <w:rFonts w:ascii="Arial Narrow" w:hAnsi="Arial Narrow" w:cs="Calibri"/>
          <w:szCs w:val="24"/>
        </w:rPr>
        <w:instrText xml:space="preserve"> REF _Ref146206175 \r \h </w:instrText>
      </w:r>
      <w:r w:rsidR="00836446">
        <w:rPr>
          <w:rFonts w:ascii="Arial Narrow" w:hAnsi="Arial Narrow" w:cs="Calibri"/>
          <w:szCs w:val="24"/>
        </w:rPr>
        <w:instrText xml:space="preserve"> \* MERGEFORMAT </w:instrText>
      </w:r>
      <w:r w:rsidRPr="00836446">
        <w:rPr>
          <w:rFonts w:ascii="Arial Narrow" w:hAnsi="Arial Narrow" w:cs="Calibri"/>
          <w:szCs w:val="24"/>
        </w:rPr>
      </w:r>
      <w:r w:rsidRPr="00836446">
        <w:rPr>
          <w:rFonts w:ascii="Arial Narrow" w:hAnsi="Arial Narrow" w:cs="Calibri"/>
          <w:szCs w:val="24"/>
        </w:rPr>
        <w:fldChar w:fldCharType="separate"/>
      </w:r>
      <w:r w:rsidRPr="00836446">
        <w:rPr>
          <w:rFonts w:ascii="Arial Narrow" w:hAnsi="Arial Narrow" w:cs="Calibri"/>
          <w:szCs w:val="24"/>
        </w:rPr>
        <w:t>6.3</w:t>
      </w:r>
      <w:r w:rsidRPr="00836446">
        <w:rPr>
          <w:rFonts w:ascii="Arial Narrow" w:hAnsi="Arial Narrow" w:cs="Calibri"/>
          <w:szCs w:val="24"/>
        </w:rPr>
        <w:fldChar w:fldCharType="end"/>
      </w:r>
      <w:r w:rsidRPr="00836446">
        <w:rPr>
          <w:rFonts w:ascii="Arial Narrow" w:hAnsi="Arial Narrow" w:cs="Calibri"/>
          <w:szCs w:val="24"/>
        </w:rPr>
        <w:t xml:space="preserve"> deve essere posseduto dal raggruppamento nel complesso.</w:t>
      </w:r>
    </w:p>
    <w:p w14:paraId="09A2DC91" w14:textId="77777777" w:rsidR="008140A0" w:rsidRPr="00836446" w:rsidRDefault="008140A0" w:rsidP="008140A0">
      <w:pPr>
        <w:spacing w:before="60" w:after="60"/>
        <w:rPr>
          <w:rFonts w:ascii="Arial Narrow" w:hAnsi="Arial Narrow" w:cs="Calibri"/>
          <w:i/>
          <w:iCs/>
          <w:szCs w:val="24"/>
        </w:rPr>
      </w:pPr>
      <w:r w:rsidRPr="00836446">
        <w:rPr>
          <w:rFonts w:ascii="Arial Narrow" w:hAnsi="Arial Narrow" w:cs="Calibri"/>
          <w:i/>
          <w:iCs/>
          <w:szCs w:val="24"/>
        </w:rPr>
        <w:t>[o in alternativa]</w:t>
      </w:r>
    </w:p>
    <w:p w14:paraId="47F46252" w14:textId="2DA938D8" w:rsidR="008140A0" w:rsidRPr="00836446" w:rsidRDefault="008140A0" w:rsidP="008140A0">
      <w:pPr>
        <w:spacing w:before="60" w:after="60"/>
        <w:rPr>
          <w:rFonts w:ascii="Arial Narrow" w:hAnsi="Arial Narrow" w:cs="Calibri"/>
          <w:szCs w:val="24"/>
        </w:rPr>
      </w:pPr>
      <w:r w:rsidRPr="00836446">
        <w:rPr>
          <w:rFonts w:ascii="Arial Narrow" w:hAnsi="Arial Narrow" w:cs="Calibri"/>
          <w:szCs w:val="24"/>
        </w:rPr>
        <w:lastRenderedPageBreak/>
        <w:t xml:space="preserve">Il requisito dei servizi analoghi ai servizi di accoglienza di cui al precedente punto </w:t>
      </w:r>
      <w:r w:rsidRPr="00836446">
        <w:rPr>
          <w:rFonts w:ascii="Arial Narrow" w:hAnsi="Arial Narrow" w:cs="Calibri"/>
          <w:szCs w:val="24"/>
        </w:rPr>
        <w:fldChar w:fldCharType="begin"/>
      </w:r>
      <w:r w:rsidRPr="00836446">
        <w:rPr>
          <w:rFonts w:ascii="Arial Narrow" w:hAnsi="Arial Narrow" w:cs="Calibri"/>
          <w:szCs w:val="24"/>
        </w:rPr>
        <w:instrText xml:space="preserve"> REF _Ref146206175 \r \h </w:instrText>
      </w:r>
      <w:r w:rsidR="00836446">
        <w:rPr>
          <w:rFonts w:ascii="Arial Narrow" w:hAnsi="Arial Narrow" w:cs="Calibri"/>
          <w:szCs w:val="24"/>
        </w:rPr>
        <w:instrText xml:space="preserve"> \* MERGEFORMAT </w:instrText>
      </w:r>
      <w:r w:rsidRPr="00836446">
        <w:rPr>
          <w:rFonts w:ascii="Arial Narrow" w:hAnsi="Arial Narrow" w:cs="Calibri"/>
          <w:szCs w:val="24"/>
        </w:rPr>
      </w:r>
      <w:r w:rsidRPr="00836446">
        <w:rPr>
          <w:rFonts w:ascii="Arial Narrow" w:hAnsi="Arial Narrow" w:cs="Calibri"/>
          <w:szCs w:val="24"/>
        </w:rPr>
        <w:fldChar w:fldCharType="separate"/>
      </w:r>
      <w:r w:rsidRPr="00836446">
        <w:rPr>
          <w:rFonts w:ascii="Arial Narrow" w:hAnsi="Arial Narrow" w:cs="Calibri"/>
          <w:szCs w:val="24"/>
        </w:rPr>
        <w:t>6.3</w:t>
      </w:r>
      <w:r w:rsidRPr="00836446">
        <w:rPr>
          <w:rFonts w:ascii="Arial Narrow" w:hAnsi="Arial Narrow" w:cs="Calibri"/>
          <w:szCs w:val="24"/>
        </w:rPr>
        <w:fldChar w:fldCharType="end"/>
      </w:r>
      <w:r w:rsidRPr="00836446">
        <w:rPr>
          <w:rFonts w:ascii="Arial Narrow" w:hAnsi="Arial Narrow" w:cs="Calibri"/>
          <w:szCs w:val="24"/>
        </w:rPr>
        <w:t xml:space="preserve"> deve essere soddisfatto dal raggruppamento temporaneo nei termini di seguito indicati </w:t>
      </w:r>
      <w:r w:rsidR="005D5E67" w:rsidRPr="00836446">
        <w:rPr>
          <w:rFonts w:ascii="Arial Narrow" w:hAnsi="Arial Narrow" w:cs="Calibri"/>
          <w:szCs w:val="24"/>
        </w:rPr>
        <w:t>..</w:t>
      </w:r>
      <w:r w:rsidRPr="00836446">
        <w:rPr>
          <w:rFonts w:ascii="Arial Narrow" w:hAnsi="Arial Narrow" w:cs="Calibri"/>
          <w:szCs w:val="24"/>
        </w:rPr>
        <w:t xml:space="preserve">… </w:t>
      </w:r>
      <w:r w:rsidRPr="00836446">
        <w:rPr>
          <w:rFonts w:ascii="Arial Narrow" w:hAnsi="Arial Narrow" w:cs="Calibri"/>
          <w:i/>
          <w:iCs/>
          <w:szCs w:val="24"/>
        </w:rPr>
        <w:t xml:space="preserve">[ai sensi dell’art. 68, comma 4, </w:t>
      </w:r>
      <w:proofErr w:type="spellStart"/>
      <w:r w:rsidRPr="00836446">
        <w:rPr>
          <w:rFonts w:ascii="Arial Narrow" w:hAnsi="Arial Narrow" w:cs="Calibri"/>
          <w:i/>
          <w:iCs/>
          <w:szCs w:val="24"/>
        </w:rPr>
        <w:t>lett</w:t>
      </w:r>
      <w:proofErr w:type="spellEnd"/>
      <w:r w:rsidRPr="00836446">
        <w:rPr>
          <w:rFonts w:ascii="Arial Narrow" w:hAnsi="Arial Narrow" w:cs="Calibri"/>
          <w:i/>
          <w:iCs/>
          <w:szCs w:val="24"/>
        </w:rPr>
        <w:t>. b) del Codice è possibile indicare le modalità con cui il raggruppamento deve ottemperare ai requisiti, purché ciò sia proporzionato e giustificato da motivazioni obiettive</w:t>
      </w:r>
      <w:r w:rsidRPr="00836446">
        <w:rPr>
          <w:rFonts w:ascii="Arial Narrow" w:hAnsi="Arial Narrow" w:cs="Calibri"/>
          <w:szCs w:val="24"/>
        </w:rPr>
        <w:t>].</w:t>
      </w:r>
    </w:p>
    <w:p w14:paraId="01F34CC3" w14:textId="77777777" w:rsidR="007A378A" w:rsidRPr="00836446" w:rsidRDefault="007A378A" w:rsidP="007A378A">
      <w:pPr>
        <w:spacing w:before="60" w:after="60"/>
        <w:rPr>
          <w:rFonts w:ascii="Arial Narrow" w:hAnsi="Arial Narrow" w:cs="Calibri"/>
          <w:strike/>
          <w:szCs w:val="24"/>
        </w:rPr>
      </w:pPr>
      <w:r w:rsidRPr="00836446">
        <w:rPr>
          <w:rFonts w:ascii="Arial Narrow" w:hAnsi="Arial Narrow" w:cs="Calibri"/>
          <w:szCs w:val="24"/>
        </w:rPr>
        <w:t xml:space="preserve">Nel caso in cui un raggruppamento abbia estromesso o sostituito un partecipante allo stesso poiché privo di un requisito di ordine speciale di cui all’articolo 100 del Codice, si valutano le misure adottate ai sensi dell’articolo 97 del Codice al fine di decidere sull’esclusione del raggruppamento. </w:t>
      </w:r>
    </w:p>
    <w:p w14:paraId="6DD48BE9" w14:textId="77777777" w:rsidR="00B553F7" w:rsidRPr="00836446" w:rsidRDefault="00DB4554" w:rsidP="00BA58ED">
      <w:pPr>
        <w:pStyle w:val="Titolo3"/>
        <w:numPr>
          <w:ilvl w:val="1"/>
          <w:numId w:val="46"/>
        </w:numPr>
        <w:ind w:left="426" w:hanging="426"/>
        <w:rPr>
          <w:rFonts w:ascii="Arial Narrow" w:hAnsi="Arial Narrow"/>
          <w:sz w:val="24"/>
          <w:szCs w:val="24"/>
        </w:rPr>
      </w:pPr>
      <w:bookmarkStart w:id="1664" w:name="_Toc494358983"/>
      <w:bookmarkStart w:id="1665" w:name="_Toc494359032"/>
      <w:bookmarkStart w:id="1666" w:name="_Toc497484953"/>
      <w:bookmarkStart w:id="1667" w:name="_Toc497728151"/>
      <w:bookmarkStart w:id="1668" w:name="_Toc497831546"/>
      <w:bookmarkStart w:id="1669" w:name="_Toc498419744"/>
      <w:bookmarkStart w:id="1670" w:name="_Ref496007650"/>
      <w:bookmarkStart w:id="1671" w:name="_Ref496007652"/>
      <w:bookmarkStart w:id="1672" w:name="_Toc151388860"/>
      <w:bookmarkEnd w:id="1664"/>
      <w:bookmarkEnd w:id="1665"/>
      <w:bookmarkEnd w:id="1666"/>
      <w:bookmarkEnd w:id="1667"/>
      <w:bookmarkEnd w:id="1668"/>
      <w:bookmarkEnd w:id="1669"/>
      <w:r w:rsidRPr="00836446">
        <w:rPr>
          <w:rFonts w:ascii="Arial Narrow" w:hAnsi="Arial Narrow"/>
          <w:sz w:val="24"/>
          <w:szCs w:val="24"/>
          <w:lang w:val="it-IT"/>
        </w:rPr>
        <w:t>I</w:t>
      </w:r>
      <w:r w:rsidR="007A378A" w:rsidRPr="00836446">
        <w:rPr>
          <w:rFonts w:ascii="Arial Narrow" w:hAnsi="Arial Narrow"/>
          <w:sz w:val="24"/>
          <w:szCs w:val="24"/>
          <w:lang w:val="it-IT"/>
        </w:rPr>
        <w:t>ndicazioni sui requisiti speciali nei</w:t>
      </w:r>
      <w:r w:rsidR="00782912" w:rsidRPr="00836446">
        <w:rPr>
          <w:rFonts w:ascii="Arial Narrow" w:hAnsi="Arial Narrow"/>
          <w:sz w:val="24"/>
          <w:szCs w:val="24"/>
          <w:lang w:val="it-IT"/>
        </w:rPr>
        <w:t xml:space="preserve"> </w:t>
      </w:r>
      <w:r w:rsidR="008B5F5D" w:rsidRPr="00836446">
        <w:rPr>
          <w:rFonts w:ascii="Arial Narrow" w:hAnsi="Arial Narrow"/>
          <w:sz w:val="24"/>
          <w:szCs w:val="24"/>
        </w:rPr>
        <w:t>consorzi di cooperative</w:t>
      </w:r>
      <w:r w:rsidR="007A378A" w:rsidRPr="00836446">
        <w:rPr>
          <w:rFonts w:ascii="Arial Narrow" w:hAnsi="Arial Narrow"/>
          <w:sz w:val="24"/>
          <w:szCs w:val="24"/>
          <w:lang w:val="it-IT"/>
        </w:rPr>
        <w:t>, consorzi</w:t>
      </w:r>
      <w:r w:rsidR="008B5F5D" w:rsidRPr="00836446">
        <w:rPr>
          <w:rFonts w:ascii="Arial Narrow" w:hAnsi="Arial Narrow"/>
          <w:sz w:val="24"/>
          <w:szCs w:val="24"/>
        </w:rPr>
        <w:t xml:space="preserve"> </w:t>
      </w:r>
      <w:r w:rsidR="006744DC" w:rsidRPr="00836446">
        <w:rPr>
          <w:rFonts w:ascii="Arial Narrow" w:hAnsi="Arial Narrow"/>
          <w:sz w:val="24"/>
          <w:szCs w:val="24"/>
          <w:lang w:val="it-IT"/>
        </w:rPr>
        <w:t xml:space="preserve">di </w:t>
      </w:r>
      <w:r w:rsidR="00DE5A6D" w:rsidRPr="00836446">
        <w:rPr>
          <w:rFonts w:ascii="Arial Narrow" w:hAnsi="Arial Narrow"/>
          <w:sz w:val="24"/>
          <w:szCs w:val="24"/>
        </w:rPr>
        <w:t>imprese artigiane,</w:t>
      </w:r>
      <w:r w:rsidR="008B5F5D" w:rsidRPr="00836446">
        <w:rPr>
          <w:rFonts w:ascii="Arial Narrow" w:hAnsi="Arial Narrow"/>
          <w:sz w:val="24"/>
          <w:szCs w:val="24"/>
        </w:rPr>
        <w:t xml:space="preserve"> consorzi stabili</w:t>
      </w:r>
      <w:bookmarkEnd w:id="1670"/>
      <w:bookmarkEnd w:id="1671"/>
      <w:bookmarkEnd w:id="1672"/>
      <w:r w:rsidR="006744DC" w:rsidRPr="00836446" w:rsidDel="006054E6">
        <w:rPr>
          <w:rFonts w:ascii="Arial Narrow" w:hAnsi="Arial Narrow"/>
          <w:sz w:val="24"/>
          <w:szCs w:val="24"/>
        </w:rPr>
        <w:t xml:space="preserve"> </w:t>
      </w:r>
    </w:p>
    <w:p w14:paraId="0E0856E5" w14:textId="77777777" w:rsidR="00DE5A6D" w:rsidRPr="00836446" w:rsidRDefault="00DE5A6D" w:rsidP="00DE5A6D">
      <w:pPr>
        <w:spacing w:before="60" w:after="60"/>
        <w:rPr>
          <w:rFonts w:ascii="Arial Narrow" w:hAnsi="Arial Narrow"/>
          <w:b/>
          <w:iCs/>
          <w:szCs w:val="24"/>
        </w:rPr>
      </w:pPr>
      <w:r w:rsidRPr="00836446">
        <w:rPr>
          <w:rFonts w:ascii="Arial Narrow" w:hAnsi="Arial Narrow"/>
          <w:b/>
          <w:iCs/>
          <w:szCs w:val="24"/>
        </w:rPr>
        <w:t>Requisiti di idoneità professionale</w:t>
      </w:r>
    </w:p>
    <w:p w14:paraId="70FA534C" w14:textId="4FF67748" w:rsidR="00DE5A6D" w:rsidRPr="00836446" w:rsidRDefault="00F3150D" w:rsidP="003903F6">
      <w:pPr>
        <w:spacing w:before="60" w:after="60"/>
        <w:rPr>
          <w:rFonts w:ascii="Arial Narrow" w:hAnsi="Arial Narrow"/>
          <w:szCs w:val="24"/>
        </w:rPr>
      </w:pPr>
      <w:r w:rsidRPr="00836446">
        <w:rPr>
          <w:rFonts w:ascii="Arial Narrow" w:hAnsi="Arial Narrow" w:cs="Calibri"/>
          <w:szCs w:val="24"/>
        </w:rPr>
        <w:t>Il requisito di idoneità professionale</w:t>
      </w:r>
      <w:r w:rsidR="00DE5A6D" w:rsidRPr="00836446">
        <w:rPr>
          <w:rFonts w:ascii="Arial Narrow" w:hAnsi="Arial Narrow" w:cs="Calibri"/>
          <w:szCs w:val="24"/>
        </w:rPr>
        <w:t xml:space="preserve"> di cui di cui al punto</w:t>
      </w:r>
      <w:r w:rsidR="00EC64B7" w:rsidRPr="00836446">
        <w:rPr>
          <w:rFonts w:ascii="Arial Narrow" w:hAnsi="Arial Narrow" w:cs="Calibri"/>
          <w:szCs w:val="24"/>
        </w:rPr>
        <w:t xml:space="preserve"> </w:t>
      </w:r>
      <w:r w:rsidR="00C83B3E" w:rsidRPr="00836446">
        <w:rPr>
          <w:rFonts w:ascii="Arial Narrow" w:hAnsi="Arial Narrow" w:cs="Calibri"/>
          <w:szCs w:val="24"/>
        </w:rPr>
        <w:fldChar w:fldCharType="begin"/>
      </w:r>
      <w:r w:rsidR="00C83B3E" w:rsidRPr="00836446">
        <w:rPr>
          <w:rFonts w:ascii="Arial Narrow" w:hAnsi="Arial Narrow" w:cs="Calibri"/>
          <w:szCs w:val="24"/>
        </w:rPr>
        <w:instrText xml:space="preserve"> REF _Ref141198920 \r \h </w:instrText>
      </w:r>
      <w:r w:rsidR="00836446">
        <w:rPr>
          <w:rFonts w:ascii="Arial Narrow" w:hAnsi="Arial Narrow" w:cs="Calibri"/>
          <w:szCs w:val="24"/>
        </w:rPr>
        <w:instrText xml:space="preserve"> \* MERGEFORMAT </w:instrText>
      </w:r>
      <w:r w:rsidR="00C83B3E" w:rsidRPr="00836446">
        <w:rPr>
          <w:rFonts w:ascii="Arial Narrow" w:hAnsi="Arial Narrow" w:cs="Calibri"/>
          <w:szCs w:val="24"/>
        </w:rPr>
      </w:r>
      <w:r w:rsidR="00C83B3E" w:rsidRPr="00836446">
        <w:rPr>
          <w:rFonts w:ascii="Arial Narrow" w:hAnsi="Arial Narrow" w:cs="Calibri"/>
          <w:szCs w:val="24"/>
        </w:rPr>
        <w:fldChar w:fldCharType="separate"/>
      </w:r>
      <w:r w:rsidR="00C83B3E" w:rsidRPr="00836446">
        <w:rPr>
          <w:rFonts w:ascii="Arial Narrow" w:hAnsi="Arial Narrow" w:cs="Calibri"/>
          <w:szCs w:val="24"/>
        </w:rPr>
        <w:t>6.1</w:t>
      </w:r>
      <w:r w:rsidR="00C83B3E" w:rsidRPr="00836446">
        <w:rPr>
          <w:rFonts w:ascii="Arial Narrow" w:hAnsi="Arial Narrow" w:cs="Calibri"/>
          <w:szCs w:val="24"/>
        </w:rPr>
        <w:fldChar w:fldCharType="end"/>
      </w:r>
      <w:r w:rsidR="00C83B3E" w:rsidRPr="00836446">
        <w:rPr>
          <w:rFonts w:ascii="Arial Narrow" w:hAnsi="Arial Narrow" w:cs="Calibri"/>
          <w:szCs w:val="24"/>
        </w:rPr>
        <w:t xml:space="preserve">, </w:t>
      </w:r>
      <w:proofErr w:type="spellStart"/>
      <w:r w:rsidR="00C83B3E" w:rsidRPr="00836446">
        <w:rPr>
          <w:rFonts w:ascii="Arial Narrow" w:hAnsi="Arial Narrow" w:cs="Calibri"/>
          <w:szCs w:val="24"/>
        </w:rPr>
        <w:t>lett</w:t>
      </w:r>
      <w:proofErr w:type="spellEnd"/>
      <w:r w:rsidR="00C83B3E" w:rsidRPr="00836446">
        <w:rPr>
          <w:rFonts w:ascii="Arial Narrow" w:hAnsi="Arial Narrow" w:cs="Calibri"/>
          <w:szCs w:val="24"/>
        </w:rPr>
        <w:t xml:space="preserve">. </w:t>
      </w:r>
      <w:r w:rsidR="00C83B3E" w:rsidRPr="00836446">
        <w:rPr>
          <w:rFonts w:ascii="Arial Narrow" w:hAnsi="Arial Narrow" w:cs="Calibri"/>
          <w:szCs w:val="24"/>
        </w:rPr>
        <w:fldChar w:fldCharType="begin"/>
      </w:r>
      <w:r w:rsidR="00C83B3E" w:rsidRPr="00836446">
        <w:rPr>
          <w:rFonts w:ascii="Arial Narrow" w:hAnsi="Arial Narrow" w:cs="Calibri"/>
          <w:szCs w:val="24"/>
        </w:rPr>
        <w:instrText xml:space="preserve"> REF _Ref128681493 \r \h  \* MERGEFORMAT </w:instrText>
      </w:r>
      <w:r w:rsidR="00C83B3E" w:rsidRPr="00836446">
        <w:rPr>
          <w:rFonts w:ascii="Arial Narrow" w:hAnsi="Arial Narrow" w:cs="Calibri"/>
          <w:szCs w:val="24"/>
        </w:rPr>
      </w:r>
      <w:r w:rsidR="00C83B3E" w:rsidRPr="00836446">
        <w:rPr>
          <w:rFonts w:ascii="Arial Narrow" w:hAnsi="Arial Narrow" w:cs="Calibri"/>
          <w:szCs w:val="24"/>
        </w:rPr>
        <w:fldChar w:fldCharType="separate"/>
      </w:r>
      <w:r w:rsidR="00C83B3E" w:rsidRPr="00836446">
        <w:rPr>
          <w:rFonts w:ascii="Arial Narrow" w:hAnsi="Arial Narrow" w:cs="Calibri"/>
          <w:szCs w:val="24"/>
        </w:rPr>
        <w:t>a)</w:t>
      </w:r>
      <w:r w:rsidR="00C83B3E" w:rsidRPr="00836446">
        <w:rPr>
          <w:rFonts w:ascii="Arial Narrow" w:hAnsi="Arial Narrow" w:cs="Calibri"/>
          <w:szCs w:val="24"/>
        </w:rPr>
        <w:fldChar w:fldCharType="end"/>
      </w:r>
      <w:r w:rsidR="00C83B3E" w:rsidRPr="00836446">
        <w:rPr>
          <w:rFonts w:ascii="Arial Narrow" w:hAnsi="Arial Narrow" w:cs="Calibri"/>
          <w:szCs w:val="24"/>
        </w:rPr>
        <w:t>,</w:t>
      </w:r>
      <w:r w:rsidR="00DE5A6D" w:rsidRPr="00836446">
        <w:rPr>
          <w:rFonts w:ascii="Arial Narrow" w:hAnsi="Arial Narrow" w:cs="Calibri"/>
          <w:szCs w:val="24"/>
        </w:rPr>
        <w:t xml:space="preserve"> deve essere posseduto dal consorzio e dai consorziati indicati come esecutori</w:t>
      </w:r>
      <w:r w:rsidR="00DE5A6D" w:rsidRPr="00836446">
        <w:rPr>
          <w:rFonts w:ascii="Arial Narrow" w:hAnsi="Arial Narrow"/>
          <w:i/>
          <w:iCs/>
          <w:szCs w:val="24"/>
        </w:rPr>
        <w:t>.</w:t>
      </w:r>
    </w:p>
    <w:p w14:paraId="4E5A8F15" w14:textId="7D09066B" w:rsidR="00DE5A6D" w:rsidRPr="00836446" w:rsidRDefault="00DE5A6D" w:rsidP="003903F6">
      <w:pPr>
        <w:spacing w:before="60" w:after="60"/>
        <w:rPr>
          <w:rFonts w:ascii="Arial Narrow" w:hAnsi="Arial Narrow"/>
          <w:szCs w:val="24"/>
        </w:rPr>
      </w:pPr>
      <w:r w:rsidRPr="00836446">
        <w:rPr>
          <w:rFonts w:ascii="Arial Narrow" w:hAnsi="Arial Narrow" w:cs="Calibri"/>
          <w:szCs w:val="24"/>
        </w:rPr>
        <w:t xml:space="preserve">Il requisito </w:t>
      </w:r>
      <w:r w:rsidR="00FC3A2D" w:rsidRPr="00836446">
        <w:rPr>
          <w:rFonts w:ascii="Arial Narrow" w:hAnsi="Arial Narrow" w:cs="Calibri"/>
          <w:szCs w:val="24"/>
        </w:rPr>
        <w:t xml:space="preserve">di idoneità professionale di cui di cui al punto </w:t>
      </w:r>
      <w:r w:rsidR="00C83B3E" w:rsidRPr="00836446">
        <w:rPr>
          <w:rFonts w:ascii="Arial Narrow" w:hAnsi="Arial Narrow" w:cs="Calibri"/>
          <w:szCs w:val="24"/>
        </w:rPr>
        <w:fldChar w:fldCharType="begin"/>
      </w:r>
      <w:r w:rsidR="00C83B3E" w:rsidRPr="00836446">
        <w:rPr>
          <w:rFonts w:ascii="Arial Narrow" w:hAnsi="Arial Narrow" w:cs="Calibri"/>
          <w:szCs w:val="24"/>
        </w:rPr>
        <w:instrText xml:space="preserve"> REF _Ref141198920 \r \h </w:instrText>
      </w:r>
      <w:r w:rsidR="00836446">
        <w:rPr>
          <w:rFonts w:ascii="Arial Narrow" w:hAnsi="Arial Narrow" w:cs="Calibri"/>
          <w:szCs w:val="24"/>
        </w:rPr>
        <w:instrText xml:space="preserve"> \* MERGEFORMAT </w:instrText>
      </w:r>
      <w:r w:rsidR="00C83B3E" w:rsidRPr="00836446">
        <w:rPr>
          <w:rFonts w:ascii="Arial Narrow" w:hAnsi="Arial Narrow" w:cs="Calibri"/>
          <w:szCs w:val="24"/>
        </w:rPr>
      </w:r>
      <w:r w:rsidR="00C83B3E" w:rsidRPr="00836446">
        <w:rPr>
          <w:rFonts w:ascii="Arial Narrow" w:hAnsi="Arial Narrow" w:cs="Calibri"/>
          <w:szCs w:val="24"/>
        </w:rPr>
        <w:fldChar w:fldCharType="separate"/>
      </w:r>
      <w:r w:rsidR="00C83B3E" w:rsidRPr="00836446">
        <w:rPr>
          <w:rFonts w:ascii="Arial Narrow" w:hAnsi="Arial Narrow" w:cs="Calibri"/>
          <w:szCs w:val="24"/>
        </w:rPr>
        <w:t>6.1</w:t>
      </w:r>
      <w:r w:rsidR="00C83B3E" w:rsidRPr="00836446">
        <w:rPr>
          <w:rFonts w:ascii="Arial Narrow" w:hAnsi="Arial Narrow" w:cs="Calibri"/>
          <w:szCs w:val="24"/>
        </w:rPr>
        <w:fldChar w:fldCharType="end"/>
      </w:r>
      <w:r w:rsidR="00C83B3E" w:rsidRPr="00836446">
        <w:rPr>
          <w:rFonts w:ascii="Arial Narrow" w:hAnsi="Arial Narrow" w:cs="Calibri"/>
          <w:bCs/>
          <w:szCs w:val="24"/>
        </w:rPr>
        <w:t xml:space="preserve">, </w:t>
      </w:r>
      <w:proofErr w:type="spellStart"/>
      <w:r w:rsidR="00C83B3E" w:rsidRPr="00836446">
        <w:rPr>
          <w:rFonts w:ascii="Arial Narrow" w:hAnsi="Arial Narrow" w:cs="Calibri"/>
          <w:bCs/>
          <w:szCs w:val="24"/>
        </w:rPr>
        <w:t>lett</w:t>
      </w:r>
      <w:proofErr w:type="spellEnd"/>
      <w:r w:rsidR="00C83B3E" w:rsidRPr="00836446">
        <w:rPr>
          <w:rFonts w:ascii="Arial Narrow" w:hAnsi="Arial Narrow" w:cs="Calibri"/>
          <w:bCs/>
          <w:szCs w:val="24"/>
        </w:rPr>
        <w:t xml:space="preserve">. </w:t>
      </w:r>
      <w:r w:rsidR="00C83B3E" w:rsidRPr="00836446">
        <w:rPr>
          <w:rFonts w:ascii="Arial Narrow" w:hAnsi="Arial Narrow" w:cs="Calibri"/>
          <w:bCs/>
          <w:szCs w:val="24"/>
        </w:rPr>
        <w:fldChar w:fldCharType="begin"/>
      </w:r>
      <w:r w:rsidR="00C83B3E" w:rsidRPr="00836446">
        <w:rPr>
          <w:rFonts w:ascii="Arial Narrow" w:hAnsi="Arial Narrow" w:cs="Calibri"/>
          <w:bCs/>
          <w:szCs w:val="24"/>
        </w:rPr>
        <w:instrText xml:space="preserve"> REF _Ref146205955 \r \h </w:instrText>
      </w:r>
      <w:r w:rsidR="00836446">
        <w:rPr>
          <w:rFonts w:ascii="Arial Narrow" w:hAnsi="Arial Narrow" w:cs="Calibri"/>
          <w:bCs/>
          <w:szCs w:val="24"/>
        </w:rPr>
        <w:instrText xml:space="preserve"> \* MERGEFORMAT </w:instrText>
      </w:r>
      <w:r w:rsidR="00C83B3E" w:rsidRPr="00836446">
        <w:rPr>
          <w:rFonts w:ascii="Arial Narrow" w:hAnsi="Arial Narrow" w:cs="Calibri"/>
          <w:bCs/>
          <w:szCs w:val="24"/>
        </w:rPr>
      </w:r>
      <w:r w:rsidR="00C83B3E" w:rsidRPr="00836446">
        <w:rPr>
          <w:rFonts w:ascii="Arial Narrow" w:hAnsi="Arial Narrow" w:cs="Calibri"/>
          <w:bCs/>
          <w:szCs w:val="24"/>
        </w:rPr>
        <w:fldChar w:fldCharType="separate"/>
      </w:r>
      <w:r w:rsidR="00C83B3E" w:rsidRPr="00836446">
        <w:rPr>
          <w:rFonts w:ascii="Arial Narrow" w:hAnsi="Arial Narrow" w:cs="Calibri"/>
          <w:bCs/>
          <w:szCs w:val="24"/>
        </w:rPr>
        <w:t>b)</w:t>
      </w:r>
      <w:r w:rsidR="00C83B3E" w:rsidRPr="00836446">
        <w:rPr>
          <w:rFonts w:ascii="Arial Narrow" w:hAnsi="Arial Narrow" w:cs="Calibri"/>
          <w:bCs/>
          <w:szCs w:val="24"/>
        </w:rPr>
        <w:fldChar w:fldCharType="end"/>
      </w:r>
      <w:r w:rsidR="00FC3A2D" w:rsidRPr="00836446">
        <w:rPr>
          <w:rFonts w:ascii="Arial Narrow" w:hAnsi="Arial Narrow" w:cs="Calibri"/>
          <w:szCs w:val="24"/>
        </w:rPr>
        <w:t xml:space="preserve">, </w:t>
      </w:r>
      <w:r w:rsidR="00CF20C4" w:rsidRPr="00836446">
        <w:rPr>
          <w:rFonts w:ascii="Arial Narrow" w:hAnsi="Arial Narrow" w:cs="Calibri"/>
          <w:szCs w:val="24"/>
        </w:rPr>
        <w:t>deve essere posseduto dal consorzio o dal consorziato esecutore. Con riferimento alla fascia di qualificazione, gli importi di classificazione posseduti dalle singole consorziate sono computati cumulativamente in capo al consorzio</w:t>
      </w:r>
      <w:r w:rsidRPr="00836446">
        <w:rPr>
          <w:rFonts w:ascii="Arial Narrow" w:hAnsi="Arial Narrow" w:cs="Calibri"/>
          <w:szCs w:val="24"/>
        </w:rPr>
        <w:t>.</w:t>
      </w:r>
    </w:p>
    <w:p w14:paraId="032FF7DE" w14:textId="77777777" w:rsidR="00DE5A6D" w:rsidRPr="00836446" w:rsidRDefault="00DE5A6D" w:rsidP="00DE5A6D">
      <w:pPr>
        <w:spacing w:before="60" w:after="60"/>
        <w:rPr>
          <w:rFonts w:ascii="Arial Narrow" w:hAnsi="Arial Narrow"/>
          <w:b/>
          <w:iCs/>
          <w:szCs w:val="24"/>
        </w:rPr>
      </w:pPr>
    </w:p>
    <w:p w14:paraId="6244ADF4" w14:textId="77777777" w:rsidR="00DE5A6D" w:rsidRPr="00836446" w:rsidRDefault="007D25E5" w:rsidP="00DE5A6D">
      <w:pPr>
        <w:spacing w:before="60" w:after="60"/>
        <w:rPr>
          <w:rFonts w:ascii="Arial Narrow" w:hAnsi="Arial Narrow"/>
          <w:b/>
          <w:iCs/>
          <w:szCs w:val="24"/>
        </w:rPr>
      </w:pPr>
      <w:r w:rsidRPr="00836446">
        <w:rPr>
          <w:rFonts w:ascii="Arial Narrow" w:hAnsi="Arial Narrow" w:cs="Calibri"/>
          <w:b/>
          <w:i/>
          <w:szCs w:val="24"/>
        </w:rPr>
        <w:t xml:space="preserve">[Se richiesti] </w:t>
      </w:r>
      <w:r w:rsidR="00DE5A6D" w:rsidRPr="00836446">
        <w:rPr>
          <w:rFonts w:ascii="Arial Narrow" w:hAnsi="Arial Narrow"/>
          <w:b/>
          <w:iCs/>
          <w:szCs w:val="24"/>
        </w:rPr>
        <w:t>Requisiti di capacità economico finanziaria e tecnico-professionale</w:t>
      </w:r>
    </w:p>
    <w:p w14:paraId="7FD24D38" w14:textId="77777777" w:rsidR="00DE5A6D" w:rsidRPr="00836446" w:rsidRDefault="00DE5A6D" w:rsidP="00DE5A6D">
      <w:pPr>
        <w:spacing w:before="60" w:after="60"/>
        <w:rPr>
          <w:rFonts w:ascii="Arial Narrow" w:hAnsi="Arial Narrow" w:cs="Calibri"/>
          <w:szCs w:val="24"/>
        </w:rPr>
      </w:pPr>
      <w:r w:rsidRPr="00836446">
        <w:rPr>
          <w:rFonts w:ascii="Arial Narrow" w:hAnsi="Arial Narrow" w:cs="Calibri"/>
          <w:szCs w:val="24"/>
        </w:rPr>
        <w:t>I consorzi di cui all’articolo 65, comma 2, lettera b) e c) del Codice, utilizzano i requisiti propri e, nel novero di questi, fanno valere i mezzi nella disponibilità delle consorziate che li costituiscono.</w:t>
      </w:r>
    </w:p>
    <w:p w14:paraId="41E95D8C" w14:textId="77777777" w:rsidR="00DE5A6D" w:rsidRPr="00836446" w:rsidRDefault="00DE5A6D" w:rsidP="00DE5A6D">
      <w:pPr>
        <w:spacing w:before="60" w:after="60"/>
        <w:rPr>
          <w:rFonts w:ascii="Arial Narrow" w:hAnsi="Arial Narrow" w:cs="Calibri"/>
          <w:szCs w:val="24"/>
        </w:rPr>
      </w:pPr>
      <w:r w:rsidRPr="00836446">
        <w:rPr>
          <w:rFonts w:ascii="Arial Narrow" w:hAnsi="Arial Narrow" w:cs="Calibri"/>
          <w:szCs w:val="24"/>
        </w:rPr>
        <w:t xml:space="preserve">Per i consorzi di cui all’articolo 65, comma 2, </w:t>
      </w:r>
      <w:proofErr w:type="spellStart"/>
      <w:r w:rsidRPr="00836446">
        <w:rPr>
          <w:rFonts w:ascii="Arial Narrow" w:hAnsi="Arial Narrow" w:cs="Calibri"/>
          <w:szCs w:val="24"/>
        </w:rPr>
        <w:t>lett</w:t>
      </w:r>
      <w:proofErr w:type="spellEnd"/>
      <w:r w:rsidRPr="00836446">
        <w:rPr>
          <w:rFonts w:ascii="Arial Narrow" w:hAnsi="Arial Narrow" w:cs="Calibri"/>
          <w:szCs w:val="24"/>
        </w:rPr>
        <w:t>. d) del Codice, i requisiti di capacità tecnica e finanziaria sono computati cumulativamente in capo al consorzio ancorché posseduti dalle singole consorziate.</w:t>
      </w:r>
    </w:p>
    <w:p w14:paraId="30B6959B" w14:textId="77777777" w:rsidR="00DE5A6D" w:rsidRPr="00836446" w:rsidRDefault="00DE5A6D" w:rsidP="006744DC">
      <w:pPr>
        <w:spacing w:before="60" w:after="60"/>
        <w:rPr>
          <w:rFonts w:ascii="Arial Narrow" w:hAnsi="Arial Narrow" w:cs="Calibri"/>
          <w:szCs w:val="24"/>
        </w:rPr>
      </w:pPr>
      <w:r w:rsidRPr="00836446">
        <w:rPr>
          <w:rFonts w:ascii="Arial Narrow" w:hAnsi="Arial Narrow"/>
          <w:szCs w:val="24"/>
        </w:rPr>
        <w:t>Nel caso in cui un consorzio abbia estromesso o sostituito una consorziata poiché priva di un requisito di ordine speciale di cui all’articolo 100 del Codice, si valutano le misure adottate ai sensi dell’articolo 97 del Codice al fine di decidere sull’esclusione.</w:t>
      </w:r>
    </w:p>
    <w:p w14:paraId="67963BAA" w14:textId="77777777" w:rsidR="00C708BA" w:rsidRPr="00836446" w:rsidRDefault="004F7031" w:rsidP="00BA58ED">
      <w:pPr>
        <w:pStyle w:val="Titolo2"/>
        <w:numPr>
          <w:ilvl w:val="0"/>
          <w:numId w:val="46"/>
        </w:numPr>
        <w:rPr>
          <w:rFonts w:ascii="Arial Narrow" w:hAnsi="Arial Narrow"/>
          <w:szCs w:val="24"/>
        </w:rPr>
      </w:pPr>
      <w:bookmarkStart w:id="1673" w:name="_Toc482097551"/>
      <w:bookmarkStart w:id="1674" w:name="_Toc482097640"/>
      <w:bookmarkStart w:id="1675" w:name="_Toc482097729"/>
      <w:bookmarkStart w:id="1676" w:name="_Toc482097921"/>
      <w:bookmarkStart w:id="1677" w:name="_Toc482099019"/>
      <w:bookmarkStart w:id="1678" w:name="_Toc482100736"/>
      <w:bookmarkStart w:id="1679" w:name="_Toc482100893"/>
      <w:bookmarkStart w:id="1680" w:name="_Toc482101319"/>
      <w:bookmarkStart w:id="1681" w:name="_Toc482101456"/>
      <w:bookmarkStart w:id="1682" w:name="_Toc482101571"/>
      <w:bookmarkStart w:id="1683" w:name="_Toc482101746"/>
      <w:bookmarkStart w:id="1684" w:name="_Toc482101839"/>
      <w:bookmarkStart w:id="1685" w:name="_Toc482101934"/>
      <w:bookmarkStart w:id="1686" w:name="_Toc482102029"/>
      <w:bookmarkStart w:id="1687" w:name="_Toc482102123"/>
      <w:bookmarkStart w:id="1688" w:name="_Toc482351989"/>
      <w:bookmarkStart w:id="1689" w:name="_Toc482352079"/>
      <w:bookmarkStart w:id="1690" w:name="_Toc482352169"/>
      <w:bookmarkStart w:id="1691" w:name="_Toc482352259"/>
      <w:bookmarkStart w:id="1692" w:name="_Toc482633100"/>
      <w:bookmarkStart w:id="1693" w:name="_Toc482641277"/>
      <w:bookmarkStart w:id="1694" w:name="_Toc482712723"/>
      <w:bookmarkStart w:id="1695" w:name="_Toc482959493"/>
      <w:bookmarkStart w:id="1696" w:name="_Toc482959603"/>
      <w:bookmarkStart w:id="1697" w:name="_Toc482959713"/>
      <w:bookmarkStart w:id="1698" w:name="_Toc482978830"/>
      <w:bookmarkStart w:id="1699" w:name="_Toc482978939"/>
      <w:bookmarkStart w:id="1700" w:name="_Toc482979047"/>
      <w:bookmarkStart w:id="1701" w:name="_Toc482979158"/>
      <w:bookmarkStart w:id="1702" w:name="_Toc482979267"/>
      <w:bookmarkStart w:id="1703" w:name="_Toc482979376"/>
      <w:bookmarkStart w:id="1704" w:name="_Toc482979484"/>
      <w:bookmarkStart w:id="1705" w:name="_Toc482979593"/>
      <w:bookmarkStart w:id="1706" w:name="_Toc482979691"/>
      <w:bookmarkStart w:id="1707" w:name="_Toc483233652"/>
      <w:bookmarkStart w:id="1708" w:name="_Toc483302363"/>
      <w:bookmarkStart w:id="1709" w:name="_Toc483315913"/>
      <w:bookmarkStart w:id="1710" w:name="_Toc483316118"/>
      <w:bookmarkStart w:id="1711" w:name="_Toc483316321"/>
      <w:bookmarkStart w:id="1712" w:name="_Toc483316452"/>
      <w:bookmarkStart w:id="1713" w:name="_Toc483325755"/>
      <w:bookmarkStart w:id="1714" w:name="_Toc483401234"/>
      <w:bookmarkStart w:id="1715" w:name="_Toc483474031"/>
      <w:bookmarkStart w:id="1716" w:name="_Toc483571460"/>
      <w:bookmarkStart w:id="1717" w:name="_Toc483571581"/>
      <w:bookmarkStart w:id="1718" w:name="_Toc483906958"/>
      <w:bookmarkStart w:id="1719" w:name="_Toc484010708"/>
      <w:bookmarkStart w:id="1720" w:name="_Toc484010830"/>
      <w:bookmarkStart w:id="1721" w:name="_Toc484010954"/>
      <w:bookmarkStart w:id="1722" w:name="_Toc484011076"/>
      <w:bookmarkStart w:id="1723" w:name="_Toc484011198"/>
      <w:bookmarkStart w:id="1724" w:name="_Toc484011673"/>
      <w:bookmarkStart w:id="1725" w:name="_Toc484097747"/>
      <w:bookmarkStart w:id="1726" w:name="_Toc484428919"/>
      <w:bookmarkStart w:id="1727" w:name="_Toc484429089"/>
      <w:bookmarkStart w:id="1728" w:name="_Toc484438664"/>
      <w:bookmarkStart w:id="1729" w:name="_Toc484438788"/>
      <w:bookmarkStart w:id="1730" w:name="_Toc484438912"/>
      <w:bookmarkStart w:id="1731" w:name="_Toc484439832"/>
      <w:bookmarkStart w:id="1732" w:name="_Toc484439955"/>
      <w:bookmarkStart w:id="1733" w:name="_Toc484440079"/>
      <w:bookmarkStart w:id="1734" w:name="_Toc484440439"/>
      <w:bookmarkStart w:id="1735" w:name="_Toc484448098"/>
      <w:bookmarkStart w:id="1736" w:name="_Toc484448223"/>
      <w:bookmarkStart w:id="1737" w:name="_Toc484448347"/>
      <w:bookmarkStart w:id="1738" w:name="_Toc484448471"/>
      <w:bookmarkStart w:id="1739" w:name="_Toc484448595"/>
      <w:bookmarkStart w:id="1740" w:name="_Toc484448719"/>
      <w:bookmarkStart w:id="1741" w:name="_Toc484448842"/>
      <w:bookmarkStart w:id="1742" w:name="_Toc484448966"/>
      <w:bookmarkStart w:id="1743" w:name="_Toc484449090"/>
      <w:bookmarkStart w:id="1744" w:name="_Toc484526585"/>
      <w:bookmarkStart w:id="1745" w:name="_Toc484605305"/>
      <w:bookmarkStart w:id="1746" w:name="_Toc484605429"/>
      <w:bookmarkStart w:id="1747" w:name="_Toc484688298"/>
      <w:bookmarkStart w:id="1748" w:name="_Toc484688853"/>
      <w:bookmarkStart w:id="1749" w:name="_Toc485218289"/>
      <w:bookmarkStart w:id="1750" w:name="_Toc482099020"/>
      <w:bookmarkStart w:id="1751" w:name="_Toc482100737"/>
      <w:bookmarkStart w:id="1752" w:name="_Toc482100894"/>
      <w:bookmarkStart w:id="1753" w:name="_Toc482101320"/>
      <w:bookmarkStart w:id="1754" w:name="_Toc482101457"/>
      <w:bookmarkStart w:id="1755" w:name="_Toc482101572"/>
      <w:bookmarkStart w:id="1756" w:name="_Toc482101747"/>
      <w:bookmarkStart w:id="1757" w:name="_Toc482101840"/>
      <w:bookmarkStart w:id="1758" w:name="_Toc482101935"/>
      <w:bookmarkStart w:id="1759" w:name="_Toc482102030"/>
      <w:bookmarkStart w:id="1760" w:name="_Toc482102124"/>
      <w:bookmarkStart w:id="1761" w:name="_Toc482351990"/>
      <w:bookmarkStart w:id="1762" w:name="_Toc482352080"/>
      <w:bookmarkStart w:id="1763" w:name="_Toc482352170"/>
      <w:bookmarkStart w:id="1764" w:name="_Toc482352260"/>
      <w:bookmarkStart w:id="1765" w:name="_Toc482633101"/>
      <w:bookmarkStart w:id="1766" w:name="_Toc482641278"/>
      <w:bookmarkStart w:id="1767" w:name="_Toc482712724"/>
      <w:bookmarkStart w:id="1768" w:name="_Toc482959494"/>
      <w:bookmarkStart w:id="1769" w:name="_Toc482959604"/>
      <w:bookmarkStart w:id="1770" w:name="_Toc482959714"/>
      <w:bookmarkStart w:id="1771" w:name="_Toc482978831"/>
      <w:bookmarkStart w:id="1772" w:name="_Toc482978940"/>
      <w:bookmarkStart w:id="1773" w:name="_Toc482979048"/>
      <w:bookmarkStart w:id="1774" w:name="_Toc482979159"/>
      <w:bookmarkStart w:id="1775" w:name="_Toc482979268"/>
      <w:bookmarkStart w:id="1776" w:name="_Toc482979377"/>
      <w:bookmarkStart w:id="1777" w:name="_Toc482979485"/>
      <w:bookmarkStart w:id="1778" w:name="_Toc482979594"/>
      <w:bookmarkStart w:id="1779" w:name="_Toc482979692"/>
      <w:bookmarkStart w:id="1780" w:name="_Toc483233653"/>
      <w:bookmarkStart w:id="1781" w:name="_Toc483302364"/>
      <w:bookmarkStart w:id="1782" w:name="_Toc483315914"/>
      <w:bookmarkStart w:id="1783" w:name="_Toc483316119"/>
      <w:bookmarkStart w:id="1784" w:name="_Toc483316322"/>
      <w:bookmarkStart w:id="1785" w:name="_Toc483316453"/>
      <w:bookmarkStart w:id="1786" w:name="_Toc483325756"/>
      <w:bookmarkStart w:id="1787" w:name="_Toc483401235"/>
      <w:bookmarkStart w:id="1788" w:name="_Toc483474032"/>
      <w:bookmarkStart w:id="1789" w:name="_Toc483571461"/>
      <w:bookmarkStart w:id="1790" w:name="_Toc483571582"/>
      <w:bookmarkStart w:id="1791" w:name="_Toc483906959"/>
      <w:bookmarkStart w:id="1792" w:name="_Toc484010709"/>
      <w:bookmarkStart w:id="1793" w:name="_Toc484010831"/>
      <w:bookmarkStart w:id="1794" w:name="_Toc484010955"/>
      <w:bookmarkStart w:id="1795" w:name="_Toc484011077"/>
      <w:bookmarkStart w:id="1796" w:name="_Toc484011199"/>
      <w:bookmarkStart w:id="1797" w:name="_Toc484011674"/>
      <w:bookmarkStart w:id="1798" w:name="_Toc484097748"/>
      <w:bookmarkStart w:id="1799" w:name="_Toc484428920"/>
      <w:bookmarkStart w:id="1800" w:name="_Toc484429090"/>
      <w:bookmarkStart w:id="1801" w:name="_Toc484438665"/>
      <w:bookmarkStart w:id="1802" w:name="_Toc484438789"/>
      <w:bookmarkStart w:id="1803" w:name="_Toc484438913"/>
      <w:bookmarkStart w:id="1804" w:name="_Toc484439833"/>
      <w:bookmarkStart w:id="1805" w:name="_Toc484439956"/>
      <w:bookmarkStart w:id="1806" w:name="_Toc484440080"/>
      <w:bookmarkStart w:id="1807" w:name="_Toc484440440"/>
      <w:bookmarkStart w:id="1808" w:name="_Toc484448099"/>
      <w:bookmarkStart w:id="1809" w:name="_Toc484448224"/>
      <w:bookmarkStart w:id="1810" w:name="_Toc484448348"/>
      <w:bookmarkStart w:id="1811" w:name="_Toc484448472"/>
      <w:bookmarkStart w:id="1812" w:name="_Toc484448596"/>
      <w:bookmarkStart w:id="1813" w:name="_Toc484448720"/>
      <w:bookmarkStart w:id="1814" w:name="_Toc484448843"/>
      <w:bookmarkStart w:id="1815" w:name="_Toc484448967"/>
      <w:bookmarkStart w:id="1816" w:name="_Toc484449091"/>
      <w:bookmarkStart w:id="1817" w:name="_Toc484526586"/>
      <w:bookmarkStart w:id="1818" w:name="_Toc484605306"/>
      <w:bookmarkStart w:id="1819" w:name="_Toc484605430"/>
      <w:bookmarkStart w:id="1820" w:name="_Toc484688299"/>
      <w:bookmarkStart w:id="1821" w:name="_Toc484688854"/>
      <w:bookmarkStart w:id="1822" w:name="_Toc485218290"/>
      <w:bookmarkStart w:id="1823" w:name="_Toc482099021"/>
      <w:bookmarkStart w:id="1824" w:name="_Toc482100738"/>
      <w:bookmarkStart w:id="1825" w:name="_Toc482100895"/>
      <w:bookmarkStart w:id="1826" w:name="_Toc482101321"/>
      <w:bookmarkStart w:id="1827" w:name="_Toc482101458"/>
      <w:bookmarkStart w:id="1828" w:name="_Toc482101573"/>
      <w:bookmarkStart w:id="1829" w:name="_Toc482101748"/>
      <w:bookmarkStart w:id="1830" w:name="_Toc482101841"/>
      <w:bookmarkStart w:id="1831" w:name="_Toc482101936"/>
      <w:bookmarkStart w:id="1832" w:name="_Toc482102031"/>
      <w:bookmarkStart w:id="1833" w:name="_Toc482102125"/>
      <w:bookmarkStart w:id="1834" w:name="_Toc482351991"/>
      <w:bookmarkStart w:id="1835" w:name="_Toc482352081"/>
      <w:bookmarkStart w:id="1836" w:name="_Toc482352171"/>
      <w:bookmarkStart w:id="1837" w:name="_Toc482352261"/>
      <w:bookmarkStart w:id="1838" w:name="_Toc482633102"/>
      <w:bookmarkStart w:id="1839" w:name="_Toc482641279"/>
      <w:bookmarkStart w:id="1840" w:name="_Toc482712725"/>
      <w:bookmarkStart w:id="1841" w:name="_Toc482959495"/>
      <w:bookmarkStart w:id="1842" w:name="_Toc482959605"/>
      <w:bookmarkStart w:id="1843" w:name="_Toc482959715"/>
      <w:bookmarkStart w:id="1844" w:name="_Toc482978832"/>
      <w:bookmarkStart w:id="1845" w:name="_Toc482978941"/>
      <w:bookmarkStart w:id="1846" w:name="_Toc482979049"/>
      <w:bookmarkStart w:id="1847" w:name="_Toc482979160"/>
      <w:bookmarkStart w:id="1848" w:name="_Toc482979269"/>
      <w:bookmarkStart w:id="1849" w:name="_Toc482979378"/>
      <w:bookmarkStart w:id="1850" w:name="_Toc482979486"/>
      <w:bookmarkStart w:id="1851" w:name="_Toc482979595"/>
      <w:bookmarkStart w:id="1852" w:name="_Toc482979693"/>
      <w:bookmarkStart w:id="1853" w:name="_Toc483233654"/>
      <w:bookmarkStart w:id="1854" w:name="_Toc483302365"/>
      <w:bookmarkStart w:id="1855" w:name="_Toc483315915"/>
      <w:bookmarkStart w:id="1856" w:name="_Toc483316120"/>
      <w:bookmarkStart w:id="1857" w:name="_Toc483316323"/>
      <w:bookmarkStart w:id="1858" w:name="_Toc483316454"/>
      <w:bookmarkStart w:id="1859" w:name="_Toc483325757"/>
      <w:bookmarkStart w:id="1860" w:name="_Toc483401236"/>
      <w:bookmarkStart w:id="1861" w:name="_Toc483474033"/>
      <w:bookmarkStart w:id="1862" w:name="_Toc483571462"/>
      <w:bookmarkStart w:id="1863" w:name="_Toc483571583"/>
      <w:bookmarkStart w:id="1864" w:name="_Toc483906960"/>
      <w:bookmarkStart w:id="1865" w:name="_Toc484010710"/>
      <w:bookmarkStart w:id="1866" w:name="_Toc484010832"/>
      <w:bookmarkStart w:id="1867" w:name="_Toc484010956"/>
      <w:bookmarkStart w:id="1868" w:name="_Toc484011078"/>
      <w:bookmarkStart w:id="1869" w:name="_Toc484011200"/>
      <w:bookmarkStart w:id="1870" w:name="_Toc484011675"/>
      <w:bookmarkStart w:id="1871" w:name="_Toc484097749"/>
      <w:bookmarkStart w:id="1872" w:name="_Toc484428921"/>
      <w:bookmarkStart w:id="1873" w:name="_Toc484429091"/>
      <w:bookmarkStart w:id="1874" w:name="_Toc484438666"/>
      <w:bookmarkStart w:id="1875" w:name="_Toc484438790"/>
      <w:bookmarkStart w:id="1876" w:name="_Toc484438914"/>
      <w:bookmarkStart w:id="1877" w:name="_Toc484439834"/>
      <w:bookmarkStart w:id="1878" w:name="_Toc484439957"/>
      <w:bookmarkStart w:id="1879" w:name="_Toc484440081"/>
      <w:bookmarkStart w:id="1880" w:name="_Toc484440441"/>
      <w:bookmarkStart w:id="1881" w:name="_Toc484448100"/>
      <w:bookmarkStart w:id="1882" w:name="_Toc484448225"/>
      <w:bookmarkStart w:id="1883" w:name="_Toc484448349"/>
      <w:bookmarkStart w:id="1884" w:name="_Toc484448473"/>
      <w:bookmarkStart w:id="1885" w:name="_Toc484448597"/>
      <w:bookmarkStart w:id="1886" w:name="_Toc484448721"/>
      <w:bookmarkStart w:id="1887" w:name="_Toc484448844"/>
      <w:bookmarkStart w:id="1888" w:name="_Toc484448968"/>
      <w:bookmarkStart w:id="1889" w:name="_Toc484449092"/>
      <w:bookmarkStart w:id="1890" w:name="_Toc484526587"/>
      <w:bookmarkStart w:id="1891" w:name="_Toc484605307"/>
      <w:bookmarkStart w:id="1892" w:name="_Toc484605431"/>
      <w:bookmarkStart w:id="1893" w:name="_Toc484688300"/>
      <w:bookmarkStart w:id="1894" w:name="_Toc484688855"/>
      <w:bookmarkStart w:id="1895" w:name="_Toc485218291"/>
      <w:bookmarkStart w:id="1896" w:name="_Toc482099022"/>
      <w:bookmarkStart w:id="1897" w:name="_Toc482100739"/>
      <w:bookmarkStart w:id="1898" w:name="_Toc482100896"/>
      <w:bookmarkStart w:id="1899" w:name="_Toc482101322"/>
      <w:bookmarkStart w:id="1900" w:name="_Toc482101459"/>
      <w:bookmarkStart w:id="1901" w:name="_Toc482101574"/>
      <w:bookmarkStart w:id="1902" w:name="_Toc482101749"/>
      <w:bookmarkStart w:id="1903" w:name="_Toc482101842"/>
      <w:bookmarkStart w:id="1904" w:name="_Toc482101937"/>
      <w:bookmarkStart w:id="1905" w:name="_Toc482102032"/>
      <w:bookmarkStart w:id="1906" w:name="_Toc482102126"/>
      <w:bookmarkStart w:id="1907" w:name="_Toc482351992"/>
      <w:bookmarkStart w:id="1908" w:name="_Toc482352082"/>
      <w:bookmarkStart w:id="1909" w:name="_Toc482352172"/>
      <w:bookmarkStart w:id="1910" w:name="_Toc482352262"/>
      <w:bookmarkStart w:id="1911" w:name="_Toc482633103"/>
      <w:bookmarkStart w:id="1912" w:name="_Toc482641280"/>
      <w:bookmarkStart w:id="1913" w:name="_Toc482712726"/>
      <w:bookmarkStart w:id="1914" w:name="_Toc482959496"/>
      <w:bookmarkStart w:id="1915" w:name="_Toc482959606"/>
      <w:bookmarkStart w:id="1916" w:name="_Toc482959716"/>
      <w:bookmarkStart w:id="1917" w:name="_Toc482978833"/>
      <w:bookmarkStart w:id="1918" w:name="_Toc482978942"/>
      <w:bookmarkStart w:id="1919" w:name="_Toc482979050"/>
      <w:bookmarkStart w:id="1920" w:name="_Toc482979161"/>
      <w:bookmarkStart w:id="1921" w:name="_Toc482979270"/>
      <w:bookmarkStart w:id="1922" w:name="_Toc482979379"/>
      <w:bookmarkStart w:id="1923" w:name="_Toc482979487"/>
      <w:bookmarkStart w:id="1924" w:name="_Toc482979596"/>
      <w:bookmarkStart w:id="1925" w:name="_Toc482979694"/>
      <w:bookmarkStart w:id="1926" w:name="_Toc483233655"/>
      <w:bookmarkStart w:id="1927" w:name="_Toc483302366"/>
      <w:bookmarkStart w:id="1928" w:name="_Toc483315916"/>
      <w:bookmarkStart w:id="1929" w:name="_Toc483316121"/>
      <w:bookmarkStart w:id="1930" w:name="_Toc483316324"/>
      <w:bookmarkStart w:id="1931" w:name="_Toc483316455"/>
      <w:bookmarkStart w:id="1932" w:name="_Toc483325758"/>
      <w:bookmarkStart w:id="1933" w:name="_Toc483401237"/>
      <w:bookmarkStart w:id="1934" w:name="_Toc483474034"/>
      <w:bookmarkStart w:id="1935" w:name="_Toc483571463"/>
      <w:bookmarkStart w:id="1936" w:name="_Toc483571584"/>
      <w:bookmarkStart w:id="1937" w:name="_Toc483906961"/>
      <w:bookmarkStart w:id="1938" w:name="_Toc484010711"/>
      <w:bookmarkStart w:id="1939" w:name="_Toc484010833"/>
      <w:bookmarkStart w:id="1940" w:name="_Toc484010957"/>
      <w:bookmarkStart w:id="1941" w:name="_Toc484011079"/>
      <w:bookmarkStart w:id="1942" w:name="_Toc484011201"/>
      <w:bookmarkStart w:id="1943" w:name="_Toc484011676"/>
      <w:bookmarkStart w:id="1944" w:name="_Toc484097750"/>
      <w:bookmarkStart w:id="1945" w:name="_Toc484428922"/>
      <w:bookmarkStart w:id="1946" w:name="_Toc484429092"/>
      <w:bookmarkStart w:id="1947" w:name="_Toc484438667"/>
      <w:bookmarkStart w:id="1948" w:name="_Toc484438791"/>
      <w:bookmarkStart w:id="1949" w:name="_Toc484438915"/>
      <w:bookmarkStart w:id="1950" w:name="_Toc484439835"/>
      <w:bookmarkStart w:id="1951" w:name="_Toc484439958"/>
      <w:bookmarkStart w:id="1952" w:name="_Toc484440082"/>
      <w:bookmarkStart w:id="1953" w:name="_Toc484440442"/>
      <w:bookmarkStart w:id="1954" w:name="_Toc484448101"/>
      <w:bookmarkStart w:id="1955" w:name="_Toc484448226"/>
      <w:bookmarkStart w:id="1956" w:name="_Toc484448350"/>
      <w:bookmarkStart w:id="1957" w:name="_Toc484448474"/>
      <w:bookmarkStart w:id="1958" w:name="_Toc484448598"/>
      <w:bookmarkStart w:id="1959" w:name="_Toc484448722"/>
      <w:bookmarkStart w:id="1960" w:name="_Toc484448845"/>
      <w:bookmarkStart w:id="1961" w:name="_Toc484448969"/>
      <w:bookmarkStart w:id="1962" w:name="_Toc484449093"/>
      <w:bookmarkStart w:id="1963" w:name="_Toc484526588"/>
      <w:bookmarkStart w:id="1964" w:name="_Toc484605308"/>
      <w:bookmarkStart w:id="1965" w:name="_Toc484605432"/>
      <w:bookmarkStart w:id="1966" w:name="_Toc484688301"/>
      <w:bookmarkStart w:id="1967" w:name="_Toc484688856"/>
      <w:bookmarkStart w:id="1968" w:name="_Toc485218292"/>
      <w:bookmarkStart w:id="1969" w:name="_Toc482099023"/>
      <w:bookmarkStart w:id="1970" w:name="_Toc482100740"/>
      <w:bookmarkStart w:id="1971" w:name="_Toc482100897"/>
      <w:bookmarkStart w:id="1972" w:name="_Toc482101323"/>
      <w:bookmarkStart w:id="1973" w:name="_Toc482101460"/>
      <w:bookmarkStart w:id="1974" w:name="_Toc482101575"/>
      <w:bookmarkStart w:id="1975" w:name="_Toc482101750"/>
      <w:bookmarkStart w:id="1976" w:name="_Toc482101843"/>
      <w:bookmarkStart w:id="1977" w:name="_Toc482101938"/>
      <w:bookmarkStart w:id="1978" w:name="_Toc482102033"/>
      <w:bookmarkStart w:id="1979" w:name="_Toc482102127"/>
      <w:bookmarkStart w:id="1980" w:name="_Toc482351993"/>
      <w:bookmarkStart w:id="1981" w:name="_Toc482352083"/>
      <w:bookmarkStart w:id="1982" w:name="_Toc482352173"/>
      <w:bookmarkStart w:id="1983" w:name="_Toc482352263"/>
      <w:bookmarkStart w:id="1984" w:name="_Toc482633104"/>
      <w:bookmarkStart w:id="1985" w:name="_Toc482641281"/>
      <w:bookmarkStart w:id="1986" w:name="_Toc482712727"/>
      <w:bookmarkStart w:id="1987" w:name="_Toc482959497"/>
      <w:bookmarkStart w:id="1988" w:name="_Toc482959607"/>
      <w:bookmarkStart w:id="1989" w:name="_Toc482959717"/>
      <w:bookmarkStart w:id="1990" w:name="_Toc482978834"/>
      <w:bookmarkStart w:id="1991" w:name="_Toc482978943"/>
      <w:bookmarkStart w:id="1992" w:name="_Toc482979051"/>
      <w:bookmarkStart w:id="1993" w:name="_Toc482979162"/>
      <w:bookmarkStart w:id="1994" w:name="_Toc482979271"/>
      <w:bookmarkStart w:id="1995" w:name="_Toc482979380"/>
      <w:bookmarkStart w:id="1996" w:name="_Toc482979488"/>
      <w:bookmarkStart w:id="1997" w:name="_Toc482979597"/>
      <w:bookmarkStart w:id="1998" w:name="_Toc482979695"/>
      <w:bookmarkStart w:id="1999" w:name="_Toc483233656"/>
      <w:bookmarkStart w:id="2000" w:name="_Toc483302367"/>
      <w:bookmarkStart w:id="2001" w:name="_Toc483315917"/>
      <w:bookmarkStart w:id="2002" w:name="_Toc483316122"/>
      <w:bookmarkStart w:id="2003" w:name="_Toc483316325"/>
      <w:bookmarkStart w:id="2004" w:name="_Toc483316456"/>
      <w:bookmarkStart w:id="2005" w:name="_Toc483325759"/>
      <w:bookmarkStart w:id="2006" w:name="_Toc483401238"/>
      <w:bookmarkStart w:id="2007" w:name="_Toc483474035"/>
      <w:bookmarkStart w:id="2008" w:name="_Toc483571464"/>
      <w:bookmarkStart w:id="2009" w:name="_Toc483571585"/>
      <w:bookmarkStart w:id="2010" w:name="_Toc483906962"/>
      <w:bookmarkStart w:id="2011" w:name="_Toc484010712"/>
      <w:bookmarkStart w:id="2012" w:name="_Toc484010834"/>
      <w:bookmarkStart w:id="2013" w:name="_Toc484010958"/>
      <w:bookmarkStart w:id="2014" w:name="_Toc484011080"/>
      <w:bookmarkStart w:id="2015" w:name="_Toc484011202"/>
      <w:bookmarkStart w:id="2016" w:name="_Toc484011677"/>
      <w:bookmarkStart w:id="2017" w:name="_Toc484097751"/>
      <w:bookmarkStart w:id="2018" w:name="_Toc484428923"/>
      <w:bookmarkStart w:id="2019" w:name="_Toc484429093"/>
      <w:bookmarkStart w:id="2020" w:name="_Toc484438668"/>
      <w:bookmarkStart w:id="2021" w:name="_Toc484438792"/>
      <w:bookmarkStart w:id="2022" w:name="_Toc484438916"/>
      <w:bookmarkStart w:id="2023" w:name="_Toc484439836"/>
      <w:bookmarkStart w:id="2024" w:name="_Toc484439959"/>
      <w:bookmarkStart w:id="2025" w:name="_Toc484440083"/>
      <w:bookmarkStart w:id="2026" w:name="_Toc484440443"/>
      <w:bookmarkStart w:id="2027" w:name="_Toc484448102"/>
      <w:bookmarkStart w:id="2028" w:name="_Toc484448227"/>
      <w:bookmarkStart w:id="2029" w:name="_Toc484448351"/>
      <w:bookmarkStart w:id="2030" w:name="_Toc484448475"/>
      <w:bookmarkStart w:id="2031" w:name="_Toc484448599"/>
      <w:bookmarkStart w:id="2032" w:name="_Toc484448723"/>
      <w:bookmarkStart w:id="2033" w:name="_Toc484448846"/>
      <w:bookmarkStart w:id="2034" w:name="_Toc484448970"/>
      <w:bookmarkStart w:id="2035" w:name="_Toc484449094"/>
      <w:bookmarkStart w:id="2036" w:name="_Toc484526589"/>
      <w:bookmarkStart w:id="2037" w:name="_Toc484605309"/>
      <w:bookmarkStart w:id="2038" w:name="_Toc484605433"/>
      <w:bookmarkStart w:id="2039" w:name="_Toc484688302"/>
      <w:bookmarkStart w:id="2040" w:name="_Toc484688857"/>
      <w:bookmarkStart w:id="2041" w:name="_Toc485218293"/>
      <w:bookmarkStart w:id="2042" w:name="_Toc482099024"/>
      <w:bookmarkStart w:id="2043" w:name="_Toc482100741"/>
      <w:bookmarkStart w:id="2044" w:name="_Toc482100898"/>
      <w:bookmarkStart w:id="2045" w:name="_Toc482101324"/>
      <w:bookmarkStart w:id="2046" w:name="_Toc482101461"/>
      <w:bookmarkStart w:id="2047" w:name="_Toc482101576"/>
      <w:bookmarkStart w:id="2048" w:name="_Toc482101751"/>
      <w:bookmarkStart w:id="2049" w:name="_Toc482101844"/>
      <w:bookmarkStart w:id="2050" w:name="_Toc482101939"/>
      <w:bookmarkStart w:id="2051" w:name="_Toc482102034"/>
      <w:bookmarkStart w:id="2052" w:name="_Toc482102128"/>
      <w:bookmarkStart w:id="2053" w:name="_Toc482351994"/>
      <w:bookmarkStart w:id="2054" w:name="_Toc482352084"/>
      <w:bookmarkStart w:id="2055" w:name="_Toc482352174"/>
      <w:bookmarkStart w:id="2056" w:name="_Toc482352264"/>
      <w:bookmarkStart w:id="2057" w:name="_Toc482633105"/>
      <w:bookmarkStart w:id="2058" w:name="_Toc482641282"/>
      <w:bookmarkStart w:id="2059" w:name="_Toc482712728"/>
      <w:bookmarkStart w:id="2060" w:name="_Toc482959498"/>
      <w:bookmarkStart w:id="2061" w:name="_Toc482959608"/>
      <w:bookmarkStart w:id="2062" w:name="_Toc482959718"/>
      <w:bookmarkStart w:id="2063" w:name="_Toc482978835"/>
      <w:bookmarkStart w:id="2064" w:name="_Toc482978944"/>
      <w:bookmarkStart w:id="2065" w:name="_Toc482979052"/>
      <w:bookmarkStart w:id="2066" w:name="_Toc482979163"/>
      <w:bookmarkStart w:id="2067" w:name="_Toc482979272"/>
      <w:bookmarkStart w:id="2068" w:name="_Toc482979381"/>
      <w:bookmarkStart w:id="2069" w:name="_Toc482979489"/>
      <w:bookmarkStart w:id="2070" w:name="_Toc482979598"/>
      <w:bookmarkStart w:id="2071" w:name="_Toc482979696"/>
      <w:bookmarkStart w:id="2072" w:name="_Toc483233657"/>
      <w:bookmarkStart w:id="2073" w:name="_Toc483302368"/>
      <w:bookmarkStart w:id="2074" w:name="_Toc483315918"/>
      <w:bookmarkStart w:id="2075" w:name="_Toc483316123"/>
      <w:bookmarkStart w:id="2076" w:name="_Toc483316326"/>
      <w:bookmarkStart w:id="2077" w:name="_Toc483316457"/>
      <w:bookmarkStart w:id="2078" w:name="_Toc483325760"/>
      <w:bookmarkStart w:id="2079" w:name="_Toc483401239"/>
      <w:bookmarkStart w:id="2080" w:name="_Toc483474036"/>
      <w:bookmarkStart w:id="2081" w:name="_Toc483571465"/>
      <w:bookmarkStart w:id="2082" w:name="_Toc483571586"/>
      <w:bookmarkStart w:id="2083" w:name="_Toc483906963"/>
      <w:bookmarkStart w:id="2084" w:name="_Toc484010713"/>
      <w:bookmarkStart w:id="2085" w:name="_Toc484010835"/>
      <w:bookmarkStart w:id="2086" w:name="_Toc484010959"/>
      <w:bookmarkStart w:id="2087" w:name="_Toc484011081"/>
      <w:bookmarkStart w:id="2088" w:name="_Toc484011203"/>
      <w:bookmarkStart w:id="2089" w:name="_Toc484011678"/>
      <w:bookmarkStart w:id="2090" w:name="_Toc484097752"/>
      <w:bookmarkStart w:id="2091" w:name="_Toc484428924"/>
      <w:bookmarkStart w:id="2092" w:name="_Toc484429094"/>
      <w:bookmarkStart w:id="2093" w:name="_Toc484438669"/>
      <w:bookmarkStart w:id="2094" w:name="_Toc484438793"/>
      <w:bookmarkStart w:id="2095" w:name="_Toc484438917"/>
      <w:bookmarkStart w:id="2096" w:name="_Toc484439837"/>
      <w:bookmarkStart w:id="2097" w:name="_Toc484439960"/>
      <w:bookmarkStart w:id="2098" w:name="_Toc484440084"/>
      <w:bookmarkStart w:id="2099" w:name="_Toc484440444"/>
      <w:bookmarkStart w:id="2100" w:name="_Toc484448103"/>
      <w:bookmarkStart w:id="2101" w:name="_Toc484448228"/>
      <w:bookmarkStart w:id="2102" w:name="_Toc484448352"/>
      <w:bookmarkStart w:id="2103" w:name="_Toc484448476"/>
      <w:bookmarkStart w:id="2104" w:name="_Toc484448600"/>
      <w:bookmarkStart w:id="2105" w:name="_Toc484448724"/>
      <w:bookmarkStart w:id="2106" w:name="_Toc484448847"/>
      <w:bookmarkStart w:id="2107" w:name="_Toc484448971"/>
      <w:bookmarkStart w:id="2108" w:name="_Toc484449095"/>
      <w:bookmarkStart w:id="2109" w:name="_Toc484526590"/>
      <w:bookmarkStart w:id="2110" w:name="_Toc484605310"/>
      <w:bookmarkStart w:id="2111" w:name="_Toc484605434"/>
      <w:bookmarkStart w:id="2112" w:name="_Toc484688303"/>
      <w:bookmarkStart w:id="2113" w:name="_Toc484688858"/>
      <w:bookmarkStart w:id="2114" w:name="_Toc485218294"/>
      <w:bookmarkStart w:id="2115" w:name="_Toc482959499"/>
      <w:bookmarkStart w:id="2116" w:name="_Toc482959609"/>
      <w:bookmarkStart w:id="2117" w:name="_Toc482959719"/>
      <w:bookmarkStart w:id="2118" w:name="_Toc482978836"/>
      <w:bookmarkStart w:id="2119" w:name="_Toc482978945"/>
      <w:bookmarkStart w:id="2120" w:name="_Toc482979053"/>
      <w:bookmarkStart w:id="2121" w:name="_Toc482979164"/>
      <w:bookmarkStart w:id="2122" w:name="_Toc482979273"/>
      <w:bookmarkStart w:id="2123" w:name="_Toc482979382"/>
      <w:bookmarkStart w:id="2124" w:name="_Toc482979490"/>
      <w:bookmarkStart w:id="2125" w:name="_Toc482979599"/>
      <w:bookmarkStart w:id="2126" w:name="_Toc482979697"/>
      <w:bookmarkStart w:id="2127" w:name="_Toc483233658"/>
      <w:bookmarkStart w:id="2128" w:name="_Toc483302369"/>
      <w:bookmarkStart w:id="2129" w:name="_Toc483315919"/>
      <w:bookmarkStart w:id="2130" w:name="_Toc483316124"/>
      <w:bookmarkStart w:id="2131" w:name="_Toc483316327"/>
      <w:bookmarkStart w:id="2132" w:name="_Toc483316458"/>
      <w:bookmarkStart w:id="2133" w:name="_Toc483325761"/>
      <w:bookmarkStart w:id="2134" w:name="_Toc483401240"/>
      <w:bookmarkStart w:id="2135" w:name="_Toc483474037"/>
      <w:bookmarkStart w:id="2136" w:name="_Toc483571466"/>
      <w:bookmarkStart w:id="2137" w:name="_Toc483571587"/>
      <w:bookmarkStart w:id="2138" w:name="_Toc483906964"/>
      <w:bookmarkStart w:id="2139" w:name="_Toc484010714"/>
      <w:bookmarkStart w:id="2140" w:name="_Toc484010836"/>
      <w:bookmarkStart w:id="2141" w:name="_Toc484010960"/>
      <w:bookmarkStart w:id="2142" w:name="_Toc484011082"/>
      <w:bookmarkStart w:id="2143" w:name="_Toc484011204"/>
      <w:bookmarkStart w:id="2144" w:name="_Toc484011679"/>
      <w:bookmarkStart w:id="2145" w:name="_Toc484097753"/>
      <w:bookmarkStart w:id="2146" w:name="_Toc484428925"/>
      <w:bookmarkStart w:id="2147" w:name="_Toc484429095"/>
      <w:bookmarkStart w:id="2148" w:name="_Toc484438670"/>
      <w:bookmarkStart w:id="2149" w:name="_Toc484438794"/>
      <w:bookmarkStart w:id="2150" w:name="_Toc484438918"/>
      <w:bookmarkStart w:id="2151" w:name="_Toc484439838"/>
      <w:bookmarkStart w:id="2152" w:name="_Toc484439961"/>
      <w:bookmarkStart w:id="2153" w:name="_Toc484440085"/>
      <w:bookmarkStart w:id="2154" w:name="_Toc484440445"/>
      <w:bookmarkStart w:id="2155" w:name="_Toc484448104"/>
      <w:bookmarkStart w:id="2156" w:name="_Toc484448229"/>
      <w:bookmarkStart w:id="2157" w:name="_Toc484448353"/>
      <w:bookmarkStart w:id="2158" w:name="_Toc484448477"/>
      <w:bookmarkStart w:id="2159" w:name="_Toc484448601"/>
      <w:bookmarkStart w:id="2160" w:name="_Toc484448725"/>
      <w:bookmarkStart w:id="2161" w:name="_Toc484448848"/>
      <w:bookmarkStart w:id="2162" w:name="_Toc484448972"/>
      <w:bookmarkStart w:id="2163" w:name="_Toc484449096"/>
      <w:bookmarkStart w:id="2164" w:name="_Toc484526591"/>
      <w:bookmarkStart w:id="2165" w:name="_Toc484605311"/>
      <w:bookmarkStart w:id="2166" w:name="_Toc484605435"/>
      <w:bookmarkStart w:id="2167" w:name="_Toc484688304"/>
      <w:bookmarkStart w:id="2168" w:name="_Toc484688859"/>
      <w:bookmarkStart w:id="2169" w:name="_Toc485218295"/>
      <w:bookmarkStart w:id="2170" w:name="_Toc482959500"/>
      <w:bookmarkStart w:id="2171" w:name="_Toc482959610"/>
      <w:bookmarkStart w:id="2172" w:name="_Toc482959720"/>
      <w:bookmarkStart w:id="2173" w:name="_Toc482978837"/>
      <w:bookmarkStart w:id="2174" w:name="_Toc482978946"/>
      <w:bookmarkStart w:id="2175" w:name="_Toc482979054"/>
      <w:bookmarkStart w:id="2176" w:name="_Toc482979165"/>
      <w:bookmarkStart w:id="2177" w:name="_Toc482979274"/>
      <w:bookmarkStart w:id="2178" w:name="_Toc482979383"/>
      <w:bookmarkStart w:id="2179" w:name="_Toc482979491"/>
      <w:bookmarkStart w:id="2180" w:name="_Toc482979600"/>
      <w:bookmarkStart w:id="2181" w:name="_Toc482979698"/>
      <w:bookmarkStart w:id="2182" w:name="_Toc483233659"/>
      <w:bookmarkStart w:id="2183" w:name="_Toc483302370"/>
      <w:bookmarkStart w:id="2184" w:name="_Toc483315920"/>
      <w:bookmarkStart w:id="2185" w:name="_Toc483316125"/>
      <w:bookmarkStart w:id="2186" w:name="_Toc483316328"/>
      <w:bookmarkStart w:id="2187" w:name="_Toc483316459"/>
      <w:bookmarkStart w:id="2188" w:name="_Toc483325762"/>
      <w:bookmarkStart w:id="2189" w:name="_Toc483401241"/>
      <w:bookmarkStart w:id="2190" w:name="_Toc483474038"/>
      <w:bookmarkStart w:id="2191" w:name="_Toc483571467"/>
      <w:bookmarkStart w:id="2192" w:name="_Toc483571588"/>
      <w:bookmarkStart w:id="2193" w:name="_Toc483906965"/>
      <w:bookmarkStart w:id="2194" w:name="_Toc484010715"/>
      <w:bookmarkStart w:id="2195" w:name="_Toc484010837"/>
      <w:bookmarkStart w:id="2196" w:name="_Toc484010961"/>
      <w:bookmarkStart w:id="2197" w:name="_Toc484011083"/>
      <w:bookmarkStart w:id="2198" w:name="_Toc484011205"/>
      <w:bookmarkStart w:id="2199" w:name="_Toc484011680"/>
      <w:bookmarkStart w:id="2200" w:name="_Toc484097754"/>
      <w:bookmarkStart w:id="2201" w:name="_Toc484428926"/>
      <w:bookmarkStart w:id="2202" w:name="_Toc484429096"/>
      <w:bookmarkStart w:id="2203" w:name="_Toc484438671"/>
      <w:bookmarkStart w:id="2204" w:name="_Toc484438795"/>
      <w:bookmarkStart w:id="2205" w:name="_Toc484438919"/>
      <w:bookmarkStart w:id="2206" w:name="_Toc484439839"/>
      <w:bookmarkStart w:id="2207" w:name="_Toc484439962"/>
      <w:bookmarkStart w:id="2208" w:name="_Toc484440086"/>
      <w:bookmarkStart w:id="2209" w:name="_Toc484440446"/>
      <w:bookmarkStart w:id="2210" w:name="_Toc484448105"/>
      <w:bookmarkStart w:id="2211" w:name="_Toc484448230"/>
      <w:bookmarkStart w:id="2212" w:name="_Toc484448354"/>
      <w:bookmarkStart w:id="2213" w:name="_Toc484448478"/>
      <w:bookmarkStart w:id="2214" w:name="_Toc484448602"/>
      <w:bookmarkStart w:id="2215" w:name="_Toc484448726"/>
      <w:bookmarkStart w:id="2216" w:name="_Toc484448849"/>
      <w:bookmarkStart w:id="2217" w:name="_Toc484448973"/>
      <w:bookmarkStart w:id="2218" w:name="_Toc484449097"/>
      <w:bookmarkStart w:id="2219" w:name="_Toc484526592"/>
      <w:bookmarkStart w:id="2220" w:name="_Toc484605312"/>
      <w:bookmarkStart w:id="2221" w:name="_Toc484605436"/>
      <w:bookmarkStart w:id="2222" w:name="_Toc484688305"/>
      <w:bookmarkStart w:id="2223" w:name="_Toc484688860"/>
      <w:bookmarkStart w:id="2224" w:name="_Toc485218296"/>
      <w:bookmarkStart w:id="2225" w:name="_Toc482959501"/>
      <w:bookmarkStart w:id="2226" w:name="_Toc482959611"/>
      <w:bookmarkStart w:id="2227" w:name="_Toc482959721"/>
      <w:bookmarkStart w:id="2228" w:name="_Toc482978838"/>
      <w:bookmarkStart w:id="2229" w:name="_Toc482978947"/>
      <w:bookmarkStart w:id="2230" w:name="_Toc482979055"/>
      <w:bookmarkStart w:id="2231" w:name="_Toc482979166"/>
      <w:bookmarkStart w:id="2232" w:name="_Toc482979275"/>
      <w:bookmarkStart w:id="2233" w:name="_Toc482979384"/>
      <w:bookmarkStart w:id="2234" w:name="_Toc482979492"/>
      <w:bookmarkStart w:id="2235" w:name="_Toc482979601"/>
      <w:bookmarkStart w:id="2236" w:name="_Toc482979699"/>
      <w:bookmarkStart w:id="2237" w:name="_Toc483233660"/>
      <w:bookmarkStart w:id="2238" w:name="_Toc483302371"/>
      <w:bookmarkStart w:id="2239" w:name="_Toc483315921"/>
      <w:bookmarkStart w:id="2240" w:name="_Toc483316126"/>
      <w:bookmarkStart w:id="2241" w:name="_Toc483316329"/>
      <w:bookmarkStart w:id="2242" w:name="_Toc483316460"/>
      <w:bookmarkStart w:id="2243" w:name="_Toc483325763"/>
      <w:bookmarkStart w:id="2244" w:name="_Toc483401242"/>
      <w:bookmarkStart w:id="2245" w:name="_Toc483474039"/>
      <w:bookmarkStart w:id="2246" w:name="_Toc483571468"/>
      <w:bookmarkStart w:id="2247" w:name="_Toc483571589"/>
      <w:bookmarkStart w:id="2248" w:name="_Toc483906966"/>
      <w:bookmarkStart w:id="2249" w:name="_Toc484010716"/>
      <w:bookmarkStart w:id="2250" w:name="_Toc484010838"/>
      <w:bookmarkStart w:id="2251" w:name="_Toc484010962"/>
      <w:bookmarkStart w:id="2252" w:name="_Toc484011084"/>
      <w:bookmarkStart w:id="2253" w:name="_Toc484011206"/>
      <w:bookmarkStart w:id="2254" w:name="_Toc484011681"/>
      <w:bookmarkStart w:id="2255" w:name="_Toc484097755"/>
      <w:bookmarkStart w:id="2256" w:name="_Toc484428927"/>
      <w:bookmarkStart w:id="2257" w:name="_Toc484429097"/>
      <w:bookmarkStart w:id="2258" w:name="_Toc484438672"/>
      <w:bookmarkStart w:id="2259" w:name="_Toc484438796"/>
      <w:bookmarkStart w:id="2260" w:name="_Toc484438920"/>
      <w:bookmarkStart w:id="2261" w:name="_Toc484439840"/>
      <w:bookmarkStart w:id="2262" w:name="_Toc484439963"/>
      <w:bookmarkStart w:id="2263" w:name="_Toc484440087"/>
      <w:bookmarkStart w:id="2264" w:name="_Toc484440447"/>
      <w:bookmarkStart w:id="2265" w:name="_Toc484448106"/>
      <w:bookmarkStart w:id="2266" w:name="_Toc484448231"/>
      <w:bookmarkStart w:id="2267" w:name="_Toc484448355"/>
      <w:bookmarkStart w:id="2268" w:name="_Toc484448479"/>
      <w:bookmarkStart w:id="2269" w:name="_Toc484448603"/>
      <w:bookmarkStart w:id="2270" w:name="_Toc484448727"/>
      <w:bookmarkStart w:id="2271" w:name="_Toc484448850"/>
      <w:bookmarkStart w:id="2272" w:name="_Toc484448974"/>
      <w:bookmarkStart w:id="2273" w:name="_Toc484449098"/>
      <w:bookmarkStart w:id="2274" w:name="_Toc484526593"/>
      <w:bookmarkStart w:id="2275" w:name="_Toc484605313"/>
      <w:bookmarkStart w:id="2276" w:name="_Toc484605437"/>
      <w:bookmarkStart w:id="2277" w:name="_Toc484688306"/>
      <w:bookmarkStart w:id="2278" w:name="_Toc484688861"/>
      <w:bookmarkStart w:id="2279" w:name="_Toc485218297"/>
      <w:bookmarkStart w:id="2280" w:name="_Toc482959502"/>
      <w:bookmarkStart w:id="2281" w:name="_Toc482959612"/>
      <w:bookmarkStart w:id="2282" w:name="_Toc482959722"/>
      <w:bookmarkStart w:id="2283" w:name="_Toc482978839"/>
      <w:bookmarkStart w:id="2284" w:name="_Toc482978948"/>
      <w:bookmarkStart w:id="2285" w:name="_Toc482979056"/>
      <w:bookmarkStart w:id="2286" w:name="_Toc482979167"/>
      <w:bookmarkStart w:id="2287" w:name="_Toc482979276"/>
      <w:bookmarkStart w:id="2288" w:name="_Toc482979385"/>
      <w:bookmarkStart w:id="2289" w:name="_Toc482979493"/>
      <w:bookmarkStart w:id="2290" w:name="_Toc482979602"/>
      <w:bookmarkStart w:id="2291" w:name="_Toc482979700"/>
      <w:bookmarkStart w:id="2292" w:name="_Toc483233661"/>
      <w:bookmarkStart w:id="2293" w:name="_Toc483302372"/>
      <w:bookmarkStart w:id="2294" w:name="_Toc483315922"/>
      <w:bookmarkStart w:id="2295" w:name="_Toc483316127"/>
      <w:bookmarkStart w:id="2296" w:name="_Toc483316330"/>
      <w:bookmarkStart w:id="2297" w:name="_Toc483316461"/>
      <w:bookmarkStart w:id="2298" w:name="_Toc483325764"/>
      <w:bookmarkStart w:id="2299" w:name="_Toc483401243"/>
      <w:bookmarkStart w:id="2300" w:name="_Toc483474040"/>
      <w:bookmarkStart w:id="2301" w:name="_Toc483571469"/>
      <w:bookmarkStart w:id="2302" w:name="_Toc483571590"/>
      <w:bookmarkStart w:id="2303" w:name="_Toc483906967"/>
      <w:bookmarkStart w:id="2304" w:name="_Toc484010717"/>
      <w:bookmarkStart w:id="2305" w:name="_Toc484010839"/>
      <w:bookmarkStart w:id="2306" w:name="_Toc484010963"/>
      <w:bookmarkStart w:id="2307" w:name="_Toc484011085"/>
      <w:bookmarkStart w:id="2308" w:name="_Toc484011207"/>
      <w:bookmarkStart w:id="2309" w:name="_Toc484011682"/>
      <w:bookmarkStart w:id="2310" w:name="_Toc484097756"/>
      <w:bookmarkStart w:id="2311" w:name="_Toc484428928"/>
      <w:bookmarkStart w:id="2312" w:name="_Toc484429098"/>
      <w:bookmarkStart w:id="2313" w:name="_Toc484438673"/>
      <w:bookmarkStart w:id="2314" w:name="_Toc484438797"/>
      <w:bookmarkStart w:id="2315" w:name="_Toc484438921"/>
      <w:bookmarkStart w:id="2316" w:name="_Toc484439841"/>
      <w:bookmarkStart w:id="2317" w:name="_Toc484439964"/>
      <w:bookmarkStart w:id="2318" w:name="_Toc484440088"/>
      <w:bookmarkStart w:id="2319" w:name="_Toc484440448"/>
      <w:bookmarkStart w:id="2320" w:name="_Toc484448107"/>
      <w:bookmarkStart w:id="2321" w:name="_Toc484448232"/>
      <w:bookmarkStart w:id="2322" w:name="_Toc484448356"/>
      <w:bookmarkStart w:id="2323" w:name="_Toc484448480"/>
      <w:bookmarkStart w:id="2324" w:name="_Toc484448604"/>
      <w:bookmarkStart w:id="2325" w:name="_Toc484448728"/>
      <w:bookmarkStart w:id="2326" w:name="_Toc484448851"/>
      <w:bookmarkStart w:id="2327" w:name="_Toc484448975"/>
      <w:bookmarkStart w:id="2328" w:name="_Toc484449099"/>
      <w:bookmarkStart w:id="2329" w:name="_Toc484526594"/>
      <w:bookmarkStart w:id="2330" w:name="_Toc484605314"/>
      <w:bookmarkStart w:id="2331" w:name="_Toc484605438"/>
      <w:bookmarkStart w:id="2332" w:name="_Toc484688307"/>
      <w:bookmarkStart w:id="2333" w:name="_Toc484688862"/>
      <w:bookmarkStart w:id="2334" w:name="_Toc485218298"/>
      <w:bookmarkStart w:id="2335" w:name="_Toc482959503"/>
      <w:bookmarkStart w:id="2336" w:name="_Toc482959613"/>
      <w:bookmarkStart w:id="2337" w:name="_Toc482959723"/>
      <w:bookmarkStart w:id="2338" w:name="_Toc482978840"/>
      <w:bookmarkStart w:id="2339" w:name="_Toc482978949"/>
      <w:bookmarkStart w:id="2340" w:name="_Toc482979057"/>
      <w:bookmarkStart w:id="2341" w:name="_Toc482979168"/>
      <w:bookmarkStart w:id="2342" w:name="_Toc482979277"/>
      <w:bookmarkStart w:id="2343" w:name="_Toc482979386"/>
      <w:bookmarkStart w:id="2344" w:name="_Toc482979494"/>
      <w:bookmarkStart w:id="2345" w:name="_Toc482979603"/>
      <w:bookmarkStart w:id="2346" w:name="_Toc482979701"/>
      <w:bookmarkStart w:id="2347" w:name="_Toc483233662"/>
      <w:bookmarkStart w:id="2348" w:name="_Toc483302373"/>
      <w:bookmarkStart w:id="2349" w:name="_Toc483315923"/>
      <w:bookmarkStart w:id="2350" w:name="_Toc483316128"/>
      <w:bookmarkStart w:id="2351" w:name="_Toc483316331"/>
      <w:bookmarkStart w:id="2352" w:name="_Toc483316462"/>
      <w:bookmarkStart w:id="2353" w:name="_Toc483325765"/>
      <w:bookmarkStart w:id="2354" w:name="_Toc483401244"/>
      <w:bookmarkStart w:id="2355" w:name="_Toc483474041"/>
      <w:bookmarkStart w:id="2356" w:name="_Toc483571470"/>
      <w:bookmarkStart w:id="2357" w:name="_Toc483571591"/>
      <w:bookmarkStart w:id="2358" w:name="_Toc483906968"/>
      <w:bookmarkStart w:id="2359" w:name="_Toc484010718"/>
      <w:bookmarkStart w:id="2360" w:name="_Toc484010840"/>
      <w:bookmarkStart w:id="2361" w:name="_Toc484010964"/>
      <w:bookmarkStart w:id="2362" w:name="_Toc484011086"/>
      <w:bookmarkStart w:id="2363" w:name="_Toc484011208"/>
      <w:bookmarkStart w:id="2364" w:name="_Toc484011683"/>
      <w:bookmarkStart w:id="2365" w:name="_Toc484097757"/>
      <w:bookmarkStart w:id="2366" w:name="_Toc484428929"/>
      <w:bookmarkStart w:id="2367" w:name="_Toc484429099"/>
      <w:bookmarkStart w:id="2368" w:name="_Toc484438674"/>
      <w:bookmarkStart w:id="2369" w:name="_Toc484438798"/>
      <w:bookmarkStart w:id="2370" w:name="_Toc484438922"/>
      <w:bookmarkStart w:id="2371" w:name="_Toc484439842"/>
      <w:bookmarkStart w:id="2372" w:name="_Toc484439965"/>
      <w:bookmarkStart w:id="2373" w:name="_Toc484440089"/>
      <w:bookmarkStart w:id="2374" w:name="_Toc484440449"/>
      <w:bookmarkStart w:id="2375" w:name="_Toc484448108"/>
      <w:bookmarkStart w:id="2376" w:name="_Toc484448233"/>
      <w:bookmarkStart w:id="2377" w:name="_Toc484448357"/>
      <w:bookmarkStart w:id="2378" w:name="_Toc484448481"/>
      <w:bookmarkStart w:id="2379" w:name="_Toc484448605"/>
      <w:bookmarkStart w:id="2380" w:name="_Toc484448729"/>
      <w:bookmarkStart w:id="2381" w:name="_Toc484448852"/>
      <w:bookmarkStart w:id="2382" w:name="_Toc484448976"/>
      <w:bookmarkStart w:id="2383" w:name="_Toc484449100"/>
      <w:bookmarkStart w:id="2384" w:name="_Toc484526595"/>
      <w:bookmarkStart w:id="2385" w:name="_Toc484605315"/>
      <w:bookmarkStart w:id="2386" w:name="_Toc484605439"/>
      <w:bookmarkStart w:id="2387" w:name="_Toc484688308"/>
      <w:bookmarkStart w:id="2388" w:name="_Toc484688863"/>
      <w:bookmarkStart w:id="2389" w:name="_Toc485218299"/>
      <w:bookmarkStart w:id="2390" w:name="_Toc482959504"/>
      <w:bookmarkStart w:id="2391" w:name="_Toc482959614"/>
      <w:bookmarkStart w:id="2392" w:name="_Toc482959724"/>
      <w:bookmarkStart w:id="2393" w:name="_Toc482978841"/>
      <w:bookmarkStart w:id="2394" w:name="_Toc482978950"/>
      <w:bookmarkStart w:id="2395" w:name="_Toc482979058"/>
      <w:bookmarkStart w:id="2396" w:name="_Toc482979169"/>
      <w:bookmarkStart w:id="2397" w:name="_Toc482979278"/>
      <w:bookmarkStart w:id="2398" w:name="_Toc482979387"/>
      <w:bookmarkStart w:id="2399" w:name="_Toc482979495"/>
      <w:bookmarkStart w:id="2400" w:name="_Toc482979604"/>
      <w:bookmarkStart w:id="2401" w:name="_Toc482979702"/>
      <w:bookmarkStart w:id="2402" w:name="_Toc483233663"/>
      <w:bookmarkStart w:id="2403" w:name="_Toc483302374"/>
      <w:bookmarkStart w:id="2404" w:name="_Toc483315924"/>
      <w:bookmarkStart w:id="2405" w:name="_Toc483316129"/>
      <w:bookmarkStart w:id="2406" w:name="_Toc483316332"/>
      <w:bookmarkStart w:id="2407" w:name="_Toc483316463"/>
      <w:bookmarkStart w:id="2408" w:name="_Toc483325766"/>
      <w:bookmarkStart w:id="2409" w:name="_Toc483401245"/>
      <w:bookmarkStart w:id="2410" w:name="_Toc483474042"/>
      <w:bookmarkStart w:id="2411" w:name="_Toc483571471"/>
      <w:bookmarkStart w:id="2412" w:name="_Toc483571592"/>
      <w:bookmarkStart w:id="2413" w:name="_Toc483906969"/>
      <w:bookmarkStart w:id="2414" w:name="_Toc484010719"/>
      <w:bookmarkStart w:id="2415" w:name="_Toc484010841"/>
      <w:bookmarkStart w:id="2416" w:name="_Toc484010965"/>
      <w:bookmarkStart w:id="2417" w:name="_Toc484011087"/>
      <w:bookmarkStart w:id="2418" w:name="_Toc484011209"/>
      <w:bookmarkStart w:id="2419" w:name="_Toc484011684"/>
      <w:bookmarkStart w:id="2420" w:name="_Toc484097758"/>
      <w:bookmarkStart w:id="2421" w:name="_Toc484428930"/>
      <w:bookmarkStart w:id="2422" w:name="_Toc484429100"/>
      <w:bookmarkStart w:id="2423" w:name="_Toc484438675"/>
      <w:bookmarkStart w:id="2424" w:name="_Toc484438799"/>
      <w:bookmarkStart w:id="2425" w:name="_Toc484438923"/>
      <w:bookmarkStart w:id="2426" w:name="_Toc484439843"/>
      <w:bookmarkStart w:id="2427" w:name="_Toc484439966"/>
      <w:bookmarkStart w:id="2428" w:name="_Toc484440090"/>
      <w:bookmarkStart w:id="2429" w:name="_Toc484440450"/>
      <w:bookmarkStart w:id="2430" w:name="_Toc484448109"/>
      <w:bookmarkStart w:id="2431" w:name="_Toc484448234"/>
      <w:bookmarkStart w:id="2432" w:name="_Toc484448358"/>
      <w:bookmarkStart w:id="2433" w:name="_Toc484448482"/>
      <w:bookmarkStart w:id="2434" w:name="_Toc484448606"/>
      <w:bookmarkStart w:id="2435" w:name="_Toc484448730"/>
      <w:bookmarkStart w:id="2436" w:name="_Toc484448853"/>
      <w:bookmarkStart w:id="2437" w:name="_Toc484448977"/>
      <w:bookmarkStart w:id="2438" w:name="_Toc484449101"/>
      <w:bookmarkStart w:id="2439" w:name="_Toc484526596"/>
      <w:bookmarkStart w:id="2440" w:name="_Toc484605316"/>
      <w:bookmarkStart w:id="2441" w:name="_Toc484605440"/>
      <w:bookmarkStart w:id="2442" w:name="_Toc484688309"/>
      <w:bookmarkStart w:id="2443" w:name="_Toc484688864"/>
      <w:bookmarkStart w:id="2444" w:name="_Toc485218300"/>
      <w:bookmarkStart w:id="2445" w:name="_Toc482959505"/>
      <w:bookmarkStart w:id="2446" w:name="_Toc482959615"/>
      <w:bookmarkStart w:id="2447" w:name="_Toc482959725"/>
      <w:bookmarkStart w:id="2448" w:name="_Toc482978842"/>
      <w:bookmarkStart w:id="2449" w:name="_Toc482978951"/>
      <w:bookmarkStart w:id="2450" w:name="_Toc482979059"/>
      <w:bookmarkStart w:id="2451" w:name="_Toc482979170"/>
      <w:bookmarkStart w:id="2452" w:name="_Toc482979279"/>
      <w:bookmarkStart w:id="2453" w:name="_Toc482979388"/>
      <w:bookmarkStart w:id="2454" w:name="_Toc482979496"/>
      <w:bookmarkStart w:id="2455" w:name="_Toc482979605"/>
      <w:bookmarkStart w:id="2456" w:name="_Toc482979703"/>
      <w:bookmarkStart w:id="2457" w:name="_Toc483233664"/>
      <w:bookmarkStart w:id="2458" w:name="_Toc483302375"/>
      <w:bookmarkStart w:id="2459" w:name="_Toc483315925"/>
      <w:bookmarkStart w:id="2460" w:name="_Toc483316130"/>
      <w:bookmarkStart w:id="2461" w:name="_Toc483316333"/>
      <w:bookmarkStart w:id="2462" w:name="_Toc483316464"/>
      <w:bookmarkStart w:id="2463" w:name="_Toc483325767"/>
      <w:bookmarkStart w:id="2464" w:name="_Toc483401246"/>
      <w:bookmarkStart w:id="2465" w:name="_Toc483474043"/>
      <w:bookmarkStart w:id="2466" w:name="_Toc483571472"/>
      <w:bookmarkStart w:id="2467" w:name="_Toc483571593"/>
      <w:bookmarkStart w:id="2468" w:name="_Toc483906970"/>
      <w:bookmarkStart w:id="2469" w:name="_Toc484010720"/>
      <w:bookmarkStart w:id="2470" w:name="_Toc484010842"/>
      <w:bookmarkStart w:id="2471" w:name="_Toc484010966"/>
      <w:bookmarkStart w:id="2472" w:name="_Toc484011088"/>
      <w:bookmarkStart w:id="2473" w:name="_Toc484011210"/>
      <w:bookmarkStart w:id="2474" w:name="_Toc484011685"/>
      <w:bookmarkStart w:id="2475" w:name="_Toc484097759"/>
      <w:bookmarkStart w:id="2476" w:name="_Toc484428931"/>
      <w:bookmarkStart w:id="2477" w:name="_Toc484429101"/>
      <w:bookmarkStart w:id="2478" w:name="_Toc484438676"/>
      <w:bookmarkStart w:id="2479" w:name="_Toc484438800"/>
      <w:bookmarkStart w:id="2480" w:name="_Toc484438924"/>
      <w:bookmarkStart w:id="2481" w:name="_Toc484439844"/>
      <w:bookmarkStart w:id="2482" w:name="_Toc484439967"/>
      <w:bookmarkStart w:id="2483" w:name="_Toc484440091"/>
      <w:bookmarkStart w:id="2484" w:name="_Toc484440451"/>
      <w:bookmarkStart w:id="2485" w:name="_Toc484448110"/>
      <w:bookmarkStart w:id="2486" w:name="_Toc484448235"/>
      <w:bookmarkStart w:id="2487" w:name="_Toc484448359"/>
      <w:bookmarkStart w:id="2488" w:name="_Toc484448483"/>
      <w:bookmarkStart w:id="2489" w:name="_Toc484448607"/>
      <w:bookmarkStart w:id="2490" w:name="_Toc484448731"/>
      <w:bookmarkStart w:id="2491" w:name="_Toc484448854"/>
      <w:bookmarkStart w:id="2492" w:name="_Toc484448978"/>
      <w:bookmarkStart w:id="2493" w:name="_Toc484449102"/>
      <w:bookmarkStart w:id="2494" w:name="_Toc484526597"/>
      <w:bookmarkStart w:id="2495" w:name="_Toc484605317"/>
      <w:bookmarkStart w:id="2496" w:name="_Toc484605441"/>
      <w:bookmarkStart w:id="2497" w:name="_Toc484688310"/>
      <w:bookmarkStart w:id="2498" w:name="_Toc484688865"/>
      <w:bookmarkStart w:id="2499" w:name="_Toc485218301"/>
      <w:bookmarkStart w:id="2500" w:name="_Toc482959506"/>
      <w:bookmarkStart w:id="2501" w:name="_Toc482959616"/>
      <w:bookmarkStart w:id="2502" w:name="_Toc482959726"/>
      <w:bookmarkStart w:id="2503" w:name="_Toc482978843"/>
      <w:bookmarkStart w:id="2504" w:name="_Toc482978952"/>
      <w:bookmarkStart w:id="2505" w:name="_Toc482979060"/>
      <w:bookmarkStart w:id="2506" w:name="_Toc482979171"/>
      <w:bookmarkStart w:id="2507" w:name="_Toc482979280"/>
      <w:bookmarkStart w:id="2508" w:name="_Toc482979389"/>
      <w:bookmarkStart w:id="2509" w:name="_Toc482979497"/>
      <w:bookmarkStart w:id="2510" w:name="_Toc482979606"/>
      <w:bookmarkStart w:id="2511" w:name="_Toc482979704"/>
      <w:bookmarkStart w:id="2512" w:name="_Toc483233665"/>
      <w:bookmarkStart w:id="2513" w:name="_Toc483302376"/>
      <w:bookmarkStart w:id="2514" w:name="_Toc483315926"/>
      <w:bookmarkStart w:id="2515" w:name="_Toc483316131"/>
      <w:bookmarkStart w:id="2516" w:name="_Toc483316334"/>
      <w:bookmarkStart w:id="2517" w:name="_Toc483316465"/>
      <w:bookmarkStart w:id="2518" w:name="_Toc483325768"/>
      <w:bookmarkStart w:id="2519" w:name="_Toc483401247"/>
      <w:bookmarkStart w:id="2520" w:name="_Toc483474044"/>
      <w:bookmarkStart w:id="2521" w:name="_Toc483571473"/>
      <w:bookmarkStart w:id="2522" w:name="_Toc483571594"/>
      <w:bookmarkStart w:id="2523" w:name="_Toc483906971"/>
      <w:bookmarkStart w:id="2524" w:name="_Toc484010721"/>
      <w:bookmarkStart w:id="2525" w:name="_Toc484010843"/>
      <w:bookmarkStart w:id="2526" w:name="_Toc484010967"/>
      <w:bookmarkStart w:id="2527" w:name="_Toc484011089"/>
      <w:bookmarkStart w:id="2528" w:name="_Toc484011211"/>
      <w:bookmarkStart w:id="2529" w:name="_Toc484011686"/>
      <w:bookmarkStart w:id="2530" w:name="_Toc484097760"/>
      <w:bookmarkStart w:id="2531" w:name="_Toc484428932"/>
      <w:bookmarkStart w:id="2532" w:name="_Toc484429102"/>
      <w:bookmarkStart w:id="2533" w:name="_Toc484438677"/>
      <w:bookmarkStart w:id="2534" w:name="_Toc484438801"/>
      <w:bookmarkStart w:id="2535" w:name="_Toc484438925"/>
      <w:bookmarkStart w:id="2536" w:name="_Toc484439845"/>
      <w:bookmarkStart w:id="2537" w:name="_Toc484439968"/>
      <w:bookmarkStart w:id="2538" w:name="_Toc484440092"/>
      <w:bookmarkStart w:id="2539" w:name="_Toc484440452"/>
      <w:bookmarkStart w:id="2540" w:name="_Toc484448111"/>
      <w:bookmarkStart w:id="2541" w:name="_Toc484448236"/>
      <w:bookmarkStart w:id="2542" w:name="_Toc484448360"/>
      <w:bookmarkStart w:id="2543" w:name="_Toc484448484"/>
      <w:bookmarkStart w:id="2544" w:name="_Toc484448608"/>
      <w:bookmarkStart w:id="2545" w:name="_Toc484448732"/>
      <w:bookmarkStart w:id="2546" w:name="_Toc484448855"/>
      <w:bookmarkStart w:id="2547" w:name="_Toc484448979"/>
      <w:bookmarkStart w:id="2548" w:name="_Toc484449103"/>
      <w:bookmarkStart w:id="2549" w:name="_Toc484526598"/>
      <w:bookmarkStart w:id="2550" w:name="_Toc484605318"/>
      <w:bookmarkStart w:id="2551" w:name="_Toc484605442"/>
      <w:bookmarkStart w:id="2552" w:name="_Toc484688311"/>
      <w:bookmarkStart w:id="2553" w:name="_Toc484688866"/>
      <w:bookmarkStart w:id="2554" w:name="_Toc485218302"/>
      <w:bookmarkStart w:id="2555" w:name="_Toc482959507"/>
      <w:bookmarkStart w:id="2556" w:name="_Toc482959617"/>
      <w:bookmarkStart w:id="2557" w:name="_Toc482959727"/>
      <w:bookmarkStart w:id="2558" w:name="_Toc482978844"/>
      <w:bookmarkStart w:id="2559" w:name="_Toc482978953"/>
      <w:bookmarkStart w:id="2560" w:name="_Toc482979061"/>
      <w:bookmarkStart w:id="2561" w:name="_Toc482979172"/>
      <w:bookmarkStart w:id="2562" w:name="_Toc482979281"/>
      <w:bookmarkStart w:id="2563" w:name="_Toc482979390"/>
      <w:bookmarkStart w:id="2564" w:name="_Toc482979498"/>
      <w:bookmarkStart w:id="2565" w:name="_Toc482979607"/>
      <w:bookmarkStart w:id="2566" w:name="_Toc482979705"/>
      <w:bookmarkStart w:id="2567" w:name="_Toc483233666"/>
      <w:bookmarkStart w:id="2568" w:name="_Toc483302377"/>
      <w:bookmarkStart w:id="2569" w:name="_Toc483315927"/>
      <w:bookmarkStart w:id="2570" w:name="_Toc483316132"/>
      <w:bookmarkStart w:id="2571" w:name="_Toc483316335"/>
      <w:bookmarkStart w:id="2572" w:name="_Toc483316466"/>
      <w:bookmarkStart w:id="2573" w:name="_Toc483325769"/>
      <w:bookmarkStart w:id="2574" w:name="_Toc483401248"/>
      <w:bookmarkStart w:id="2575" w:name="_Toc483474045"/>
      <w:bookmarkStart w:id="2576" w:name="_Toc483571474"/>
      <w:bookmarkStart w:id="2577" w:name="_Toc483571595"/>
      <w:bookmarkStart w:id="2578" w:name="_Toc483906972"/>
      <w:bookmarkStart w:id="2579" w:name="_Toc484010722"/>
      <w:bookmarkStart w:id="2580" w:name="_Toc484010844"/>
      <w:bookmarkStart w:id="2581" w:name="_Toc484010968"/>
      <w:bookmarkStart w:id="2582" w:name="_Toc484011090"/>
      <w:bookmarkStart w:id="2583" w:name="_Toc484011212"/>
      <w:bookmarkStart w:id="2584" w:name="_Toc484011687"/>
      <w:bookmarkStart w:id="2585" w:name="_Toc484097761"/>
      <w:bookmarkStart w:id="2586" w:name="_Toc484428933"/>
      <w:bookmarkStart w:id="2587" w:name="_Toc484429103"/>
      <w:bookmarkStart w:id="2588" w:name="_Toc484438678"/>
      <w:bookmarkStart w:id="2589" w:name="_Toc484438802"/>
      <w:bookmarkStart w:id="2590" w:name="_Toc484438926"/>
      <w:bookmarkStart w:id="2591" w:name="_Toc484439846"/>
      <w:bookmarkStart w:id="2592" w:name="_Toc484439969"/>
      <w:bookmarkStart w:id="2593" w:name="_Toc484440093"/>
      <w:bookmarkStart w:id="2594" w:name="_Toc484440453"/>
      <w:bookmarkStart w:id="2595" w:name="_Toc484448112"/>
      <w:bookmarkStart w:id="2596" w:name="_Toc484448237"/>
      <w:bookmarkStart w:id="2597" w:name="_Toc484448361"/>
      <w:bookmarkStart w:id="2598" w:name="_Toc484448485"/>
      <w:bookmarkStart w:id="2599" w:name="_Toc484448609"/>
      <w:bookmarkStart w:id="2600" w:name="_Toc484448733"/>
      <w:bookmarkStart w:id="2601" w:name="_Toc484448856"/>
      <w:bookmarkStart w:id="2602" w:name="_Toc484448980"/>
      <w:bookmarkStart w:id="2603" w:name="_Toc484449104"/>
      <w:bookmarkStart w:id="2604" w:name="_Toc484526599"/>
      <w:bookmarkStart w:id="2605" w:name="_Toc484605319"/>
      <w:bookmarkStart w:id="2606" w:name="_Toc484605443"/>
      <w:bookmarkStart w:id="2607" w:name="_Toc484688312"/>
      <w:bookmarkStart w:id="2608" w:name="_Toc484688867"/>
      <w:bookmarkStart w:id="2609" w:name="_Toc485218303"/>
      <w:bookmarkStart w:id="2610" w:name="_Toc482959508"/>
      <w:bookmarkStart w:id="2611" w:name="_Toc482959618"/>
      <w:bookmarkStart w:id="2612" w:name="_Toc482959728"/>
      <w:bookmarkStart w:id="2613" w:name="_Toc482978845"/>
      <w:bookmarkStart w:id="2614" w:name="_Toc482978954"/>
      <w:bookmarkStart w:id="2615" w:name="_Toc482979062"/>
      <w:bookmarkStart w:id="2616" w:name="_Toc482979173"/>
      <w:bookmarkStart w:id="2617" w:name="_Toc482979282"/>
      <w:bookmarkStart w:id="2618" w:name="_Toc482979391"/>
      <w:bookmarkStart w:id="2619" w:name="_Toc482979499"/>
      <w:bookmarkStart w:id="2620" w:name="_Toc482979608"/>
      <w:bookmarkStart w:id="2621" w:name="_Toc482979706"/>
      <w:bookmarkStart w:id="2622" w:name="_Toc483233667"/>
      <w:bookmarkStart w:id="2623" w:name="_Toc483302378"/>
      <w:bookmarkStart w:id="2624" w:name="_Toc483315928"/>
      <w:bookmarkStart w:id="2625" w:name="_Toc483316133"/>
      <w:bookmarkStart w:id="2626" w:name="_Toc483316336"/>
      <w:bookmarkStart w:id="2627" w:name="_Toc483316467"/>
      <w:bookmarkStart w:id="2628" w:name="_Toc483325770"/>
      <w:bookmarkStart w:id="2629" w:name="_Toc483401249"/>
      <w:bookmarkStart w:id="2630" w:name="_Toc483474046"/>
      <w:bookmarkStart w:id="2631" w:name="_Toc483571475"/>
      <w:bookmarkStart w:id="2632" w:name="_Toc483571596"/>
      <w:bookmarkStart w:id="2633" w:name="_Toc483906973"/>
      <w:bookmarkStart w:id="2634" w:name="_Toc484010723"/>
      <w:bookmarkStart w:id="2635" w:name="_Toc484010845"/>
      <w:bookmarkStart w:id="2636" w:name="_Toc484010969"/>
      <w:bookmarkStart w:id="2637" w:name="_Toc484011091"/>
      <w:bookmarkStart w:id="2638" w:name="_Toc484011213"/>
      <w:bookmarkStart w:id="2639" w:name="_Toc484011688"/>
      <w:bookmarkStart w:id="2640" w:name="_Toc484097762"/>
      <w:bookmarkStart w:id="2641" w:name="_Toc484428934"/>
      <w:bookmarkStart w:id="2642" w:name="_Toc484429104"/>
      <w:bookmarkStart w:id="2643" w:name="_Toc484438679"/>
      <w:bookmarkStart w:id="2644" w:name="_Toc484438803"/>
      <w:bookmarkStart w:id="2645" w:name="_Toc484438927"/>
      <w:bookmarkStart w:id="2646" w:name="_Toc484439847"/>
      <w:bookmarkStart w:id="2647" w:name="_Toc484439970"/>
      <w:bookmarkStart w:id="2648" w:name="_Toc484440094"/>
      <w:bookmarkStart w:id="2649" w:name="_Toc484440454"/>
      <w:bookmarkStart w:id="2650" w:name="_Toc484448113"/>
      <w:bookmarkStart w:id="2651" w:name="_Toc484448238"/>
      <w:bookmarkStart w:id="2652" w:name="_Toc484448362"/>
      <w:bookmarkStart w:id="2653" w:name="_Toc484448486"/>
      <w:bookmarkStart w:id="2654" w:name="_Toc484448610"/>
      <w:bookmarkStart w:id="2655" w:name="_Toc484448734"/>
      <w:bookmarkStart w:id="2656" w:name="_Toc484448857"/>
      <w:bookmarkStart w:id="2657" w:name="_Toc484448981"/>
      <w:bookmarkStart w:id="2658" w:name="_Toc484449105"/>
      <w:bookmarkStart w:id="2659" w:name="_Toc484526600"/>
      <w:bookmarkStart w:id="2660" w:name="_Toc484605320"/>
      <w:bookmarkStart w:id="2661" w:name="_Toc484605444"/>
      <w:bookmarkStart w:id="2662" w:name="_Toc484688313"/>
      <w:bookmarkStart w:id="2663" w:name="_Toc484688868"/>
      <w:bookmarkStart w:id="2664" w:name="_Toc485218304"/>
      <w:bookmarkStart w:id="2665" w:name="_Toc482959509"/>
      <w:bookmarkStart w:id="2666" w:name="_Toc482959619"/>
      <w:bookmarkStart w:id="2667" w:name="_Toc482959729"/>
      <w:bookmarkStart w:id="2668" w:name="_Toc482978846"/>
      <w:bookmarkStart w:id="2669" w:name="_Toc482978955"/>
      <w:bookmarkStart w:id="2670" w:name="_Toc482979063"/>
      <w:bookmarkStart w:id="2671" w:name="_Toc482979174"/>
      <w:bookmarkStart w:id="2672" w:name="_Toc482979283"/>
      <w:bookmarkStart w:id="2673" w:name="_Toc482979392"/>
      <w:bookmarkStart w:id="2674" w:name="_Toc482979500"/>
      <w:bookmarkStart w:id="2675" w:name="_Toc482979609"/>
      <w:bookmarkStart w:id="2676" w:name="_Toc482979707"/>
      <w:bookmarkStart w:id="2677" w:name="_Toc483233668"/>
      <w:bookmarkStart w:id="2678" w:name="_Toc483302379"/>
      <w:bookmarkStart w:id="2679" w:name="_Toc483315929"/>
      <w:bookmarkStart w:id="2680" w:name="_Toc483316134"/>
      <w:bookmarkStart w:id="2681" w:name="_Toc483316337"/>
      <w:bookmarkStart w:id="2682" w:name="_Toc483316468"/>
      <w:bookmarkStart w:id="2683" w:name="_Toc483325771"/>
      <w:bookmarkStart w:id="2684" w:name="_Toc483401250"/>
      <w:bookmarkStart w:id="2685" w:name="_Toc483474047"/>
      <w:bookmarkStart w:id="2686" w:name="_Toc483571476"/>
      <w:bookmarkStart w:id="2687" w:name="_Toc483571597"/>
      <w:bookmarkStart w:id="2688" w:name="_Toc483906974"/>
      <w:bookmarkStart w:id="2689" w:name="_Toc484010724"/>
      <w:bookmarkStart w:id="2690" w:name="_Toc484010846"/>
      <w:bookmarkStart w:id="2691" w:name="_Toc484010970"/>
      <w:bookmarkStart w:id="2692" w:name="_Toc484011092"/>
      <w:bookmarkStart w:id="2693" w:name="_Toc484011214"/>
      <w:bookmarkStart w:id="2694" w:name="_Toc484011689"/>
      <w:bookmarkStart w:id="2695" w:name="_Toc484097763"/>
      <w:bookmarkStart w:id="2696" w:name="_Toc484428935"/>
      <w:bookmarkStart w:id="2697" w:name="_Toc484429105"/>
      <w:bookmarkStart w:id="2698" w:name="_Toc484438680"/>
      <w:bookmarkStart w:id="2699" w:name="_Toc484438804"/>
      <w:bookmarkStart w:id="2700" w:name="_Toc484438928"/>
      <w:bookmarkStart w:id="2701" w:name="_Toc484439848"/>
      <w:bookmarkStart w:id="2702" w:name="_Toc484439971"/>
      <w:bookmarkStart w:id="2703" w:name="_Toc484440095"/>
      <w:bookmarkStart w:id="2704" w:name="_Toc484440455"/>
      <w:bookmarkStart w:id="2705" w:name="_Toc484448114"/>
      <w:bookmarkStart w:id="2706" w:name="_Toc484448239"/>
      <w:bookmarkStart w:id="2707" w:name="_Toc484448363"/>
      <w:bookmarkStart w:id="2708" w:name="_Toc484448487"/>
      <w:bookmarkStart w:id="2709" w:name="_Toc484448611"/>
      <w:bookmarkStart w:id="2710" w:name="_Toc484448735"/>
      <w:bookmarkStart w:id="2711" w:name="_Toc484448858"/>
      <w:bookmarkStart w:id="2712" w:name="_Toc484448982"/>
      <w:bookmarkStart w:id="2713" w:name="_Toc484449106"/>
      <w:bookmarkStart w:id="2714" w:name="_Toc484526601"/>
      <w:bookmarkStart w:id="2715" w:name="_Toc484605321"/>
      <w:bookmarkStart w:id="2716" w:name="_Toc484605445"/>
      <w:bookmarkStart w:id="2717" w:name="_Toc484688314"/>
      <w:bookmarkStart w:id="2718" w:name="_Toc484688869"/>
      <w:bookmarkStart w:id="2719" w:name="_Toc485218305"/>
      <w:bookmarkStart w:id="2720" w:name="_Toc482959510"/>
      <w:bookmarkStart w:id="2721" w:name="_Toc482959620"/>
      <w:bookmarkStart w:id="2722" w:name="_Toc482959730"/>
      <w:bookmarkStart w:id="2723" w:name="_Toc482978847"/>
      <w:bookmarkStart w:id="2724" w:name="_Toc482978956"/>
      <w:bookmarkStart w:id="2725" w:name="_Toc482979064"/>
      <w:bookmarkStart w:id="2726" w:name="_Toc482979175"/>
      <w:bookmarkStart w:id="2727" w:name="_Toc482979284"/>
      <w:bookmarkStart w:id="2728" w:name="_Toc482979393"/>
      <w:bookmarkStart w:id="2729" w:name="_Toc482979501"/>
      <w:bookmarkStart w:id="2730" w:name="_Toc482979610"/>
      <w:bookmarkStart w:id="2731" w:name="_Toc482979708"/>
      <w:bookmarkStart w:id="2732" w:name="_Toc483233669"/>
      <w:bookmarkStart w:id="2733" w:name="_Toc483302380"/>
      <w:bookmarkStart w:id="2734" w:name="_Toc483315930"/>
      <w:bookmarkStart w:id="2735" w:name="_Toc483316135"/>
      <w:bookmarkStart w:id="2736" w:name="_Toc483316338"/>
      <w:bookmarkStart w:id="2737" w:name="_Toc483316469"/>
      <w:bookmarkStart w:id="2738" w:name="_Toc483325772"/>
      <w:bookmarkStart w:id="2739" w:name="_Toc483401251"/>
      <w:bookmarkStart w:id="2740" w:name="_Toc483474048"/>
      <w:bookmarkStart w:id="2741" w:name="_Toc483571477"/>
      <w:bookmarkStart w:id="2742" w:name="_Toc483571598"/>
      <w:bookmarkStart w:id="2743" w:name="_Toc483906975"/>
      <w:bookmarkStart w:id="2744" w:name="_Toc484010725"/>
      <w:bookmarkStart w:id="2745" w:name="_Toc484010847"/>
      <w:bookmarkStart w:id="2746" w:name="_Toc484010971"/>
      <w:bookmarkStart w:id="2747" w:name="_Toc484011093"/>
      <w:bookmarkStart w:id="2748" w:name="_Toc484011215"/>
      <w:bookmarkStart w:id="2749" w:name="_Toc484011690"/>
      <w:bookmarkStart w:id="2750" w:name="_Toc484097764"/>
      <w:bookmarkStart w:id="2751" w:name="_Toc484428936"/>
      <w:bookmarkStart w:id="2752" w:name="_Toc484429106"/>
      <w:bookmarkStart w:id="2753" w:name="_Toc484438681"/>
      <w:bookmarkStart w:id="2754" w:name="_Toc484438805"/>
      <w:bookmarkStart w:id="2755" w:name="_Toc484438929"/>
      <w:bookmarkStart w:id="2756" w:name="_Toc484439849"/>
      <w:bookmarkStart w:id="2757" w:name="_Toc484439972"/>
      <w:bookmarkStart w:id="2758" w:name="_Toc484440096"/>
      <w:bookmarkStart w:id="2759" w:name="_Toc484440456"/>
      <w:bookmarkStart w:id="2760" w:name="_Toc484448115"/>
      <w:bookmarkStart w:id="2761" w:name="_Toc484448240"/>
      <w:bookmarkStart w:id="2762" w:name="_Toc484448364"/>
      <w:bookmarkStart w:id="2763" w:name="_Toc484448488"/>
      <w:bookmarkStart w:id="2764" w:name="_Toc484448612"/>
      <w:bookmarkStart w:id="2765" w:name="_Toc484448736"/>
      <w:bookmarkStart w:id="2766" w:name="_Toc484448859"/>
      <w:bookmarkStart w:id="2767" w:name="_Toc484448983"/>
      <w:bookmarkStart w:id="2768" w:name="_Toc484449107"/>
      <w:bookmarkStart w:id="2769" w:name="_Toc484526602"/>
      <w:bookmarkStart w:id="2770" w:name="_Toc484605322"/>
      <w:bookmarkStart w:id="2771" w:name="_Toc484605446"/>
      <w:bookmarkStart w:id="2772" w:name="_Toc484688315"/>
      <w:bookmarkStart w:id="2773" w:name="_Toc484688870"/>
      <w:bookmarkStart w:id="2774" w:name="_Toc485218306"/>
      <w:bookmarkStart w:id="2775" w:name="_Toc482959511"/>
      <w:bookmarkStart w:id="2776" w:name="_Toc482959621"/>
      <w:bookmarkStart w:id="2777" w:name="_Toc482959731"/>
      <w:bookmarkStart w:id="2778" w:name="_Toc482978848"/>
      <w:bookmarkStart w:id="2779" w:name="_Toc482978957"/>
      <w:bookmarkStart w:id="2780" w:name="_Toc482979065"/>
      <w:bookmarkStart w:id="2781" w:name="_Toc482979176"/>
      <w:bookmarkStart w:id="2782" w:name="_Toc482979285"/>
      <w:bookmarkStart w:id="2783" w:name="_Toc482979394"/>
      <w:bookmarkStart w:id="2784" w:name="_Toc482979502"/>
      <w:bookmarkStart w:id="2785" w:name="_Toc482979611"/>
      <w:bookmarkStart w:id="2786" w:name="_Toc482979709"/>
      <w:bookmarkStart w:id="2787" w:name="_Toc483233670"/>
      <w:bookmarkStart w:id="2788" w:name="_Toc483302381"/>
      <w:bookmarkStart w:id="2789" w:name="_Toc483315931"/>
      <w:bookmarkStart w:id="2790" w:name="_Toc483316136"/>
      <w:bookmarkStart w:id="2791" w:name="_Toc483316339"/>
      <w:bookmarkStart w:id="2792" w:name="_Toc483316470"/>
      <w:bookmarkStart w:id="2793" w:name="_Toc483325773"/>
      <w:bookmarkStart w:id="2794" w:name="_Toc483401252"/>
      <w:bookmarkStart w:id="2795" w:name="_Toc483474049"/>
      <w:bookmarkStart w:id="2796" w:name="_Toc483571478"/>
      <w:bookmarkStart w:id="2797" w:name="_Toc483571599"/>
      <w:bookmarkStart w:id="2798" w:name="_Toc483906976"/>
      <w:bookmarkStart w:id="2799" w:name="_Toc484010726"/>
      <w:bookmarkStart w:id="2800" w:name="_Toc484010848"/>
      <w:bookmarkStart w:id="2801" w:name="_Toc484010972"/>
      <w:bookmarkStart w:id="2802" w:name="_Toc484011094"/>
      <w:bookmarkStart w:id="2803" w:name="_Toc484011216"/>
      <w:bookmarkStart w:id="2804" w:name="_Toc484011691"/>
      <w:bookmarkStart w:id="2805" w:name="_Toc484097765"/>
      <w:bookmarkStart w:id="2806" w:name="_Toc484428937"/>
      <w:bookmarkStart w:id="2807" w:name="_Toc484429107"/>
      <w:bookmarkStart w:id="2808" w:name="_Toc484438682"/>
      <w:bookmarkStart w:id="2809" w:name="_Toc484438806"/>
      <w:bookmarkStart w:id="2810" w:name="_Toc484438930"/>
      <w:bookmarkStart w:id="2811" w:name="_Toc484439850"/>
      <w:bookmarkStart w:id="2812" w:name="_Toc484439973"/>
      <w:bookmarkStart w:id="2813" w:name="_Toc484440097"/>
      <w:bookmarkStart w:id="2814" w:name="_Toc484440457"/>
      <w:bookmarkStart w:id="2815" w:name="_Toc484448116"/>
      <w:bookmarkStart w:id="2816" w:name="_Toc484448241"/>
      <w:bookmarkStart w:id="2817" w:name="_Toc484448365"/>
      <w:bookmarkStart w:id="2818" w:name="_Toc484448489"/>
      <w:bookmarkStart w:id="2819" w:name="_Toc484448613"/>
      <w:bookmarkStart w:id="2820" w:name="_Toc484448737"/>
      <w:bookmarkStart w:id="2821" w:name="_Toc484448860"/>
      <w:bookmarkStart w:id="2822" w:name="_Toc484448984"/>
      <w:bookmarkStart w:id="2823" w:name="_Toc484449108"/>
      <w:bookmarkStart w:id="2824" w:name="_Toc484526603"/>
      <w:bookmarkStart w:id="2825" w:name="_Toc484605323"/>
      <w:bookmarkStart w:id="2826" w:name="_Toc484605447"/>
      <w:bookmarkStart w:id="2827" w:name="_Toc484688316"/>
      <w:bookmarkStart w:id="2828" w:name="_Toc484688871"/>
      <w:bookmarkStart w:id="2829" w:name="_Toc485218307"/>
      <w:bookmarkStart w:id="2830" w:name="_Toc482959512"/>
      <w:bookmarkStart w:id="2831" w:name="_Toc482959622"/>
      <w:bookmarkStart w:id="2832" w:name="_Toc482959732"/>
      <w:bookmarkStart w:id="2833" w:name="_Toc482978849"/>
      <w:bookmarkStart w:id="2834" w:name="_Toc482978958"/>
      <w:bookmarkStart w:id="2835" w:name="_Toc482979066"/>
      <w:bookmarkStart w:id="2836" w:name="_Toc482979177"/>
      <w:bookmarkStart w:id="2837" w:name="_Toc482979286"/>
      <w:bookmarkStart w:id="2838" w:name="_Toc482979395"/>
      <w:bookmarkStart w:id="2839" w:name="_Toc482979503"/>
      <w:bookmarkStart w:id="2840" w:name="_Toc482979612"/>
      <w:bookmarkStart w:id="2841" w:name="_Toc482979710"/>
      <w:bookmarkStart w:id="2842" w:name="_Toc483233671"/>
      <w:bookmarkStart w:id="2843" w:name="_Toc483302382"/>
      <w:bookmarkStart w:id="2844" w:name="_Toc483315932"/>
      <w:bookmarkStart w:id="2845" w:name="_Toc483316137"/>
      <w:bookmarkStart w:id="2846" w:name="_Toc483316340"/>
      <w:bookmarkStart w:id="2847" w:name="_Toc483316471"/>
      <w:bookmarkStart w:id="2848" w:name="_Toc483325774"/>
      <w:bookmarkStart w:id="2849" w:name="_Toc483401253"/>
      <w:bookmarkStart w:id="2850" w:name="_Toc483474050"/>
      <w:bookmarkStart w:id="2851" w:name="_Toc483571479"/>
      <w:bookmarkStart w:id="2852" w:name="_Toc483571600"/>
      <w:bookmarkStart w:id="2853" w:name="_Toc483906977"/>
      <w:bookmarkStart w:id="2854" w:name="_Toc484010727"/>
      <w:bookmarkStart w:id="2855" w:name="_Toc484010849"/>
      <w:bookmarkStart w:id="2856" w:name="_Toc484010973"/>
      <w:bookmarkStart w:id="2857" w:name="_Toc484011095"/>
      <w:bookmarkStart w:id="2858" w:name="_Toc484011217"/>
      <w:bookmarkStart w:id="2859" w:name="_Toc484011692"/>
      <w:bookmarkStart w:id="2860" w:name="_Toc484097766"/>
      <w:bookmarkStart w:id="2861" w:name="_Toc484428938"/>
      <w:bookmarkStart w:id="2862" w:name="_Toc484429108"/>
      <w:bookmarkStart w:id="2863" w:name="_Toc484438683"/>
      <w:bookmarkStart w:id="2864" w:name="_Toc484438807"/>
      <w:bookmarkStart w:id="2865" w:name="_Toc484438931"/>
      <w:bookmarkStart w:id="2866" w:name="_Toc484439851"/>
      <w:bookmarkStart w:id="2867" w:name="_Toc484439974"/>
      <w:bookmarkStart w:id="2868" w:name="_Toc484440098"/>
      <w:bookmarkStart w:id="2869" w:name="_Toc484440458"/>
      <w:bookmarkStart w:id="2870" w:name="_Toc484448117"/>
      <w:bookmarkStart w:id="2871" w:name="_Toc484448242"/>
      <w:bookmarkStart w:id="2872" w:name="_Toc484448366"/>
      <w:bookmarkStart w:id="2873" w:name="_Toc484448490"/>
      <w:bookmarkStart w:id="2874" w:name="_Toc484448614"/>
      <w:bookmarkStart w:id="2875" w:name="_Toc484448738"/>
      <w:bookmarkStart w:id="2876" w:name="_Toc484448861"/>
      <w:bookmarkStart w:id="2877" w:name="_Toc484448985"/>
      <w:bookmarkStart w:id="2878" w:name="_Toc484449109"/>
      <w:bookmarkStart w:id="2879" w:name="_Toc484526604"/>
      <w:bookmarkStart w:id="2880" w:name="_Toc484605324"/>
      <w:bookmarkStart w:id="2881" w:name="_Toc484605448"/>
      <w:bookmarkStart w:id="2882" w:name="_Toc484688317"/>
      <w:bookmarkStart w:id="2883" w:name="_Toc484688872"/>
      <w:bookmarkStart w:id="2884" w:name="_Toc485218308"/>
      <w:bookmarkStart w:id="2885" w:name="_Toc482959513"/>
      <w:bookmarkStart w:id="2886" w:name="_Toc482959623"/>
      <w:bookmarkStart w:id="2887" w:name="_Toc482959733"/>
      <w:bookmarkStart w:id="2888" w:name="_Toc482978850"/>
      <w:bookmarkStart w:id="2889" w:name="_Toc482978959"/>
      <w:bookmarkStart w:id="2890" w:name="_Toc482979067"/>
      <w:bookmarkStart w:id="2891" w:name="_Toc482979178"/>
      <w:bookmarkStart w:id="2892" w:name="_Toc482979287"/>
      <w:bookmarkStart w:id="2893" w:name="_Toc482979396"/>
      <w:bookmarkStart w:id="2894" w:name="_Toc482979504"/>
      <w:bookmarkStart w:id="2895" w:name="_Toc482979613"/>
      <w:bookmarkStart w:id="2896" w:name="_Toc482979711"/>
      <w:bookmarkStart w:id="2897" w:name="_Toc483233672"/>
      <w:bookmarkStart w:id="2898" w:name="_Toc483302383"/>
      <w:bookmarkStart w:id="2899" w:name="_Toc483315933"/>
      <w:bookmarkStart w:id="2900" w:name="_Toc483316138"/>
      <w:bookmarkStart w:id="2901" w:name="_Toc483316341"/>
      <w:bookmarkStart w:id="2902" w:name="_Toc483316472"/>
      <w:bookmarkStart w:id="2903" w:name="_Toc483325775"/>
      <w:bookmarkStart w:id="2904" w:name="_Toc483401254"/>
      <w:bookmarkStart w:id="2905" w:name="_Toc483474051"/>
      <w:bookmarkStart w:id="2906" w:name="_Toc483571480"/>
      <w:bookmarkStart w:id="2907" w:name="_Toc483571601"/>
      <w:bookmarkStart w:id="2908" w:name="_Toc483906978"/>
      <w:bookmarkStart w:id="2909" w:name="_Toc484010728"/>
      <w:bookmarkStart w:id="2910" w:name="_Toc484010850"/>
      <w:bookmarkStart w:id="2911" w:name="_Toc484010974"/>
      <w:bookmarkStart w:id="2912" w:name="_Toc484011096"/>
      <w:bookmarkStart w:id="2913" w:name="_Toc484011218"/>
      <w:bookmarkStart w:id="2914" w:name="_Toc484011693"/>
      <w:bookmarkStart w:id="2915" w:name="_Toc484097767"/>
      <w:bookmarkStart w:id="2916" w:name="_Toc484428939"/>
      <w:bookmarkStart w:id="2917" w:name="_Toc484429109"/>
      <w:bookmarkStart w:id="2918" w:name="_Toc484438684"/>
      <w:bookmarkStart w:id="2919" w:name="_Toc484438808"/>
      <w:bookmarkStart w:id="2920" w:name="_Toc484438932"/>
      <w:bookmarkStart w:id="2921" w:name="_Toc484439852"/>
      <w:bookmarkStart w:id="2922" w:name="_Toc484439975"/>
      <w:bookmarkStart w:id="2923" w:name="_Toc484440099"/>
      <w:bookmarkStart w:id="2924" w:name="_Toc484440459"/>
      <w:bookmarkStart w:id="2925" w:name="_Toc484448118"/>
      <w:bookmarkStart w:id="2926" w:name="_Toc484448243"/>
      <w:bookmarkStart w:id="2927" w:name="_Toc484448367"/>
      <w:bookmarkStart w:id="2928" w:name="_Toc484448491"/>
      <w:bookmarkStart w:id="2929" w:name="_Toc484448615"/>
      <w:bookmarkStart w:id="2930" w:name="_Toc484448739"/>
      <w:bookmarkStart w:id="2931" w:name="_Toc484448862"/>
      <w:bookmarkStart w:id="2932" w:name="_Toc484448986"/>
      <w:bookmarkStart w:id="2933" w:name="_Toc484449110"/>
      <w:bookmarkStart w:id="2934" w:name="_Toc484526605"/>
      <w:bookmarkStart w:id="2935" w:name="_Toc484605325"/>
      <w:bookmarkStart w:id="2936" w:name="_Toc484605449"/>
      <w:bookmarkStart w:id="2937" w:name="_Toc484688318"/>
      <w:bookmarkStart w:id="2938" w:name="_Toc484688873"/>
      <w:bookmarkStart w:id="2939" w:name="_Toc485218309"/>
      <w:bookmarkStart w:id="2940" w:name="_Toc482959514"/>
      <w:bookmarkStart w:id="2941" w:name="_Toc482959624"/>
      <w:bookmarkStart w:id="2942" w:name="_Toc482959734"/>
      <w:bookmarkStart w:id="2943" w:name="_Toc482978851"/>
      <w:bookmarkStart w:id="2944" w:name="_Toc482978960"/>
      <w:bookmarkStart w:id="2945" w:name="_Toc482979068"/>
      <w:bookmarkStart w:id="2946" w:name="_Toc482979179"/>
      <w:bookmarkStart w:id="2947" w:name="_Toc482979288"/>
      <w:bookmarkStart w:id="2948" w:name="_Toc482979397"/>
      <w:bookmarkStart w:id="2949" w:name="_Toc482979505"/>
      <w:bookmarkStart w:id="2950" w:name="_Toc482979614"/>
      <w:bookmarkStart w:id="2951" w:name="_Toc482979712"/>
      <w:bookmarkStart w:id="2952" w:name="_Toc483233673"/>
      <w:bookmarkStart w:id="2953" w:name="_Toc483302384"/>
      <w:bookmarkStart w:id="2954" w:name="_Toc483315934"/>
      <w:bookmarkStart w:id="2955" w:name="_Toc483316139"/>
      <w:bookmarkStart w:id="2956" w:name="_Toc483316342"/>
      <w:bookmarkStart w:id="2957" w:name="_Toc483316473"/>
      <w:bookmarkStart w:id="2958" w:name="_Toc483325776"/>
      <w:bookmarkStart w:id="2959" w:name="_Toc483401255"/>
      <w:bookmarkStart w:id="2960" w:name="_Toc483474052"/>
      <w:bookmarkStart w:id="2961" w:name="_Toc483571481"/>
      <w:bookmarkStart w:id="2962" w:name="_Toc483571602"/>
      <w:bookmarkStart w:id="2963" w:name="_Toc483906979"/>
      <w:bookmarkStart w:id="2964" w:name="_Toc484010729"/>
      <w:bookmarkStart w:id="2965" w:name="_Toc484010851"/>
      <w:bookmarkStart w:id="2966" w:name="_Toc484010975"/>
      <w:bookmarkStart w:id="2967" w:name="_Toc484011097"/>
      <w:bookmarkStart w:id="2968" w:name="_Toc484011219"/>
      <w:bookmarkStart w:id="2969" w:name="_Toc484011694"/>
      <w:bookmarkStart w:id="2970" w:name="_Toc484097768"/>
      <w:bookmarkStart w:id="2971" w:name="_Toc484428940"/>
      <w:bookmarkStart w:id="2972" w:name="_Toc484429110"/>
      <w:bookmarkStart w:id="2973" w:name="_Toc484438685"/>
      <w:bookmarkStart w:id="2974" w:name="_Toc484438809"/>
      <w:bookmarkStart w:id="2975" w:name="_Toc484438933"/>
      <w:bookmarkStart w:id="2976" w:name="_Toc484439853"/>
      <w:bookmarkStart w:id="2977" w:name="_Toc484439976"/>
      <w:bookmarkStart w:id="2978" w:name="_Toc484440100"/>
      <w:bookmarkStart w:id="2979" w:name="_Toc484440460"/>
      <w:bookmarkStart w:id="2980" w:name="_Toc484448119"/>
      <w:bookmarkStart w:id="2981" w:name="_Toc484448244"/>
      <w:bookmarkStart w:id="2982" w:name="_Toc484448368"/>
      <w:bookmarkStart w:id="2983" w:name="_Toc484448492"/>
      <w:bookmarkStart w:id="2984" w:name="_Toc484448616"/>
      <w:bookmarkStart w:id="2985" w:name="_Toc484448740"/>
      <w:bookmarkStart w:id="2986" w:name="_Toc484448863"/>
      <w:bookmarkStart w:id="2987" w:name="_Toc484448987"/>
      <w:bookmarkStart w:id="2988" w:name="_Toc484449111"/>
      <w:bookmarkStart w:id="2989" w:name="_Toc484526606"/>
      <w:bookmarkStart w:id="2990" w:name="_Toc484605326"/>
      <w:bookmarkStart w:id="2991" w:name="_Toc484605450"/>
      <w:bookmarkStart w:id="2992" w:name="_Toc484688319"/>
      <w:bookmarkStart w:id="2993" w:name="_Toc484688874"/>
      <w:bookmarkStart w:id="2994" w:name="_Toc485218310"/>
      <w:bookmarkStart w:id="2995" w:name="_Toc482959515"/>
      <w:bookmarkStart w:id="2996" w:name="_Toc482959625"/>
      <w:bookmarkStart w:id="2997" w:name="_Toc482959735"/>
      <w:bookmarkStart w:id="2998" w:name="_Toc482978852"/>
      <w:bookmarkStart w:id="2999" w:name="_Toc482978961"/>
      <w:bookmarkStart w:id="3000" w:name="_Toc482979069"/>
      <w:bookmarkStart w:id="3001" w:name="_Toc482979180"/>
      <w:bookmarkStart w:id="3002" w:name="_Toc482979289"/>
      <w:bookmarkStart w:id="3003" w:name="_Toc482979398"/>
      <w:bookmarkStart w:id="3004" w:name="_Toc482979506"/>
      <w:bookmarkStart w:id="3005" w:name="_Toc482979615"/>
      <w:bookmarkStart w:id="3006" w:name="_Toc482979713"/>
      <w:bookmarkStart w:id="3007" w:name="_Toc483233674"/>
      <w:bookmarkStart w:id="3008" w:name="_Toc483302385"/>
      <w:bookmarkStart w:id="3009" w:name="_Toc483315935"/>
      <w:bookmarkStart w:id="3010" w:name="_Toc483316140"/>
      <w:bookmarkStart w:id="3011" w:name="_Toc483316343"/>
      <w:bookmarkStart w:id="3012" w:name="_Toc483316474"/>
      <w:bookmarkStart w:id="3013" w:name="_Toc483325777"/>
      <w:bookmarkStart w:id="3014" w:name="_Toc483401256"/>
      <w:bookmarkStart w:id="3015" w:name="_Toc483474053"/>
      <w:bookmarkStart w:id="3016" w:name="_Toc483571482"/>
      <w:bookmarkStart w:id="3017" w:name="_Toc483571603"/>
      <w:bookmarkStart w:id="3018" w:name="_Toc483906980"/>
      <w:bookmarkStart w:id="3019" w:name="_Toc484010730"/>
      <w:bookmarkStart w:id="3020" w:name="_Toc484010852"/>
      <w:bookmarkStart w:id="3021" w:name="_Toc484010976"/>
      <w:bookmarkStart w:id="3022" w:name="_Toc484011098"/>
      <w:bookmarkStart w:id="3023" w:name="_Toc484011220"/>
      <w:bookmarkStart w:id="3024" w:name="_Toc484011695"/>
      <w:bookmarkStart w:id="3025" w:name="_Toc484097769"/>
      <w:bookmarkStart w:id="3026" w:name="_Toc484428941"/>
      <w:bookmarkStart w:id="3027" w:name="_Toc484429111"/>
      <w:bookmarkStart w:id="3028" w:name="_Toc484438686"/>
      <w:bookmarkStart w:id="3029" w:name="_Toc484438810"/>
      <w:bookmarkStart w:id="3030" w:name="_Toc484438934"/>
      <w:bookmarkStart w:id="3031" w:name="_Toc484439854"/>
      <w:bookmarkStart w:id="3032" w:name="_Toc484439977"/>
      <w:bookmarkStart w:id="3033" w:name="_Toc484440101"/>
      <w:bookmarkStart w:id="3034" w:name="_Toc484440461"/>
      <w:bookmarkStart w:id="3035" w:name="_Toc484448120"/>
      <w:bookmarkStart w:id="3036" w:name="_Toc484448245"/>
      <w:bookmarkStart w:id="3037" w:name="_Toc484448369"/>
      <w:bookmarkStart w:id="3038" w:name="_Toc484448493"/>
      <w:bookmarkStart w:id="3039" w:name="_Toc484448617"/>
      <w:bookmarkStart w:id="3040" w:name="_Toc484448741"/>
      <w:bookmarkStart w:id="3041" w:name="_Toc484448864"/>
      <w:bookmarkStart w:id="3042" w:name="_Toc484448988"/>
      <w:bookmarkStart w:id="3043" w:name="_Toc484449112"/>
      <w:bookmarkStart w:id="3044" w:name="_Toc484526607"/>
      <w:bookmarkStart w:id="3045" w:name="_Toc484605327"/>
      <w:bookmarkStart w:id="3046" w:name="_Toc484605451"/>
      <w:bookmarkStart w:id="3047" w:name="_Toc484688320"/>
      <w:bookmarkStart w:id="3048" w:name="_Toc484688875"/>
      <w:bookmarkStart w:id="3049" w:name="_Toc485218311"/>
      <w:bookmarkStart w:id="3050" w:name="_Toc482959516"/>
      <w:bookmarkStart w:id="3051" w:name="_Toc482959626"/>
      <w:bookmarkStart w:id="3052" w:name="_Toc482959736"/>
      <w:bookmarkStart w:id="3053" w:name="_Toc482978853"/>
      <w:bookmarkStart w:id="3054" w:name="_Toc482978962"/>
      <w:bookmarkStart w:id="3055" w:name="_Toc482979070"/>
      <w:bookmarkStart w:id="3056" w:name="_Toc482979181"/>
      <w:bookmarkStart w:id="3057" w:name="_Toc482979290"/>
      <w:bookmarkStart w:id="3058" w:name="_Toc482979399"/>
      <w:bookmarkStart w:id="3059" w:name="_Toc482979507"/>
      <w:bookmarkStart w:id="3060" w:name="_Toc482979616"/>
      <w:bookmarkStart w:id="3061" w:name="_Toc482979714"/>
      <w:bookmarkStart w:id="3062" w:name="_Toc483233675"/>
      <w:bookmarkStart w:id="3063" w:name="_Toc483302386"/>
      <w:bookmarkStart w:id="3064" w:name="_Toc483315936"/>
      <w:bookmarkStart w:id="3065" w:name="_Toc483316141"/>
      <w:bookmarkStart w:id="3066" w:name="_Toc483316344"/>
      <w:bookmarkStart w:id="3067" w:name="_Toc483316475"/>
      <w:bookmarkStart w:id="3068" w:name="_Toc483325778"/>
      <w:bookmarkStart w:id="3069" w:name="_Toc483401257"/>
      <w:bookmarkStart w:id="3070" w:name="_Toc483474054"/>
      <w:bookmarkStart w:id="3071" w:name="_Toc483571483"/>
      <w:bookmarkStart w:id="3072" w:name="_Toc483571604"/>
      <w:bookmarkStart w:id="3073" w:name="_Toc483906981"/>
      <w:bookmarkStart w:id="3074" w:name="_Toc484010731"/>
      <w:bookmarkStart w:id="3075" w:name="_Toc484010853"/>
      <w:bookmarkStart w:id="3076" w:name="_Toc484010977"/>
      <w:bookmarkStart w:id="3077" w:name="_Toc484011099"/>
      <w:bookmarkStart w:id="3078" w:name="_Toc484011221"/>
      <w:bookmarkStart w:id="3079" w:name="_Toc484011696"/>
      <w:bookmarkStart w:id="3080" w:name="_Toc484097770"/>
      <w:bookmarkStart w:id="3081" w:name="_Toc484428942"/>
      <w:bookmarkStart w:id="3082" w:name="_Toc484429112"/>
      <w:bookmarkStart w:id="3083" w:name="_Toc484438687"/>
      <w:bookmarkStart w:id="3084" w:name="_Toc484438811"/>
      <w:bookmarkStart w:id="3085" w:name="_Toc484438935"/>
      <w:bookmarkStart w:id="3086" w:name="_Toc484439855"/>
      <w:bookmarkStart w:id="3087" w:name="_Toc484439978"/>
      <w:bookmarkStart w:id="3088" w:name="_Toc484440102"/>
      <w:bookmarkStart w:id="3089" w:name="_Toc484440462"/>
      <w:bookmarkStart w:id="3090" w:name="_Toc484448121"/>
      <w:bookmarkStart w:id="3091" w:name="_Toc484448246"/>
      <w:bookmarkStart w:id="3092" w:name="_Toc484448370"/>
      <w:bookmarkStart w:id="3093" w:name="_Toc484448494"/>
      <w:bookmarkStart w:id="3094" w:name="_Toc484448618"/>
      <w:bookmarkStart w:id="3095" w:name="_Toc484448742"/>
      <w:bookmarkStart w:id="3096" w:name="_Toc484448865"/>
      <w:bookmarkStart w:id="3097" w:name="_Toc484448989"/>
      <w:bookmarkStart w:id="3098" w:name="_Toc484449113"/>
      <w:bookmarkStart w:id="3099" w:name="_Toc484526608"/>
      <w:bookmarkStart w:id="3100" w:name="_Toc484605328"/>
      <w:bookmarkStart w:id="3101" w:name="_Toc484605452"/>
      <w:bookmarkStart w:id="3102" w:name="_Toc484688321"/>
      <w:bookmarkStart w:id="3103" w:name="_Toc484688876"/>
      <w:bookmarkStart w:id="3104" w:name="_Toc485218312"/>
      <w:bookmarkStart w:id="3105" w:name="_Toc354038180"/>
      <w:bookmarkStart w:id="3106" w:name="_Toc380501869"/>
      <w:bookmarkStart w:id="3107" w:name="_Toc391035982"/>
      <w:bookmarkStart w:id="3108" w:name="_Toc391036055"/>
      <w:bookmarkStart w:id="3109" w:name="_Toc392577496"/>
      <w:bookmarkStart w:id="3110" w:name="_Toc393110563"/>
      <w:bookmarkStart w:id="3111" w:name="_Toc393112127"/>
      <w:bookmarkStart w:id="3112" w:name="_Toc393187844"/>
      <w:bookmarkStart w:id="3113" w:name="_Toc393272600"/>
      <w:bookmarkStart w:id="3114" w:name="_Toc393272658"/>
      <w:bookmarkStart w:id="3115" w:name="_Toc393283174"/>
      <w:bookmarkStart w:id="3116" w:name="_Toc393700833"/>
      <w:bookmarkStart w:id="3117" w:name="_Toc393706906"/>
      <w:bookmarkStart w:id="3118" w:name="_Toc397346821"/>
      <w:bookmarkStart w:id="3119" w:name="_Toc397422862"/>
      <w:bookmarkStart w:id="3120" w:name="_Toc403471269"/>
      <w:bookmarkStart w:id="3121" w:name="_Toc406058375"/>
      <w:bookmarkStart w:id="3122" w:name="_Toc406754176"/>
      <w:bookmarkStart w:id="3123" w:name="_Toc416423361"/>
      <w:bookmarkStart w:id="3124" w:name="_Toc151388861"/>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r w:rsidRPr="00836446">
        <w:rPr>
          <w:rFonts w:ascii="Arial Narrow" w:hAnsi="Arial Narrow"/>
          <w:szCs w:val="24"/>
        </w:rPr>
        <w:t>SUBAPPALTO</w:t>
      </w:r>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r w:rsidR="006F13E7" w:rsidRPr="00836446">
        <w:rPr>
          <w:rFonts w:ascii="Arial Narrow" w:hAnsi="Arial Narrow"/>
          <w:szCs w:val="24"/>
          <w:lang w:val="it-IT"/>
        </w:rPr>
        <w:t>.</w:t>
      </w:r>
      <w:bookmarkEnd w:id="3124"/>
    </w:p>
    <w:p w14:paraId="005F08BE" w14:textId="1871E0D7" w:rsidR="001739A8" w:rsidRPr="00836446" w:rsidRDefault="001739A8" w:rsidP="001739A8">
      <w:pPr>
        <w:rPr>
          <w:rFonts w:ascii="Arial Narrow" w:hAnsi="Arial Narrow" w:cs="Calibri"/>
          <w:szCs w:val="24"/>
        </w:rPr>
      </w:pPr>
      <w:r w:rsidRPr="00836446">
        <w:rPr>
          <w:rFonts w:ascii="Arial Narrow" w:hAnsi="Arial Narrow" w:cs="Calibri"/>
          <w:szCs w:val="24"/>
        </w:rPr>
        <w:t xml:space="preserve">Il concorrente indica le prestazioni che intende subappaltare o concedere in cottimo, nel rispetto dell’art. 16 del Capitolato d’appalto che stabilisce quali prestazioni l’aggiudicatario è tenuto ad eseguire in proprio. In caso di mancata indicazione il subappalto è vietato. </w:t>
      </w:r>
    </w:p>
    <w:p w14:paraId="58DF14DF" w14:textId="77777777" w:rsidR="001739A8" w:rsidRPr="00836446" w:rsidRDefault="001739A8" w:rsidP="001739A8">
      <w:pPr>
        <w:rPr>
          <w:rFonts w:ascii="Arial Narrow" w:hAnsi="Arial Narrow" w:cs="Calibri"/>
          <w:szCs w:val="24"/>
        </w:rPr>
      </w:pPr>
      <w:r w:rsidRPr="00836446">
        <w:rPr>
          <w:rFonts w:ascii="Arial Narrow" w:hAnsi="Arial Narrow" w:cs="Calibri"/>
          <w:szCs w:val="24"/>
        </w:rPr>
        <w:t xml:space="preserve">Non può essere affidata in subappalto l’integrale esecuzione delle prestazioni oggetto del contratto nonché la prevalente esecuzione delle medesime. </w:t>
      </w:r>
    </w:p>
    <w:p w14:paraId="53397409" w14:textId="04F85194" w:rsidR="001739A8" w:rsidRPr="00836446" w:rsidRDefault="001739A8" w:rsidP="001739A8">
      <w:pPr>
        <w:rPr>
          <w:rFonts w:ascii="Arial Narrow" w:hAnsi="Arial Narrow" w:cs="Calibri"/>
          <w:szCs w:val="24"/>
        </w:rPr>
      </w:pPr>
      <w:r w:rsidRPr="00836446">
        <w:rPr>
          <w:rFonts w:ascii="Arial Narrow" w:hAnsi="Arial Narrow" w:cs="Calibri"/>
          <w:szCs w:val="24"/>
        </w:rPr>
        <w:t xml:space="preserve">L’aggiudicatario e il subappaltatore sono responsabili in solido nei confronti della </w:t>
      </w:r>
      <w:r w:rsidR="001508D3" w:rsidRPr="00836446">
        <w:rPr>
          <w:rFonts w:ascii="Arial Narrow" w:hAnsi="Arial Narrow" w:cs="Calibri"/>
          <w:szCs w:val="24"/>
        </w:rPr>
        <w:t>Prefettura</w:t>
      </w:r>
      <w:r w:rsidRPr="00836446">
        <w:rPr>
          <w:rFonts w:ascii="Arial Narrow" w:hAnsi="Arial Narrow" w:cs="Calibri"/>
          <w:szCs w:val="24"/>
        </w:rPr>
        <w:t xml:space="preserve"> dell’esecuzione delle prestazioni oggetto del contratto di subappalto.</w:t>
      </w:r>
    </w:p>
    <w:p w14:paraId="730AADFD" w14:textId="77777777" w:rsidR="00F3150D" w:rsidRPr="00836446" w:rsidRDefault="00F3150D" w:rsidP="00BA58ED">
      <w:pPr>
        <w:pStyle w:val="Titolo2"/>
        <w:numPr>
          <w:ilvl w:val="0"/>
          <w:numId w:val="46"/>
        </w:numPr>
        <w:ind w:left="357" w:hanging="357"/>
        <w:rPr>
          <w:rFonts w:ascii="Arial Narrow" w:hAnsi="Arial Narrow" w:cs="Calibri"/>
          <w:szCs w:val="24"/>
          <w:lang w:val="it-IT"/>
        </w:rPr>
      </w:pPr>
      <w:bookmarkStart w:id="3125" w:name="_Ref132050689"/>
      <w:bookmarkStart w:id="3126" w:name="_Toc139549431"/>
      <w:bookmarkStart w:id="3127" w:name="_Toc151388862"/>
      <w:r w:rsidRPr="00836446">
        <w:rPr>
          <w:rFonts w:ascii="Arial Narrow" w:hAnsi="Arial Narrow"/>
          <w:szCs w:val="24"/>
          <w:lang w:val="it-IT"/>
        </w:rPr>
        <w:t>REQUISITI DI PARTECIPAZIONE E/O CONDIZIONI DI ESECUZIONE</w:t>
      </w:r>
      <w:bookmarkEnd w:id="3125"/>
      <w:bookmarkEnd w:id="3126"/>
      <w:bookmarkEnd w:id="3127"/>
      <w:r w:rsidRPr="00836446">
        <w:rPr>
          <w:rFonts w:ascii="Arial Narrow" w:hAnsi="Arial Narrow"/>
          <w:szCs w:val="24"/>
          <w:lang w:val="it-IT"/>
        </w:rPr>
        <w:t xml:space="preserve"> </w:t>
      </w:r>
    </w:p>
    <w:p w14:paraId="2985A166" w14:textId="77777777" w:rsidR="001508D3" w:rsidRPr="00836446" w:rsidRDefault="001508D3" w:rsidP="001508D3">
      <w:pPr>
        <w:rPr>
          <w:rFonts w:ascii="Arial Narrow" w:hAnsi="Arial Narrow"/>
          <w:szCs w:val="24"/>
        </w:rPr>
      </w:pPr>
      <w:bookmarkStart w:id="3128" w:name="_Toc483571518"/>
      <w:bookmarkStart w:id="3129" w:name="_Toc483474087"/>
      <w:bookmarkStart w:id="3130" w:name="_Toc483401291"/>
      <w:bookmarkStart w:id="3131" w:name="_Toc483325813"/>
      <w:bookmarkStart w:id="3132" w:name="_Toc483316520"/>
      <w:bookmarkStart w:id="3133" w:name="_Toc483316389"/>
      <w:bookmarkStart w:id="3134" w:name="_Toc483316257"/>
      <w:bookmarkStart w:id="3135" w:name="_Toc483316052"/>
      <w:bookmarkStart w:id="3136" w:name="_Toc483302431"/>
      <w:bookmarkStart w:id="3137" w:name="_Toc483233704"/>
      <w:bookmarkStart w:id="3138" w:name="_Toc482979744"/>
      <w:bookmarkStart w:id="3139" w:name="_Toc482979646"/>
      <w:bookmarkStart w:id="3140" w:name="_Toc482979548"/>
      <w:bookmarkStart w:id="3141" w:name="_Toc482979440"/>
      <w:bookmarkStart w:id="3142" w:name="_Toc482979331"/>
      <w:bookmarkStart w:id="3143" w:name="_Toc482979222"/>
      <w:bookmarkStart w:id="3144" w:name="_Toc482979111"/>
      <w:bookmarkStart w:id="3145" w:name="_Toc482979003"/>
      <w:bookmarkStart w:id="3146" w:name="_Toc482978894"/>
      <w:bookmarkStart w:id="3147" w:name="_Toc482959775"/>
      <w:bookmarkStart w:id="3148" w:name="_Toc482959665"/>
      <w:bookmarkStart w:id="3149" w:name="_Toc482959555"/>
      <w:bookmarkStart w:id="3150" w:name="_Toc482712767"/>
      <w:bookmarkStart w:id="3151" w:name="_Toc482641321"/>
      <w:bookmarkStart w:id="3152" w:name="_Toc483907018"/>
      <w:bookmarkStart w:id="3153" w:name="_Toc483571640"/>
      <w:bookmarkStart w:id="3154" w:name="_Toc520732861"/>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r w:rsidRPr="00836446">
        <w:rPr>
          <w:rFonts w:ascii="Arial Narrow" w:hAnsi="Arial Narrow"/>
          <w:szCs w:val="24"/>
        </w:rPr>
        <w:t xml:space="preserve">L’aggiudicatario è tenuto a garantire l’applicazione del contratto collettivo nazionale e territoriale di cui al punto 3, oppure di un altro contratto che garantisca le stesse tutele economiche e normative per i propri lavoratori e per quelli in subappalto. </w:t>
      </w:r>
    </w:p>
    <w:p w14:paraId="068D8D8A" w14:textId="77777777" w:rsidR="001508D3" w:rsidRPr="00836446" w:rsidRDefault="001508D3" w:rsidP="001508D3">
      <w:pPr>
        <w:rPr>
          <w:rFonts w:ascii="Arial Narrow" w:hAnsi="Arial Narrow"/>
          <w:b/>
          <w:i/>
          <w:szCs w:val="24"/>
        </w:rPr>
      </w:pPr>
    </w:p>
    <w:p w14:paraId="7F7BA58B" w14:textId="77777777" w:rsidR="001508D3" w:rsidRPr="00836446" w:rsidRDefault="001508D3" w:rsidP="001508D3">
      <w:pPr>
        <w:rPr>
          <w:rFonts w:ascii="Arial Narrow" w:hAnsi="Arial Narrow"/>
          <w:i/>
          <w:iCs/>
          <w:szCs w:val="24"/>
        </w:rPr>
      </w:pPr>
      <w:r w:rsidRPr="00836446">
        <w:rPr>
          <w:rFonts w:ascii="Arial Narrow" w:hAnsi="Arial Narrow"/>
          <w:szCs w:val="24"/>
        </w:rPr>
        <w:t xml:space="preserve">Ferma restando la necessaria armonizzazione con la propria organizzazione e con le esigenze tecnico-organizzative e di manodopera previste nel nuovo contratto, l’aggiudicatario è tenuto a garantire la stabilità </w:t>
      </w:r>
      <w:r w:rsidRPr="00836446">
        <w:rPr>
          <w:rFonts w:ascii="Arial Narrow" w:hAnsi="Arial Narrow"/>
          <w:szCs w:val="24"/>
        </w:rPr>
        <w:lastRenderedPageBreak/>
        <w:t xml:space="preserve">occupazionale del personale impiegato nel contratto, assorbendo prioritariamente nel proprio organico il personale già operante alle dipendenze dell’aggiudicatario uscente </w:t>
      </w:r>
      <w:r w:rsidRPr="00836446">
        <w:rPr>
          <w:rFonts w:ascii="Arial Narrow" w:hAnsi="Arial Narrow"/>
          <w:b/>
          <w:i/>
          <w:szCs w:val="24"/>
        </w:rPr>
        <w:t>[In alternativa, nel caso in cui siano cambiate le condizioni di esecuzione dell’appalto]</w:t>
      </w:r>
      <w:r w:rsidRPr="00836446">
        <w:rPr>
          <w:rFonts w:ascii="Arial Narrow" w:hAnsi="Arial Narrow"/>
          <w:szCs w:val="24"/>
        </w:rPr>
        <w:t xml:space="preserve"> Considerato che sono cambiate le condizioni di esecuzione dell’appalto rispetto all’appalto stipulato con l’operatore uscente, il personale da riassorbire è definito in esito ad una verifica congiunta con appaltatore e sindacati </w:t>
      </w:r>
      <w:r w:rsidRPr="00836446">
        <w:rPr>
          <w:rFonts w:ascii="Arial Narrow" w:hAnsi="Arial Narrow"/>
          <w:i/>
          <w:iCs/>
          <w:szCs w:val="24"/>
        </w:rPr>
        <w:t>[in questo caso non è richiesto di presentare un progetto di riassorbimento pertanto la Prefettura deve eliminare il riferimenti a tale progetto dagli articoli deli disciplinare su soccorso istruttorio, domanda di partecipazione, offerta tecnica]</w:t>
      </w:r>
    </w:p>
    <w:p w14:paraId="458AD176" w14:textId="77777777" w:rsidR="001508D3" w:rsidRPr="00836446" w:rsidRDefault="001508D3" w:rsidP="001508D3">
      <w:pPr>
        <w:rPr>
          <w:rFonts w:ascii="Arial Narrow" w:hAnsi="Arial Narrow"/>
          <w:i/>
          <w:iCs/>
          <w:szCs w:val="24"/>
        </w:rPr>
      </w:pPr>
    </w:p>
    <w:p w14:paraId="79928164" w14:textId="77777777" w:rsidR="001508D3" w:rsidRPr="00836446" w:rsidRDefault="001508D3" w:rsidP="001508D3">
      <w:pPr>
        <w:rPr>
          <w:rFonts w:ascii="Arial Narrow" w:hAnsi="Arial Narrow"/>
          <w:szCs w:val="24"/>
        </w:rPr>
      </w:pPr>
      <w:r w:rsidRPr="00836446">
        <w:rPr>
          <w:rFonts w:ascii="Arial Narrow" w:hAnsi="Arial Narrow"/>
          <w:szCs w:val="24"/>
        </w:rPr>
        <w:t>L’elenco e i dati relativi al personale attualmente impiegato dal contraente uscente per l’esecuzione del contratto sono riportati nel ... … [</w:t>
      </w:r>
      <w:r w:rsidRPr="00836446">
        <w:rPr>
          <w:rFonts w:ascii="Arial Narrow" w:hAnsi="Arial Narrow"/>
          <w:i/>
          <w:iCs/>
          <w:szCs w:val="24"/>
        </w:rPr>
        <w:t xml:space="preserve">lo specifico documento indicato al punto </w:t>
      </w:r>
      <w:r w:rsidRPr="00836446">
        <w:rPr>
          <w:rFonts w:ascii="Arial Narrow" w:hAnsi="Arial Narrow"/>
          <w:i/>
          <w:iCs/>
          <w:szCs w:val="24"/>
        </w:rPr>
        <w:fldChar w:fldCharType="begin"/>
      </w:r>
      <w:r w:rsidRPr="00836446">
        <w:rPr>
          <w:rFonts w:ascii="Arial Narrow" w:hAnsi="Arial Narrow"/>
          <w:i/>
          <w:iCs/>
          <w:szCs w:val="24"/>
        </w:rPr>
        <w:instrText xml:space="preserve"> REF _Ref141204685 \r \h  \* MERGEFORMAT </w:instrText>
      </w:r>
      <w:r w:rsidRPr="00836446">
        <w:rPr>
          <w:rFonts w:ascii="Arial Narrow" w:hAnsi="Arial Narrow"/>
          <w:i/>
          <w:iCs/>
          <w:szCs w:val="24"/>
        </w:rPr>
      </w:r>
      <w:r w:rsidRPr="00836446">
        <w:rPr>
          <w:rFonts w:ascii="Arial Narrow" w:hAnsi="Arial Narrow"/>
          <w:i/>
          <w:iCs/>
          <w:szCs w:val="24"/>
        </w:rPr>
        <w:fldChar w:fldCharType="separate"/>
      </w:r>
      <w:r w:rsidRPr="00836446">
        <w:rPr>
          <w:rFonts w:ascii="Arial Narrow" w:hAnsi="Arial Narrow"/>
          <w:i/>
          <w:iCs/>
          <w:szCs w:val="24"/>
        </w:rPr>
        <w:t>2.1</w:t>
      </w:r>
      <w:r w:rsidRPr="00836446">
        <w:rPr>
          <w:rFonts w:ascii="Arial Narrow" w:hAnsi="Arial Narrow"/>
          <w:i/>
          <w:iCs/>
          <w:szCs w:val="24"/>
        </w:rPr>
        <w:fldChar w:fldCharType="end"/>
      </w:r>
      <w:r w:rsidRPr="00836446">
        <w:rPr>
          <w:rFonts w:ascii="Arial Narrow" w:hAnsi="Arial Narrow"/>
          <w:i/>
          <w:iCs/>
          <w:szCs w:val="24"/>
        </w:rPr>
        <w:t>]</w:t>
      </w:r>
      <w:r w:rsidRPr="00836446">
        <w:rPr>
          <w:rFonts w:ascii="Arial Narrow" w:hAnsi="Arial Narrow"/>
          <w:szCs w:val="24"/>
        </w:rPr>
        <w:t xml:space="preserve"> e contiene il numero degli addetti con indicazione dei lavoratori svantaggiati ai sensi della legge n. 381/91, qualifica, livelli anzianità, sede di lavoro, monte ore, etc.</w:t>
      </w:r>
    </w:p>
    <w:p w14:paraId="1500F0D1" w14:textId="6DFDD9EF" w:rsidR="007C042B" w:rsidRPr="00836446" w:rsidRDefault="001508D3" w:rsidP="00BA58ED">
      <w:pPr>
        <w:pStyle w:val="Titolo2"/>
        <w:numPr>
          <w:ilvl w:val="0"/>
          <w:numId w:val="46"/>
        </w:numPr>
        <w:rPr>
          <w:rFonts w:ascii="Arial Narrow" w:hAnsi="Arial Narrow"/>
          <w:szCs w:val="24"/>
        </w:rPr>
      </w:pPr>
      <w:bookmarkStart w:id="3155" w:name="_Toc151388863"/>
      <w:r w:rsidRPr="00836446">
        <w:rPr>
          <w:rFonts w:ascii="Arial Narrow" w:hAnsi="Arial Narrow"/>
          <w:szCs w:val="24"/>
          <w:lang w:val="it-IT"/>
        </w:rPr>
        <w:t xml:space="preserve">[facoltativo] </w:t>
      </w:r>
      <w:r w:rsidR="007C042B" w:rsidRPr="00836446">
        <w:rPr>
          <w:rFonts w:ascii="Arial Narrow" w:hAnsi="Arial Narrow"/>
          <w:szCs w:val="24"/>
        </w:rPr>
        <w:t>SOPRALLUOGO</w:t>
      </w:r>
      <w:bookmarkEnd w:id="3154"/>
      <w:bookmarkEnd w:id="3155"/>
      <w:r w:rsidR="00953DA4" w:rsidRPr="00836446">
        <w:rPr>
          <w:rFonts w:ascii="Arial Narrow" w:hAnsi="Arial Narrow"/>
          <w:szCs w:val="24"/>
          <w:lang w:val="it-IT"/>
        </w:rPr>
        <w:t xml:space="preserve"> </w:t>
      </w:r>
    </w:p>
    <w:p w14:paraId="60233613" w14:textId="77777777" w:rsidR="00953DA4" w:rsidRPr="00836446" w:rsidRDefault="00953DA4" w:rsidP="00953DA4">
      <w:pPr>
        <w:spacing w:before="60" w:after="60"/>
        <w:rPr>
          <w:rFonts w:ascii="Arial Narrow" w:hAnsi="Arial Narrow" w:cs="Calibri"/>
          <w:szCs w:val="24"/>
        </w:rPr>
      </w:pPr>
      <w:r w:rsidRPr="00836446">
        <w:rPr>
          <w:rFonts w:ascii="Arial Narrow" w:hAnsi="Arial Narrow" w:cs="Calibri"/>
          <w:szCs w:val="24"/>
        </w:rPr>
        <w:t>Il sopralluogo su ... [</w:t>
      </w:r>
      <w:r w:rsidRPr="00836446">
        <w:rPr>
          <w:rFonts w:ascii="Arial Narrow" w:hAnsi="Arial Narrow" w:cs="Calibri"/>
          <w:i/>
          <w:szCs w:val="24"/>
        </w:rPr>
        <w:t>indicare eventuali aree/locali/ oggetto di sopralluogo interessati ai servizi/forniture</w:t>
      </w:r>
      <w:r w:rsidRPr="00836446">
        <w:rPr>
          <w:rFonts w:ascii="Arial Narrow" w:hAnsi="Arial Narrow" w:cs="Calibri"/>
          <w:szCs w:val="24"/>
        </w:rPr>
        <w:t xml:space="preserve">] </w:t>
      </w:r>
      <w:r w:rsidRPr="00836446">
        <w:rPr>
          <w:rFonts w:ascii="Arial Narrow" w:hAnsi="Arial Narrow" w:cs="Calibri"/>
          <w:b/>
          <w:bCs/>
          <w:szCs w:val="24"/>
        </w:rPr>
        <w:t>è obbligatorio</w:t>
      </w:r>
      <w:r w:rsidRPr="00836446">
        <w:rPr>
          <w:rFonts w:ascii="Arial Narrow" w:hAnsi="Arial Narrow" w:cs="Calibri"/>
          <w:szCs w:val="24"/>
        </w:rPr>
        <w:t>. Il sopralluogo si rende necessario per le seguenti ragioni … [</w:t>
      </w:r>
      <w:r w:rsidRPr="00836446">
        <w:rPr>
          <w:rFonts w:ascii="Arial Narrow" w:hAnsi="Arial Narrow" w:cs="Calibri"/>
          <w:i/>
          <w:szCs w:val="24"/>
        </w:rPr>
        <w:t>fornire la motivazione</w:t>
      </w:r>
      <w:r w:rsidRPr="00836446">
        <w:rPr>
          <w:rFonts w:ascii="Arial Narrow" w:hAnsi="Arial Narrow" w:cs="Calibri"/>
          <w:szCs w:val="24"/>
        </w:rPr>
        <w:t>]. La mancata effettuazione del sopralluogo è causa di esclusione dalla procedura di gara.</w:t>
      </w:r>
    </w:p>
    <w:p w14:paraId="41DE60ED" w14:textId="77777777" w:rsidR="00953DA4" w:rsidRPr="00836446" w:rsidRDefault="00953DA4" w:rsidP="00953DA4">
      <w:pPr>
        <w:spacing w:before="60" w:after="60"/>
        <w:rPr>
          <w:rFonts w:ascii="Arial Narrow" w:hAnsi="Arial Narrow" w:cs="Calibri"/>
          <w:szCs w:val="24"/>
        </w:rPr>
      </w:pPr>
      <w:r w:rsidRPr="00836446">
        <w:rPr>
          <w:rFonts w:ascii="Arial Narrow" w:hAnsi="Arial Narrow" w:cs="Calibri"/>
          <w:szCs w:val="24"/>
        </w:rPr>
        <w:t>Il sopralluogo è effettuato accedendo di persona nelle aree oggetto di sopralluogo o a distanza.</w:t>
      </w:r>
    </w:p>
    <w:p w14:paraId="0B393EC4" w14:textId="504AF6E8" w:rsidR="00953DA4" w:rsidRPr="00836446" w:rsidRDefault="00953DA4" w:rsidP="00953DA4">
      <w:pPr>
        <w:spacing w:before="60" w:after="60"/>
        <w:rPr>
          <w:rFonts w:ascii="Arial Narrow" w:hAnsi="Arial Narrow" w:cs="Calibri"/>
          <w:szCs w:val="24"/>
        </w:rPr>
      </w:pPr>
      <w:r w:rsidRPr="00836446">
        <w:rPr>
          <w:rFonts w:ascii="Arial Narrow" w:hAnsi="Arial Narrow" w:cs="Calibri"/>
          <w:szCs w:val="24"/>
        </w:rPr>
        <w:t>Il sopralluogo può essere effettuato … [</w:t>
      </w:r>
      <w:r w:rsidRPr="00836446">
        <w:rPr>
          <w:rFonts w:ascii="Arial Narrow" w:hAnsi="Arial Narrow" w:cs="Calibri"/>
          <w:i/>
          <w:szCs w:val="24"/>
        </w:rPr>
        <w:t xml:space="preserve">indicare o i giorni prestabiliti dalla </w:t>
      </w:r>
      <w:r w:rsidR="001508D3" w:rsidRPr="00836446">
        <w:rPr>
          <w:rFonts w:ascii="Arial Narrow" w:hAnsi="Arial Narrow" w:cs="Calibri"/>
          <w:i/>
          <w:szCs w:val="24"/>
        </w:rPr>
        <w:t>Prefettura</w:t>
      </w:r>
      <w:r w:rsidRPr="00836446">
        <w:rPr>
          <w:rFonts w:ascii="Arial Narrow" w:hAnsi="Arial Narrow" w:cs="Calibri"/>
          <w:i/>
          <w:szCs w:val="24"/>
        </w:rPr>
        <w:t xml:space="preserve"> e/o la possibilità di concordare i giorni in cui svolgerlo di persona o indicare come effettuare il sopralluogo a distanza, ad esempio collegandosi ad un link inserito nella Piattaforma</w:t>
      </w:r>
      <w:r w:rsidRPr="00836446">
        <w:rPr>
          <w:rFonts w:ascii="Arial Narrow" w:hAnsi="Arial Narrow" w:cs="Calibri"/>
          <w:szCs w:val="24"/>
        </w:rPr>
        <w:t xml:space="preserve">]. </w:t>
      </w:r>
    </w:p>
    <w:p w14:paraId="2E299070" w14:textId="77777777" w:rsidR="00953DA4" w:rsidRPr="00836446" w:rsidRDefault="00953DA4" w:rsidP="00953DA4">
      <w:pPr>
        <w:spacing w:before="60" w:after="60"/>
        <w:rPr>
          <w:rFonts w:ascii="Arial Narrow" w:hAnsi="Arial Narrow" w:cs="Calibri"/>
          <w:szCs w:val="24"/>
        </w:rPr>
      </w:pPr>
      <w:r w:rsidRPr="00836446">
        <w:rPr>
          <w:rFonts w:ascii="Arial Narrow" w:hAnsi="Arial Narrow" w:cs="Calibri"/>
          <w:szCs w:val="24"/>
        </w:rPr>
        <w:t>La richiesta di sopralluogo deve essere presentata entro le ore ... [</w:t>
      </w:r>
      <w:r w:rsidRPr="00836446">
        <w:rPr>
          <w:rFonts w:ascii="Arial Narrow" w:hAnsi="Arial Narrow" w:cs="Calibri"/>
          <w:i/>
          <w:szCs w:val="24"/>
        </w:rPr>
        <w:t>indicare</w:t>
      </w:r>
      <w:r w:rsidRPr="00836446">
        <w:rPr>
          <w:rFonts w:ascii="Arial Narrow" w:hAnsi="Arial Narrow" w:cs="Calibri"/>
          <w:szCs w:val="24"/>
        </w:rPr>
        <w:t xml:space="preserve">] del giorno … </w:t>
      </w:r>
      <w:r w:rsidRPr="00836446">
        <w:rPr>
          <w:rFonts w:ascii="Arial Narrow" w:hAnsi="Arial Narrow" w:cs="Calibri"/>
          <w:i/>
          <w:szCs w:val="24"/>
        </w:rPr>
        <w:t>[indicare</w:t>
      </w:r>
      <w:r w:rsidRPr="00836446">
        <w:rPr>
          <w:rFonts w:ascii="Arial Narrow" w:hAnsi="Arial Narrow" w:cs="Calibri"/>
          <w:szCs w:val="24"/>
        </w:rPr>
        <w:t>], tramite la Piattaforma alla Sezione … [i</w:t>
      </w:r>
      <w:r w:rsidRPr="00836446">
        <w:rPr>
          <w:rFonts w:ascii="Arial Narrow" w:hAnsi="Arial Narrow" w:cs="Calibri"/>
          <w:i/>
          <w:szCs w:val="24"/>
        </w:rPr>
        <w:t>ndicare</w:t>
      </w:r>
      <w:r w:rsidRPr="00836446">
        <w:rPr>
          <w:rFonts w:ascii="Arial Narrow" w:hAnsi="Arial Narrow" w:cs="Calibri"/>
          <w:szCs w:val="24"/>
        </w:rPr>
        <w:t xml:space="preserve">] e deve riportare il nominativo e la qualifica della persona incaricata di effettuare il sopralluogo. </w:t>
      </w:r>
    </w:p>
    <w:p w14:paraId="0B96EB1D" w14:textId="77777777" w:rsidR="00953DA4" w:rsidRPr="00836446" w:rsidRDefault="00953DA4" w:rsidP="00953DA4">
      <w:pPr>
        <w:spacing w:before="60" w:after="60"/>
        <w:rPr>
          <w:rFonts w:ascii="Arial Narrow" w:hAnsi="Arial Narrow" w:cs="Calibri"/>
          <w:szCs w:val="24"/>
        </w:rPr>
      </w:pPr>
      <w:r w:rsidRPr="00836446">
        <w:rPr>
          <w:rFonts w:ascii="Arial Narrow" w:hAnsi="Arial Narrow" w:cs="Calibri"/>
          <w:szCs w:val="24"/>
        </w:rPr>
        <w:t>Data, ora e luogo [</w:t>
      </w:r>
      <w:r w:rsidRPr="00836446">
        <w:rPr>
          <w:rFonts w:ascii="Arial Narrow" w:hAnsi="Arial Narrow" w:cs="Calibri"/>
          <w:i/>
          <w:szCs w:val="24"/>
        </w:rPr>
        <w:t>fisico in caso di sopralluogo effettuato di persona o link o area della Piattaforma in caso di sopralluogo virtuale</w:t>
      </w:r>
      <w:r w:rsidRPr="00836446">
        <w:rPr>
          <w:rFonts w:ascii="Arial Narrow" w:hAnsi="Arial Narrow" w:cs="Calibri"/>
          <w:szCs w:val="24"/>
        </w:rPr>
        <w:t>] del sopralluogo sono comunicati ai concorrenti con almeno ... [</w:t>
      </w:r>
      <w:r w:rsidRPr="00836446">
        <w:rPr>
          <w:rFonts w:ascii="Arial Narrow" w:hAnsi="Arial Narrow" w:cs="Calibri"/>
          <w:i/>
          <w:szCs w:val="24"/>
        </w:rPr>
        <w:t>indicare</w:t>
      </w:r>
      <w:r w:rsidRPr="00836446">
        <w:rPr>
          <w:rFonts w:ascii="Arial Narrow" w:hAnsi="Arial Narrow" w:cs="Calibri"/>
          <w:szCs w:val="24"/>
        </w:rPr>
        <w:t xml:space="preserve">] giorni di anticipo. Viene rilasciata </w:t>
      </w:r>
      <w:r w:rsidRPr="00836446">
        <w:rPr>
          <w:rFonts w:ascii="Arial Narrow" w:hAnsi="Arial Narrow" w:cs="Calibri"/>
          <w:b/>
          <w:bCs/>
          <w:szCs w:val="24"/>
        </w:rPr>
        <w:t>l’attestazione di avvenuto svolgimento del sopralluogo</w:t>
      </w:r>
      <w:r w:rsidRPr="00836446">
        <w:rPr>
          <w:rFonts w:ascii="Arial Narrow" w:hAnsi="Arial Narrow" w:cs="Calibri"/>
          <w:szCs w:val="24"/>
        </w:rPr>
        <w:t>.</w:t>
      </w:r>
    </w:p>
    <w:p w14:paraId="37C66385" w14:textId="77777777" w:rsidR="00953DA4" w:rsidRPr="00836446" w:rsidRDefault="00953DA4" w:rsidP="00953DA4">
      <w:pPr>
        <w:spacing w:before="60" w:after="60"/>
        <w:rPr>
          <w:rFonts w:ascii="Arial Narrow" w:hAnsi="Arial Narrow" w:cs="Calibri"/>
          <w:szCs w:val="24"/>
        </w:rPr>
      </w:pPr>
      <w:r w:rsidRPr="00836446">
        <w:rPr>
          <w:rFonts w:ascii="Arial Narrow" w:hAnsi="Arial Narrow" w:cs="Calibri"/>
          <w:szCs w:val="24"/>
        </w:rPr>
        <w:t>Il sopralluogo può essere effettuato dal rappresentante legale/procuratore/direttore tecnico in possesso del documento di identità, o da soggetto diverso rappresentante dell’operatore economico purché in possesso di apposita delega, del proprio documento di identità e di copia di quello del delegante.</w:t>
      </w:r>
    </w:p>
    <w:p w14:paraId="50E4B0B2" w14:textId="7B254D97" w:rsidR="00953DA4" w:rsidRPr="00836446" w:rsidRDefault="00953DA4" w:rsidP="00953DA4">
      <w:pPr>
        <w:spacing w:before="60" w:after="60"/>
        <w:rPr>
          <w:rFonts w:ascii="Arial Narrow" w:hAnsi="Arial Narrow" w:cs="Calibri"/>
          <w:szCs w:val="24"/>
        </w:rPr>
      </w:pPr>
      <w:r w:rsidRPr="00836446">
        <w:rPr>
          <w:rFonts w:ascii="Arial Narrow" w:hAnsi="Arial Narrow" w:cs="Calibri"/>
          <w:szCs w:val="24"/>
        </w:rPr>
        <w:t xml:space="preserve">Il soggetto delegato ad effettuare il sopralluogo non può ricevere l’incarico da più concorrenti. In tal caso la </w:t>
      </w:r>
      <w:r w:rsidR="001508D3" w:rsidRPr="00836446">
        <w:rPr>
          <w:rFonts w:ascii="Arial Narrow" w:hAnsi="Arial Narrow" w:cs="Calibri"/>
          <w:szCs w:val="24"/>
        </w:rPr>
        <w:t>Prefettura</w:t>
      </w:r>
      <w:r w:rsidRPr="00836446">
        <w:rPr>
          <w:rFonts w:ascii="Arial Narrow" w:hAnsi="Arial Narrow" w:cs="Calibri"/>
          <w:szCs w:val="24"/>
        </w:rPr>
        <w:t xml:space="preserve"> non rilascia la relativa attestazione ad alcuno dei soggetti deleganti.</w:t>
      </w:r>
    </w:p>
    <w:p w14:paraId="705B6C29" w14:textId="77777777" w:rsidR="00953DA4" w:rsidRPr="00836446" w:rsidRDefault="00953DA4" w:rsidP="00953DA4">
      <w:pPr>
        <w:spacing w:before="60" w:after="60"/>
        <w:rPr>
          <w:rFonts w:ascii="Arial Narrow" w:hAnsi="Arial Narrow" w:cs="Calibri"/>
          <w:szCs w:val="24"/>
        </w:rPr>
      </w:pPr>
      <w:r w:rsidRPr="00836446">
        <w:rPr>
          <w:rFonts w:ascii="Arial Narrow" w:hAnsi="Arial Narrow" w:cs="Calibri"/>
          <w:szCs w:val="24"/>
        </w:rPr>
        <w:t xml:space="preserve">In caso di raggruppamento temporaneo o consorzio ordinario già costituiti, GEIE, aggregazione di retisti, il sopralluogo può essere effettuato da un rappresentante degli operatori economici raggruppati, aggregati in rete o consorziati. </w:t>
      </w:r>
    </w:p>
    <w:p w14:paraId="7E515661" w14:textId="77777777" w:rsidR="00953DA4" w:rsidRPr="00836446" w:rsidRDefault="00953DA4" w:rsidP="00953DA4">
      <w:pPr>
        <w:spacing w:before="60" w:after="60"/>
        <w:rPr>
          <w:rFonts w:ascii="Arial Narrow" w:hAnsi="Arial Narrow" w:cs="Calibri"/>
          <w:szCs w:val="24"/>
        </w:rPr>
      </w:pPr>
      <w:r w:rsidRPr="00836446">
        <w:rPr>
          <w:rFonts w:ascii="Arial Narrow" w:hAnsi="Arial Narrow" w:cs="Calibri"/>
          <w:szCs w:val="24"/>
        </w:rPr>
        <w:t xml:space="preserve">In caso di raggruppamento temporaneo o consorzio ordinario, aggregazione di retisti non ancora costituiti, il sopralluogo è effettuato da un rappresentante di uno degli operatori economici che costituiranno il raggruppamento o l’aggregazione in rete o il consorzio. </w:t>
      </w:r>
    </w:p>
    <w:p w14:paraId="116BC040" w14:textId="77777777" w:rsidR="00953DA4" w:rsidRPr="00836446" w:rsidRDefault="00953DA4" w:rsidP="00953DA4">
      <w:pPr>
        <w:spacing w:before="60" w:after="60"/>
        <w:rPr>
          <w:rFonts w:ascii="Arial Narrow" w:hAnsi="Arial Narrow" w:cs="Calibri"/>
          <w:szCs w:val="24"/>
        </w:rPr>
      </w:pPr>
      <w:r w:rsidRPr="00836446">
        <w:rPr>
          <w:rFonts w:ascii="Arial Narrow" w:hAnsi="Arial Narrow" w:cs="Calibri"/>
          <w:szCs w:val="24"/>
        </w:rPr>
        <w:t>In caso di consorzio di cui all’articolo 65 comma 2, lettera b), c), d) del Codice il sopralluogo deve essere effettuato da soggetto munito di delega conferita dal consorzio oppure dall’operatore economico consorziato indicato come esecutore.</w:t>
      </w:r>
    </w:p>
    <w:p w14:paraId="6DBB1836" w14:textId="77777777" w:rsidR="00953DA4" w:rsidRPr="00836446" w:rsidRDefault="00953DA4" w:rsidP="00953DA4">
      <w:pPr>
        <w:spacing w:before="60" w:after="60"/>
        <w:rPr>
          <w:rFonts w:ascii="Arial Narrow" w:hAnsi="Arial Narrow" w:cs="Calibri"/>
          <w:szCs w:val="24"/>
        </w:rPr>
      </w:pPr>
      <w:r w:rsidRPr="00836446">
        <w:rPr>
          <w:rFonts w:ascii="Arial Narrow" w:hAnsi="Arial Narrow" w:cs="Calibri"/>
          <w:szCs w:val="24"/>
        </w:rPr>
        <w:lastRenderedPageBreak/>
        <w:t xml:space="preserve">N.B.: </w:t>
      </w:r>
      <w:r w:rsidRPr="00836446">
        <w:rPr>
          <w:rFonts w:ascii="Arial Narrow" w:hAnsi="Arial Narrow" w:cs="Calibri"/>
          <w:i/>
          <w:szCs w:val="24"/>
        </w:rPr>
        <w:t>i sopralluoghi devono essere fissati in date tali da consentire agli operatori economici di poter effettuare eventuali richieste di chiarimenti ovvero di regola almeno tre giorni prima della scadenza del termine per la richiesta dei chiarimenti</w:t>
      </w:r>
      <w:r w:rsidRPr="00836446">
        <w:rPr>
          <w:rFonts w:ascii="Arial Narrow" w:hAnsi="Arial Narrow" w:cs="Calibri"/>
          <w:szCs w:val="24"/>
        </w:rPr>
        <w:t>.</w:t>
      </w:r>
    </w:p>
    <w:p w14:paraId="3D9CBBF7" w14:textId="77777777" w:rsidR="00C708BA" w:rsidRPr="00836446" w:rsidRDefault="00455456" w:rsidP="00BA58ED">
      <w:pPr>
        <w:pStyle w:val="Titolo2"/>
        <w:numPr>
          <w:ilvl w:val="0"/>
          <w:numId w:val="46"/>
        </w:numPr>
        <w:rPr>
          <w:rFonts w:ascii="Arial Narrow" w:hAnsi="Arial Narrow"/>
          <w:szCs w:val="24"/>
        </w:rPr>
      </w:pPr>
      <w:bookmarkStart w:id="3156" w:name="_Toc151388864"/>
      <w:bookmarkStart w:id="3157" w:name="_Toc354038185"/>
      <w:bookmarkStart w:id="3158" w:name="_Toc380501872"/>
      <w:bookmarkStart w:id="3159" w:name="_Toc391035985"/>
      <w:bookmarkStart w:id="3160" w:name="_Toc391036058"/>
      <w:bookmarkStart w:id="3161" w:name="_Toc392577499"/>
      <w:bookmarkStart w:id="3162" w:name="_Toc393110566"/>
      <w:bookmarkStart w:id="3163" w:name="_Toc393112130"/>
      <w:bookmarkStart w:id="3164" w:name="_Toc393187847"/>
      <w:bookmarkStart w:id="3165" w:name="_Toc393272603"/>
      <w:bookmarkStart w:id="3166" w:name="_Toc393272661"/>
      <w:bookmarkStart w:id="3167" w:name="_Toc393283177"/>
      <w:bookmarkStart w:id="3168" w:name="_Toc393700836"/>
      <w:bookmarkStart w:id="3169" w:name="_Toc393706909"/>
      <w:bookmarkStart w:id="3170" w:name="_Toc397346824"/>
      <w:bookmarkStart w:id="3171" w:name="_Toc397422865"/>
      <w:bookmarkStart w:id="3172" w:name="_Toc403471272"/>
      <w:bookmarkStart w:id="3173" w:name="_Toc406058378"/>
      <w:bookmarkStart w:id="3174" w:name="_Toc406754179"/>
      <w:bookmarkStart w:id="3175" w:name="_Toc416423364"/>
      <w:r w:rsidRPr="00836446">
        <w:rPr>
          <w:rFonts w:ascii="Arial Narrow" w:hAnsi="Arial Narrow"/>
          <w:szCs w:val="24"/>
          <w:lang w:val="it-IT"/>
        </w:rPr>
        <w:t>PAGAMENTO DEL CONTRIBUTO A FAVORE DELL’</w:t>
      </w:r>
      <w:r w:rsidR="00F712F0" w:rsidRPr="00836446">
        <w:rPr>
          <w:rFonts w:ascii="Arial Narrow" w:hAnsi="Arial Narrow" w:cs="Calibri"/>
          <w:szCs w:val="24"/>
        </w:rPr>
        <w:t>ANAC</w:t>
      </w:r>
      <w:r w:rsidR="00327B1F" w:rsidRPr="00836446">
        <w:rPr>
          <w:rFonts w:ascii="Arial Narrow" w:hAnsi="Arial Narrow" w:cs="Calibri"/>
          <w:szCs w:val="24"/>
          <w:lang w:val="it-IT"/>
        </w:rPr>
        <w:t>.</w:t>
      </w:r>
      <w:bookmarkEnd w:id="3156"/>
      <w:r w:rsidR="002366CE" w:rsidRPr="00836446">
        <w:rPr>
          <w:rFonts w:ascii="Arial Narrow" w:hAnsi="Arial Narrow"/>
          <w:szCs w:val="24"/>
        </w:rPr>
        <w:t xml:space="preserve"> </w:t>
      </w:r>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p>
    <w:p w14:paraId="40E3BF62" w14:textId="77777777" w:rsidR="004E6256" w:rsidRPr="00836446" w:rsidRDefault="004E6256" w:rsidP="00D9494F">
      <w:pPr>
        <w:spacing w:before="60" w:after="60"/>
        <w:rPr>
          <w:rFonts w:ascii="Arial Narrow" w:hAnsi="Arial Narrow" w:cs="Calibri"/>
          <w:szCs w:val="24"/>
        </w:rPr>
      </w:pPr>
      <w:r w:rsidRPr="00836446">
        <w:rPr>
          <w:rFonts w:ascii="Arial Narrow" w:hAnsi="Arial Narrow" w:cs="Calibri"/>
          <w:szCs w:val="24"/>
        </w:rPr>
        <w:t>I concorrenti effettuano il pagamento del contributo previsto dalla legge in favore dell’Autorità Nazionale Anticorruzione per un importo pari a € … [</w:t>
      </w:r>
      <w:r w:rsidRPr="00836446">
        <w:rPr>
          <w:rFonts w:ascii="Arial Narrow" w:hAnsi="Arial Narrow" w:cs="Calibri"/>
          <w:i/>
          <w:szCs w:val="24"/>
        </w:rPr>
        <w:t>inserire</w:t>
      </w:r>
      <w:r w:rsidRPr="00836446">
        <w:rPr>
          <w:rFonts w:ascii="Arial Narrow" w:hAnsi="Arial Narrow" w:cs="Calibri"/>
          <w:szCs w:val="24"/>
        </w:rPr>
        <w:t>] secondo le modalità di cui alla delibera ANAC n. … del … [</w:t>
      </w:r>
      <w:r w:rsidRPr="00836446">
        <w:rPr>
          <w:rFonts w:ascii="Arial Narrow" w:hAnsi="Arial Narrow" w:cs="Calibri"/>
          <w:i/>
          <w:szCs w:val="24"/>
        </w:rPr>
        <w:t>ad esempio Delibera numero 621 del 20 dicembre 2022 o successiva</w:t>
      </w:r>
      <w:r w:rsidRPr="00836446">
        <w:rPr>
          <w:rFonts w:ascii="Arial Narrow" w:hAnsi="Arial Narrow" w:cs="Calibri"/>
          <w:szCs w:val="24"/>
        </w:rPr>
        <w:t xml:space="preserve">]. Il pagamento del contributo è condizione di ammissibilità dell’offerta. Il pagamento è verificato mediante il FVOE. </w:t>
      </w:r>
    </w:p>
    <w:p w14:paraId="7C31E578" w14:textId="6C4A1532" w:rsidR="00D9494F" w:rsidRPr="00836446" w:rsidRDefault="00A1079F" w:rsidP="004E6256">
      <w:pPr>
        <w:spacing w:before="60" w:after="60"/>
        <w:rPr>
          <w:rFonts w:ascii="Arial Narrow" w:hAnsi="Arial Narrow" w:cs="Calibri"/>
          <w:iCs/>
          <w:szCs w:val="24"/>
        </w:rPr>
      </w:pPr>
      <w:r w:rsidRPr="00836446">
        <w:rPr>
          <w:rFonts w:ascii="Arial Narrow" w:hAnsi="Arial Narrow" w:cs="Calibri"/>
          <w:iCs/>
          <w:szCs w:val="24"/>
        </w:rPr>
        <w:t xml:space="preserve">Qualora il pagamento non risulti dal sistema, la </w:t>
      </w:r>
      <w:r w:rsidR="001508D3" w:rsidRPr="00836446">
        <w:rPr>
          <w:rFonts w:ascii="Arial Narrow" w:hAnsi="Arial Narrow" w:cs="Calibri"/>
          <w:iCs/>
          <w:szCs w:val="24"/>
        </w:rPr>
        <w:t>Prefettura</w:t>
      </w:r>
      <w:r w:rsidRPr="00836446">
        <w:rPr>
          <w:rFonts w:ascii="Arial Narrow" w:hAnsi="Arial Narrow" w:cs="Calibri"/>
          <w:iCs/>
          <w:szCs w:val="24"/>
        </w:rPr>
        <w:t xml:space="preserve"> può richiedere, mediante soccorso istruttorio, la regolarizzazione tramite inserimento nel FVOE della ricevuta di avvenuto pagamento avente data anteriore al termine fissato per la presentazione delle offerte. In caso di inottemperanza alla richiesta nel termine stabilito dalla </w:t>
      </w:r>
      <w:r w:rsidR="001508D3" w:rsidRPr="00836446">
        <w:rPr>
          <w:rFonts w:ascii="Arial Narrow" w:hAnsi="Arial Narrow" w:cs="Calibri"/>
          <w:iCs/>
          <w:szCs w:val="24"/>
        </w:rPr>
        <w:t>Prefettura</w:t>
      </w:r>
      <w:r w:rsidRPr="00836446">
        <w:rPr>
          <w:rFonts w:ascii="Arial Narrow" w:hAnsi="Arial Narrow" w:cs="Calibri"/>
          <w:iCs/>
          <w:szCs w:val="24"/>
        </w:rPr>
        <w:t xml:space="preserve"> o di inserimento di ricevuta recante data successiva al termine per la presentazione delle offerte, l’offerta è dichiarata inammissibile.</w:t>
      </w:r>
    </w:p>
    <w:p w14:paraId="213D28C1" w14:textId="77777777" w:rsidR="00994DBC" w:rsidRPr="00836446" w:rsidRDefault="00994DBC" w:rsidP="00BA58ED">
      <w:pPr>
        <w:pStyle w:val="Titolo2"/>
        <w:numPr>
          <w:ilvl w:val="0"/>
          <w:numId w:val="46"/>
        </w:numPr>
        <w:rPr>
          <w:rFonts w:ascii="Arial Narrow" w:hAnsi="Arial Narrow"/>
          <w:szCs w:val="24"/>
        </w:rPr>
      </w:pPr>
      <w:bookmarkStart w:id="3176" w:name="_Ref498595281"/>
      <w:bookmarkStart w:id="3177" w:name="_Toc151388865"/>
      <w:bookmarkStart w:id="3178" w:name="_Toc380501873"/>
      <w:bookmarkStart w:id="3179" w:name="_Toc391035986"/>
      <w:bookmarkStart w:id="3180" w:name="_Toc391036059"/>
      <w:bookmarkStart w:id="3181" w:name="_Toc392577500"/>
      <w:bookmarkStart w:id="3182" w:name="_Toc393110567"/>
      <w:bookmarkStart w:id="3183" w:name="_Toc393112131"/>
      <w:bookmarkStart w:id="3184" w:name="_Toc393187848"/>
      <w:bookmarkStart w:id="3185" w:name="_Toc393272604"/>
      <w:bookmarkStart w:id="3186" w:name="_Toc393272662"/>
      <w:bookmarkStart w:id="3187" w:name="_Toc393283178"/>
      <w:bookmarkStart w:id="3188" w:name="_Toc393700837"/>
      <w:bookmarkStart w:id="3189" w:name="_Toc393706910"/>
      <w:bookmarkStart w:id="3190" w:name="_Toc397346825"/>
      <w:bookmarkStart w:id="3191" w:name="_Toc397422866"/>
      <w:bookmarkStart w:id="3192" w:name="_Toc403471273"/>
      <w:bookmarkStart w:id="3193" w:name="_Toc406058379"/>
      <w:bookmarkStart w:id="3194" w:name="_Toc406754180"/>
      <w:bookmarkStart w:id="3195" w:name="_Toc416423365"/>
      <w:bookmarkStart w:id="3196" w:name="_Toc354038186"/>
      <w:r w:rsidRPr="00836446">
        <w:rPr>
          <w:rFonts w:ascii="Arial Narrow" w:hAnsi="Arial Narrow"/>
          <w:szCs w:val="24"/>
        </w:rPr>
        <w:t>MODALIT</w:t>
      </w:r>
      <w:r w:rsidR="008D1AA3" w:rsidRPr="00836446">
        <w:rPr>
          <w:rFonts w:ascii="Arial Narrow" w:hAnsi="Arial Narrow"/>
          <w:caps w:val="0"/>
          <w:szCs w:val="24"/>
          <w:lang w:val="it-IT"/>
        </w:rPr>
        <w:t>À</w:t>
      </w:r>
      <w:r w:rsidRPr="00836446">
        <w:rPr>
          <w:rFonts w:ascii="Arial Narrow" w:hAnsi="Arial Narrow"/>
          <w:szCs w:val="24"/>
        </w:rPr>
        <w:t xml:space="preserve"> DI </w:t>
      </w:r>
      <w:r w:rsidR="00DC7FD4" w:rsidRPr="00836446">
        <w:rPr>
          <w:rFonts w:ascii="Arial Narrow" w:hAnsi="Arial Narrow"/>
          <w:caps w:val="0"/>
          <w:szCs w:val="24"/>
        </w:rPr>
        <w:t>PRESENTAZIONE</w:t>
      </w:r>
      <w:r w:rsidR="00DC7FD4" w:rsidRPr="00836446">
        <w:rPr>
          <w:rFonts w:ascii="Arial Narrow" w:hAnsi="Arial Narrow"/>
          <w:caps w:val="0"/>
          <w:szCs w:val="24"/>
          <w:lang w:val="it-IT"/>
        </w:rPr>
        <w:t xml:space="preserve"> DELL’OFFERTA E SOTTOSCRIZIONE DEI DOCUMENTI DI GARA</w:t>
      </w:r>
      <w:bookmarkEnd w:id="3176"/>
      <w:bookmarkEnd w:id="3177"/>
    </w:p>
    <w:p w14:paraId="425126D7"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L’offerta e la documentazione relativa alla procedura devono essere presentate esclusivamente attraverso la Piattaforma. Non sono considerate valide le offerte presentate attraverso modalità diverse da quelle previste nel presente disciplinare. L’offerta [</w:t>
      </w:r>
      <w:r w:rsidRPr="00836446">
        <w:rPr>
          <w:rFonts w:ascii="Arial Narrow" w:hAnsi="Arial Narrow" w:cs="Calibri"/>
          <w:i/>
          <w:szCs w:val="24"/>
        </w:rPr>
        <w:t>ove richiesto, aggiungere “e la documentazione</w:t>
      </w:r>
      <w:r w:rsidRPr="00836446">
        <w:rPr>
          <w:rFonts w:ascii="Arial Narrow" w:hAnsi="Arial Narrow" w:cs="Calibri"/>
          <w:szCs w:val="24"/>
        </w:rPr>
        <w:t>”] deve essere sottoscritta con firma digitale o altra firma elettronica qualificata o firma elettronica avanzata.</w:t>
      </w:r>
    </w:p>
    <w:p w14:paraId="3E4BDED2"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 xml:space="preserve">Le dichiarazioni sostitutive si redigono ai sensi degli articoli 19, 46 e 47 del decreto del Presidente della Repubblica n.  445/2000. </w:t>
      </w:r>
    </w:p>
    <w:p w14:paraId="7FAFFA86"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 xml:space="preserve">La documentazione presentata in copia viene prodotta ai sensi del decreto legislativo n. 82/05. </w:t>
      </w:r>
    </w:p>
    <w:p w14:paraId="1D2AD786"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 xml:space="preserve">L’offerta deve pervenire </w:t>
      </w:r>
      <w:r w:rsidRPr="00836446">
        <w:rPr>
          <w:rFonts w:ascii="Arial Narrow" w:hAnsi="Arial Narrow" w:cs="Calibri"/>
          <w:b/>
          <w:bCs/>
          <w:szCs w:val="24"/>
        </w:rPr>
        <w:t>entro e non oltre le ore … [</w:t>
      </w:r>
      <w:r w:rsidRPr="00836446">
        <w:rPr>
          <w:rFonts w:ascii="Arial Narrow" w:hAnsi="Arial Narrow" w:cs="Calibri"/>
          <w:b/>
          <w:bCs/>
          <w:i/>
          <w:szCs w:val="24"/>
        </w:rPr>
        <w:t>indicare</w:t>
      </w:r>
      <w:r w:rsidRPr="00836446">
        <w:rPr>
          <w:rFonts w:ascii="Arial Narrow" w:hAnsi="Arial Narrow" w:cs="Calibri"/>
          <w:b/>
          <w:bCs/>
          <w:szCs w:val="24"/>
        </w:rPr>
        <w:t>] del giorno … [</w:t>
      </w:r>
      <w:r w:rsidRPr="00836446">
        <w:rPr>
          <w:rFonts w:ascii="Arial Narrow" w:hAnsi="Arial Narrow" w:cs="Calibri"/>
          <w:b/>
          <w:bCs/>
          <w:i/>
          <w:szCs w:val="24"/>
        </w:rPr>
        <w:t>indicare</w:t>
      </w:r>
      <w:r w:rsidRPr="00836446">
        <w:rPr>
          <w:rFonts w:ascii="Arial Narrow" w:hAnsi="Arial Narrow" w:cs="Calibri"/>
          <w:b/>
          <w:bCs/>
          <w:szCs w:val="24"/>
        </w:rPr>
        <w:t>]</w:t>
      </w:r>
      <w:r w:rsidRPr="00836446">
        <w:rPr>
          <w:rFonts w:ascii="Arial Narrow" w:hAnsi="Arial Narrow" w:cs="Calibri"/>
          <w:szCs w:val="24"/>
        </w:rPr>
        <w:t xml:space="preserve"> a pena di irricevibilità. La Piattaforma non accetta offerte presentate dopo la data e l’orario stabiliti come termine ultimo di presentazione dell’offerta. </w:t>
      </w:r>
    </w:p>
    <w:p w14:paraId="0F9AF870"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Per l’individuazione di data e ora di arrivo dell’offerta fa fede l’orario registrato dalla Piattaforma.</w:t>
      </w:r>
    </w:p>
    <w:p w14:paraId="4739A279"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 xml:space="preserve">Le operazioni di inserimento sulla Piattaforma di tutta la documentazione richiesta rimangono ad esclusivo rischio del concorrente. Si invitano pertanto i concorrenti ad avviare tali attività con congruo anticipo rispetto alla scadenza prevista onde evitare la non completa e quindi mancata trasmissione dell’offerta entro il termine previsto. </w:t>
      </w:r>
    </w:p>
    <w:p w14:paraId="091AE83B"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Qualora si verifichi un mancato funzionamento o un malfunzionamento della Piattaforma si applica quanto previsto al punto 1.1.</w:t>
      </w:r>
    </w:p>
    <w:p w14:paraId="684BE4F7"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Ogni operatore economico per la presentazione dell’offerta ha a disposizione una capacità pari alla dimensione massima di … [</w:t>
      </w:r>
      <w:r w:rsidRPr="00836446">
        <w:rPr>
          <w:rFonts w:ascii="Arial Narrow" w:hAnsi="Arial Narrow" w:cs="Calibri"/>
          <w:i/>
          <w:szCs w:val="24"/>
        </w:rPr>
        <w:t>indicare il numero e l’unità di misura</w:t>
      </w:r>
      <w:r w:rsidRPr="00836446">
        <w:rPr>
          <w:rFonts w:ascii="Arial Narrow" w:hAnsi="Arial Narrow" w:cs="Calibri"/>
          <w:szCs w:val="24"/>
        </w:rPr>
        <w:t>] per singolo file. La Piattaforma accetta esclusivamente file con i seguenti formati … [</w:t>
      </w:r>
      <w:r w:rsidRPr="00836446">
        <w:rPr>
          <w:rFonts w:ascii="Arial Narrow" w:hAnsi="Arial Narrow" w:cs="Calibri"/>
          <w:i/>
          <w:szCs w:val="24"/>
        </w:rPr>
        <w:t>indicare i formati dei file che possono essere caricati nella Piattaforma</w:t>
      </w:r>
      <w:r w:rsidRPr="00836446">
        <w:rPr>
          <w:rFonts w:ascii="Arial Narrow" w:hAnsi="Arial Narrow" w:cs="Calibri"/>
          <w:szCs w:val="24"/>
        </w:rPr>
        <w:t>]</w:t>
      </w:r>
    </w:p>
    <w:p w14:paraId="429BC726" w14:textId="77777777" w:rsidR="004E6256" w:rsidRPr="00836446" w:rsidRDefault="004E6256" w:rsidP="00BA58ED">
      <w:pPr>
        <w:pStyle w:val="Titolo3"/>
        <w:numPr>
          <w:ilvl w:val="1"/>
          <w:numId w:val="46"/>
        </w:numPr>
        <w:ind w:left="426" w:hanging="426"/>
        <w:rPr>
          <w:rFonts w:ascii="Arial Narrow" w:hAnsi="Arial Narrow"/>
          <w:sz w:val="24"/>
          <w:szCs w:val="24"/>
          <w:lang w:val="it-IT"/>
        </w:rPr>
      </w:pPr>
      <w:bookmarkStart w:id="3197" w:name="_Toc151388866"/>
      <w:r w:rsidRPr="00836446">
        <w:rPr>
          <w:rFonts w:ascii="Arial Narrow" w:hAnsi="Arial Narrow"/>
          <w:sz w:val="24"/>
          <w:szCs w:val="24"/>
          <w:lang w:val="it-IT"/>
        </w:rPr>
        <w:t>Regole per la presentazione dell’offerta</w:t>
      </w:r>
      <w:bookmarkEnd w:id="3197"/>
    </w:p>
    <w:p w14:paraId="6D33DA76"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b/>
          <w:bCs/>
          <w:i/>
          <w:iCs/>
          <w:szCs w:val="24"/>
        </w:rPr>
        <w:t>[Facoltativo]</w:t>
      </w:r>
      <w:r w:rsidRPr="00836446">
        <w:rPr>
          <w:rFonts w:ascii="Arial Narrow" w:hAnsi="Arial Narrow" w:cs="Calibri"/>
          <w:szCs w:val="24"/>
        </w:rPr>
        <w:t xml:space="preserve"> Fermo restando le indicazioni tecniche riportate all’articolo 1 e nel … [</w:t>
      </w:r>
      <w:r w:rsidRPr="00836446">
        <w:rPr>
          <w:rFonts w:ascii="Arial Narrow" w:hAnsi="Arial Narrow" w:cs="Calibri"/>
          <w:i/>
          <w:szCs w:val="24"/>
        </w:rPr>
        <w:t>la SA indica il disciplinare telematico o altro documento tecnico</w:t>
      </w:r>
      <w:r w:rsidRPr="00836446">
        <w:rPr>
          <w:rFonts w:ascii="Arial Narrow" w:hAnsi="Arial Narrow" w:cs="Calibri"/>
          <w:szCs w:val="24"/>
        </w:rPr>
        <w:t>] di seguito sono indicate le modalità di caricamento dell’offerta nella Piattaforma.</w:t>
      </w:r>
    </w:p>
    <w:p w14:paraId="7950E304" w14:textId="5CC163EE"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lastRenderedPageBreak/>
        <w:t>[</w:t>
      </w:r>
      <w:r w:rsidRPr="00836446">
        <w:rPr>
          <w:rFonts w:ascii="Arial Narrow" w:hAnsi="Arial Narrow" w:cs="Calibri"/>
          <w:i/>
          <w:szCs w:val="24"/>
        </w:rPr>
        <w:t xml:space="preserve">La </w:t>
      </w:r>
      <w:r w:rsidR="001508D3" w:rsidRPr="00836446">
        <w:rPr>
          <w:rFonts w:ascii="Arial Narrow" w:hAnsi="Arial Narrow" w:cs="Calibri"/>
          <w:i/>
          <w:szCs w:val="24"/>
        </w:rPr>
        <w:t>Prefettura</w:t>
      </w:r>
      <w:r w:rsidRPr="00836446">
        <w:rPr>
          <w:rFonts w:ascii="Arial Narrow" w:hAnsi="Arial Narrow" w:cs="Calibri"/>
          <w:i/>
          <w:szCs w:val="24"/>
        </w:rPr>
        <w:t xml:space="preserve"> indica le regole di utilizzo della Piattaforma che non sono indicate nel disciplinare telematico di cui di seguito si fornisce un esempio</w:t>
      </w:r>
      <w:r w:rsidRPr="00836446">
        <w:rPr>
          <w:rFonts w:ascii="Arial Narrow" w:hAnsi="Arial Narrow" w:cs="Calibri"/>
          <w:szCs w:val="24"/>
        </w:rPr>
        <w:t>: …]</w:t>
      </w:r>
    </w:p>
    <w:p w14:paraId="2F21FDED"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b/>
          <w:szCs w:val="24"/>
        </w:rPr>
        <w:t>L’“OFFERTA”</w:t>
      </w:r>
      <w:r w:rsidRPr="00836446">
        <w:rPr>
          <w:rFonts w:ascii="Arial Narrow" w:hAnsi="Arial Narrow" w:cs="Calibri"/>
          <w:szCs w:val="24"/>
        </w:rPr>
        <w:t xml:space="preserve"> è composta da: </w:t>
      </w:r>
    </w:p>
    <w:p w14:paraId="46172F1C"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b/>
          <w:szCs w:val="24"/>
        </w:rPr>
        <w:t>A – Documentazione amministrativa</w:t>
      </w:r>
      <w:r w:rsidRPr="00836446">
        <w:rPr>
          <w:rFonts w:ascii="Arial Narrow" w:hAnsi="Arial Narrow" w:cs="Calibri"/>
          <w:szCs w:val="24"/>
        </w:rPr>
        <w:t xml:space="preserve">; </w:t>
      </w:r>
    </w:p>
    <w:p w14:paraId="02771FFD"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b/>
          <w:szCs w:val="24"/>
        </w:rPr>
        <w:t>B – Offerta tecnica</w:t>
      </w:r>
      <w:r w:rsidRPr="00836446">
        <w:rPr>
          <w:rFonts w:ascii="Arial Narrow" w:hAnsi="Arial Narrow" w:cs="Calibri"/>
          <w:szCs w:val="24"/>
        </w:rPr>
        <w:t xml:space="preserve">; </w:t>
      </w:r>
    </w:p>
    <w:p w14:paraId="2F12E615"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b/>
          <w:szCs w:val="24"/>
        </w:rPr>
        <w:t>C – Offerta economica</w:t>
      </w:r>
      <w:r w:rsidR="00603972" w:rsidRPr="00836446">
        <w:rPr>
          <w:rFonts w:ascii="Arial Narrow" w:hAnsi="Arial Narrow" w:cs="Calibri"/>
          <w:b/>
          <w:szCs w:val="24"/>
        </w:rPr>
        <w:t>.</w:t>
      </w:r>
      <w:r w:rsidRPr="00836446">
        <w:rPr>
          <w:rFonts w:ascii="Arial Narrow" w:hAnsi="Arial Narrow" w:cs="Calibri"/>
          <w:szCs w:val="24"/>
        </w:rPr>
        <w:t xml:space="preserve"> </w:t>
      </w:r>
    </w:p>
    <w:p w14:paraId="03117DD0" w14:textId="77777777" w:rsidR="004E6256" w:rsidRPr="00836446" w:rsidRDefault="004E6256" w:rsidP="004E6256">
      <w:pPr>
        <w:spacing w:before="60" w:after="60"/>
        <w:rPr>
          <w:rFonts w:ascii="Arial Narrow" w:hAnsi="Arial Narrow" w:cs="Calibri"/>
          <w:szCs w:val="24"/>
        </w:rPr>
      </w:pPr>
    </w:p>
    <w:p w14:paraId="5114584C" w14:textId="26BC84F5"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 xml:space="preserve">L’operatore economico ha facoltà di inserire nella Piattaforma offerte successive che sostituiscono la precedente, ovvero ritirare l’offerta presentata, nel periodo di tempo compreso tra la data e ora di inizio e la data e ora di chiusura della fase di presentazione delle offerte. La </w:t>
      </w:r>
      <w:r w:rsidR="001508D3" w:rsidRPr="00836446">
        <w:rPr>
          <w:rFonts w:ascii="Arial Narrow" w:hAnsi="Arial Narrow" w:cs="Calibri"/>
          <w:szCs w:val="24"/>
        </w:rPr>
        <w:t>Prefettura</w:t>
      </w:r>
      <w:r w:rsidRPr="00836446">
        <w:rPr>
          <w:rFonts w:ascii="Arial Narrow" w:hAnsi="Arial Narrow" w:cs="Calibri"/>
          <w:szCs w:val="24"/>
        </w:rPr>
        <w:t xml:space="preserve"> considera esclusivamente l’ultima offerta presentata. </w:t>
      </w:r>
    </w:p>
    <w:p w14:paraId="148C3D3F"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 xml:space="preserve">Si precisa inoltre che: </w:t>
      </w:r>
    </w:p>
    <w:p w14:paraId="63165800"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w:t>
      </w:r>
      <w:r w:rsidRPr="00836446">
        <w:rPr>
          <w:rFonts w:ascii="Arial Narrow" w:hAnsi="Arial Narrow" w:cs="Calibri"/>
          <w:szCs w:val="24"/>
        </w:rPr>
        <w:tab/>
        <w:t>l’offerta è vincolante per il concorrente;</w:t>
      </w:r>
    </w:p>
    <w:p w14:paraId="6B3AE817"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w:t>
      </w:r>
      <w:r w:rsidRPr="00836446">
        <w:rPr>
          <w:rFonts w:ascii="Arial Narrow" w:hAnsi="Arial Narrow" w:cs="Calibri"/>
          <w:szCs w:val="24"/>
        </w:rPr>
        <w:tab/>
        <w:t>con la trasmissione dell’offerta, il concorrente accetta tutta la documentazione di gara, allegati e chiarimenti inclusi.</w:t>
      </w:r>
    </w:p>
    <w:p w14:paraId="4DE6B05E"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Al momento della ricezione delle offerte, ciascun concorrente riceve notifica del corretto recepimento della documentazione inviata [</w:t>
      </w:r>
      <w:r w:rsidRPr="00836446">
        <w:rPr>
          <w:rFonts w:ascii="Arial Narrow" w:hAnsi="Arial Narrow" w:cs="Calibri"/>
          <w:i/>
          <w:szCs w:val="24"/>
        </w:rPr>
        <w:t>eventuale, mediante … specificare in che modo</w:t>
      </w:r>
      <w:r w:rsidRPr="00836446">
        <w:rPr>
          <w:rFonts w:ascii="Arial Narrow" w:hAnsi="Arial Narrow" w:cs="Calibri"/>
          <w:szCs w:val="24"/>
        </w:rPr>
        <w:t xml:space="preserve">]. </w:t>
      </w:r>
    </w:p>
    <w:p w14:paraId="2608E349"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 xml:space="preserve">La Piattaforma consente al concorrente di visualizzare l’avvenuta trasmissione della domanda. </w:t>
      </w:r>
    </w:p>
    <w:p w14:paraId="3E0438E4"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Il concorrente che intenda partecipare in forma associata (</w:t>
      </w:r>
      <w:r w:rsidRPr="00836446">
        <w:rPr>
          <w:rFonts w:ascii="Arial Narrow" w:hAnsi="Arial Narrow" w:cs="Calibri"/>
          <w:i/>
          <w:szCs w:val="24"/>
        </w:rPr>
        <w:t>per esempio raggruppamento temporaneo di imprese/Consorzi, sia costituiti che costituendi</w:t>
      </w:r>
      <w:r w:rsidRPr="00836446">
        <w:rPr>
          <w:rFonts w:ascii="Arial Narrow" w:hAnsi="Arial Narrow" w:cs="Calibri"/>
          <w:szCs w:val="24"/>
        </w:rPr>
        <w:t xml:space="preserve">) in sede di presentazione dell’offerta indica la forma di partecipazione e indica gli operatori economici riuniti o consorziati. </w:t>
      </w:r>
    </w:p>
    <w:p w14:paraId="430766B5"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w:t>
      </w:r>
      <w:r w:rsidRPr="00836446">
        <w:rPr>
          <w:rFonts w:ascii="Arial Narrow" w:hAnsi="Arial Narrow" w:cs="Calibri"/>
          <w:b/>
          <w:i/>
          <w:szCs w:val="24"/>
        </w:rPr>
        <w:t>Facoltativo</w:t>
      </w:r>
      <w:r w:rsidRPr="00836446">
        <w:rPr>
          <w:rFonts w:ascii="Arial Narrow" w:hAnsi="Arial Narrow" w:cs="Calibri"/>
          <w:szCs w:val="24"/>
        </w:rPr>
        <w:t>] Le dichiarazioni ... [</w:t>
      </w:r>
      <w:r w:rsidRPr="00836446">
        <w:rPr>
          <w:rFonts w:ascii="Arial Narrow" w:hAnsi="Arial Narrow" w:cs="Calibri"/>
          <w:i/>
          <w:szCs w:val="24"/>
        </w:rPr>
        <w:t>specificare quali</w:t>
      </w:r>
      <w:r w:rsidRPr="00836446">
        <w:rPr>
          <w:rFonts w:ascii="Arial Narrow" w:hAnsi="Arial Narrow" w:cs="Calibri"/>
          <w:szCs w:val="24"/>
        </w:rPr>
        <w:t>] sono redatte sui modelli predisposti e messi a disposizione nella Piattaforma [</w:t>
      </w:r>
      <w:r w:rsidRPr="00836446">
        <w:rPr>
          <w:rFonts w:ascii="Arial Narrow" w:hAnsi="Arial Narrow" w:cs="Calibri"/>
          <w:i/>
          <w:szCs w:val="24"/>
        </w:rPr>
        <w:t>eventualmente indicare il link dove si può prendere visione delle dichiarazioni. In alternativa: indicare “sono compilate online</w:t>
      </w:r>
      <w:r w:rsidRPr="00836446">
        <w:rPr>
          <w:rFonts w:ascii="Arial Narrow" w:hAnsi="Arial Narrow" w:cs="Calibri"/>
          <w:szCs w:val="24"/>
        </w:rPr>
        <w:t xml:space="preserve">”]. </w:t>
      </w:r>
    </w:p>
    <w:p w14:paraId="0DFC0C77"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 xml:space="preserve">Tutta la documentazione da produrre deve essere in lingua italiana. </w:t>
      </w:r>
    </w:p>
    <w:p w14:paraId="1976FB7D"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L’offerta vincola il concorrente per … [</w:t>
      </w:r>
      <w:r w:rsidRPr="00836446">
        <w:rPr>
          <w:rFonts w:ascii="Arial Narrow" w:hAnsi="Arial Narrow" w:cs="Calibri"/>
          <w:i/>
          <w:szCs w:val="24"/>
        </w:rPr>
        <w:t>indicare il numero dei giorni pari ad almeno 180 giorni</w:t>
      </w:r>
      <w:r w:rsidRPr="00836446">
        <w:rPr>
          <w:rFonts w:ascii="Arial Narrow" w:hAnsi="Arial Narrow" w:cs="Calibri"/>
          <w:szCs w:val="24"/>
        </w:rPr>
        <w:t xml:space="preserve">] dalla scadenza del termine indicato per la presentazione dell’offerta. </w:t>
      </w:r>
    </w:p>
    <w:p w14:paraId="049A9E1D"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 xml:space="preserve">Nel caso in cui alla data di scadenza della validità delle offerte le operazioni di gara siano ancora in corso, sarà richiesto agli offerenti di confermare la validità dell’offerta sino alla data indicata. </w:t>
      </w:r>
    </w:p>
    <w:p w14:paraId="3AB07EC0" w14:textId="66C7AC0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 xml:space="preserve">Il mancato riscontro alla richiesta della </w:t>
      </w:r>
      <w:r w:rsidR="001508D3" w:rsidRPr="00836446">
        <w:rPr>
          <w:rFonts w:ascii="Arial Narrow" w:hAnsi="Arial Narrow" w:cs="Calibri"/>
          <w:szCs w:val="24"/>
        </w:rPr>
        <w:t>Prefettura</w:t>
      </w:r>
      <w:r w:rsidRPr="00836446">
        <w:rPr>
          <w:rFonts w:ascii="Arial Narrow" w:hAnsi="Arial Narrow" w:cs="Calibri"/>
          <w:szCs w:val="24"/>
        </w:rPr>
        <w:t xml:space="preserve"> entro il termine fissato da quest’ultima o comunque in tempo utile alla celere prosecuzione della procedura è considerato come rinuncia del concorrente alla partecipazione alla gara.</w:t>
      </w:r>
    </w:p>
    <w:p w14:paraId="1FFB58C7"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 xml:space="preserve">Fino al giorno fissato per l’apertura, l’operatore economico può effettuare, tramite la Piattaforma, la richiesta di rettifica di un errore materiale contenuto nell’offerta tecnica o nell’offerta economica, di cui si sia avveduto dopo la scadenza del termine per la loro presentazione. A tal fine, richiede di potersi avvalere di tale facoltà.  </w:t>
      </w:r>
    </w:p>
    <w:p w14:paraId="088999A5"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A seguito della richiesta, sono comunicate all’operatore economico le modalità e i tempi con cui procedere all’indicazione degli elementi che consentono l’individuazione dell’errore materiale e la sua correzione. La rettifica è operata nel rispetto della segretezza dell’offerta e non può comportare la presentazione di una nuova offerta, né la sua modifica sostanziale.</w:t>
      </w:r>
    </w:p>
    <w:p w14:paraId="21D81022"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 xml:space="preserve">Se la rettifica è ritenuta non </w:t>
      </w:r>
      <w:proofErr w:type="spellStart"/>
      <w:r w:rsidRPr="00836446">
        <w:rPr>
          <w:rFonts w:ascii="Arial Narrow" w:hAnsi="Arial Narrow" w:cs="Calibri"/>
          <w:szCs w:val="24"/>
        </w:rPr>
        <w:t>accoglibile</w:t>
      </w:r>
      <w:proofErr w:type="spellEnd"/>
      <w:r w:rsidRPr="00836446">
        <w:rPr>
          <w:rFonts w:ascii="Arial Narrow" w:hAnsi="Arial Narrow" w:cs="Calibri"/>
          <w:szCs w:val="24"/>
        </w:rPr>
        <w:t xml:space="preserve"> perché sostanziale, è valutata la possibilità di dichiarare l’offerta inammissibile.</w:t>
      </w:r>
    </w:p>
    <w:p w14:paraId="78EF9CE0" w14:textId="77777777" w:rsidR="004E6256" w:rsidRPr="00836446" w:rsidRDefault="004E6256" w:rsidP="00BA58ED">
      <w:pPr>
        <w:pStyle w:val="Titolo2"/>
        <w:numPr>
          <w:ilvl w:val="0"/>
          <w:numId w:val="46"/>
        </w:numPr>
        <w:rPr>
          <w:rFonts w:ascii="Arial Narrow" w:hAnsi="Arial Narrow"/>
          <w:szCs w:val="24"/>
        </w:rPr>
      </w:pPr>
      <w:bookmarkStart w:id="3198" w:name="_Ref141202716"/>
      <w:bookmarkStart w:id="3199" w:name="_Ref141202761"/>
      <w:bookmarkStart w:id="3200" w:name="_Ref141203337"/>
      <w:bookmarkStart w:id="3201" w:name="_Toc151388867"/>
      <w:r w:rsidRPr="00836446">
        <w:rPr>
          <w:rFonts w:ascii="Arial Narrow" w:hAnsi="Arial Narrow"/>
          <w:szCs w:val="24"/>
        </w:rPr>
        <w:lastRenderedPageBreak/>
        <w:t>SOCCORSO ISTRUTTORIO</w:t>
      </w:r>
      <w:bookmarkEnd w:id="3198"/>
      <w:bookmarkEnd w:id="3199"/>
      <w:bookmarkEnd w:id="3200"/>
      <w:bookmarkEnd w:id="3201"/>
    </w:p>
    <w:p w14:paraId="1B6223E1"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Con la procedura di soccorso istruttorio di cui all’articolo 101 del Codice, possono essere sanate le carenze della documentazione trasmessa con la domanda di partecipazione ma non quelle della documentazione che compone l’offerta tecnica e l’offerta economica.</w:t>
      </w:r>
    </w:p>
    <w:p w14:paraId="1F0734CC"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 xml:space="preserve">Con la medesima procedura può essere sanata ogni omissione, inesattezza o irregolarità della domanda di partecipazione e di ogni altro documento richiesto per la partecipazione alla procedura di gara, con esclusione della documentazione che compone l’offerta tecnica e l’offerta economica. Non sono sanabili le omissioni, le inesattezze e irregolarità che rendono assolutamente incerta l’identità del concorrente. A titolo esemplificativo, si chiarisce che: </w:t>
      </w:r>
    </w:p>
    <w:p w14:paraId="72814994"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w:t>
      </w:r>
      <w:r w:rsidRPr="00836446">
        <w:rPr>
          <w:rFonts w:ascii="Arial Narrow" w:hAnsi="Arial Narrow" w:cs="Calibri"/>
          <w:szCs w:val="24"/>
        </w:rPr>
        <w:tab/>
        <w:t>il mancato possesso dei prescritti requisiti di partecipazione non è sanabile mediante soccorso istruttorio ed è causa di esclusione dalla procedura di gara;</w:t>
      </w:r>
    </w:p>
    <w:p w14:paraId="64F099F1"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w:t>
      </w:r>
      <w:r w:rsidRPr="00836446">
        <w:rPr>
          <w:rFonts w:ascii="Arial Narrow" w:hAnsi="Arial Narrow" w:cs="Calibri"/>
          <w:szCs w:val="24"/>
        </w:rPr>
        <w:tab/>
        <w:t>l’omessa o incompleta nonché irregolare presentazione delle dichiarazioni sul possesso dei requisiti di partecipazione e ogni altra mancanza, incompletezza o irregolarità della domanda, sono sanabili, ad eccezione delle false dichiarazioni;</w:t>
      </w:r>
    </w:p>
    <w:p w14:paraId="7D4E9108"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w:t>
      </w:r>
      <w:r w:rsidRPr="00836446">
        <w:rPr>
          <w:rFonts w:ascii="Arial Narrow" w:hAnsi="Arial Narrow" w:cs="Calibri"/>
          <w:szCs w:val="24"/>
        </w:rPr>
        <w:tab/>
        <w:t>la mancata produzion</w:t>
      </w:r>
      <w:r w:rsidR="00603972" w:rsidRPr="00836446">
        <w:rPr>
          <w:rFonts w:ascii="Arial Narrow" w:hAnsi="Arial Narrow" w:cs="Calibri"/>
          <w:szCs w:val="24"/>
        </w:rPr>
        <w:t xml:space="preserve">e </w:t>
      </w:r>
      <w:r w:rsidRPr="00836446">
        <w:rPr>
          <w:rFonts w:ascii="Arial Narrow" w:hAnsi="Arial Narrow" w:cs="Calibri"/>
          <w:szCs w:val="24"/>
        </w:rPr>
        <w:t>del mandato collettivo speciale o dell’impegno a conferire mandato collettivo può essere oggetto di soccorso istruttorio solo se i citati documenti sono preesistenti e comprovabili con data certa anteriore al termine di presentazione dell’offerta;</w:t>
      </w:r>
    </w:p>
    <w:p w14:paraId="4A1EE1FB"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w:t>
      </w:r>
      <w:r w:rsidRPr="00836446">
        <w:rPr>
          <w:rFonts w:ascii="Arial Narrow" w:hAnsi="Arial Narrow" w:cs="Calibri"/>
          <w:szCs w:val="24"/>
        </w:rPr>
        <w:tab/>
        <w:t>il difetto di sottoscrizione della domanda di partecipazione, delle dichiarazioni richieste e dell’offerta è sanabile;</w:t>
      </w:r>
    </w:p>
    <w:p w14:paraId="0D580D84" w14:textId="5CB6798F" w:rsidR="001508D3" w:rsidRPr="00836446" w:rsidRDefault="001508D3" w:rsidP="001508D3">
      <w:pPr>
        <w:spacing w:before="60" w:after="60"/>
        <w:rPr>
          <w:rFonts w:ascii="Arial Narrow" w:hAnsi="Arial Narrow" w:cs="Calibri"/>
          <w:i/>
          <w:iCs/>
          <w:szCs w:val="24"/>
        </w:rPr>
      </w:pPr>
      <w:r w:rsidRPr="00836446">
        <w:rPr>
          <w:rFonts w:ascii="Arial Narrow" w:hAnsi="Arial Narrow" w:cs="Calibri"/>
          <w:szCs w:val="24"/>
        </w:rPr>
        <w:t>-</w:t>
      </w:r>
      <w:r w:rsidRPr="00836446">
        <w:rPr>
          <w:rFonts w:ascii="Arial Narrow" w:hAnsi="Arial Narrow" w:cs="Calibri"/>
          <w:szCs w:val="24"/>
        </w:rPr>
        <w:tab/>
      </w:r>
      <w:bookmarkStart w:id="3202" w:name="_Hlk150872783"/>
      <w:r w:rsidRPr="00836446">
        <w:rPr>
          <w:rFonts w:ascii="Arial Narrow" w:hAnsi="Arial Narrow" w:cs="Calibri"/>
          <w:i/>
          <w:iCs/>
          <w:szCs w:val="24"/>
        </w:rPr>
        <w:t xml:space="preserve">[La Prefettura elimina il seguente periodo quando applica la clausola sociale relativa alle mutate condizioni dell’appalto] </w:t>
      </w:r>
      <w:bookmarkEnd w:id="3202"/>
      <w:r w:rsidRPr="00836446">
        <w:rPr>
          <w:rFonts w:ascii="Arial Narrow" w:hAnsi="Arial Narrow" w:cs="Calibri"/>
          <w:szCs w:val="24"/>
        </w:rPr>
        <w:t xml:space="preserve">non è sanabile mediante soccorso istruttorio l’omessa presentazione, nell’offerta tecnica, del progetto di riassorbimento con cui l’operatore attesta il rispetto dell’articolo </w:t>
      </w:r>
      <w:r w:rsidRPr="00836446">
        <w:rPr>
          <w:rFonts w:ascii="Arial Narrow" w:hAnsi="Arial Narrow" w:cs="Calibri"/>
          <w:szCs w:val="24"/>
        </w:rPr>
        <w:fldChar w:fldCharType="begin"/>
      </w:r>
      <w:r w:rsidRPr="00836446">
        <w:rPr>
          <w:rFonts w:ascii="Arial Narrow" w:hAnsi="Arial Narrow" w:cs="Calibri"/>
          <w:szCs w:val="24"/>
        </w:rPr>
        <w:instrText xml:space="preserve"> REF _Ref132050689 \r \h  \* MERGEFORMAT </w:instrText>
      </w:r>
      <w:r w:rsidRPr="00836446">
        <w:rPr>
          <w:rFonts w:ascii="Arial Narrow" w:hAnsi="Arial Narrow" w:cs="Calibri"/>
          <w:szCs w:val="24"/>
        </w:rPr>
      </w:r>
      <w:r w:rsidRPr="00836446">
        <w:rPr>
          <w:rFonts w:ascii="Arial Narrow" w:hAnsi="Arial Narrow" w:cs="Calibri"/>
          <w:szCs w:val="24"/>
        </w:rPr>
        <w:fldChar w:fldCharType="separate"/>
      </w:r>
      <w:r w:rsidRPr="00836446">
        <w:rPr>
          <w:rFonts w:ascii="Arial Narrow" w:hAnsi="Arial Narrow" w:cs="Calibri"/>
          <w:szCs w:val="24"/>
        </w:rPr>
        <w:t>8</w:t>
      </w:r>
      <w:r w:rsidRPr="00836446">
        <w:rPr>
          <w:rFonts w:ascii="Arial Narrow" w:hAnsi="Arial Narrow" w:cs="Calibri"/>
          <w:szCs w:val="24"/>
        </w:rPr>
        <w:fldChar w:fldCharType="end"/>
      </w:r>
      <w:r w:rsidRPr="00836446">
        <w:rPr>
          <w:rFonts w:ascii="Arial Narrow" w:hAnsi="Arial Narrow" w:cs="Calibri"/>
          <w:szCs w:val="24"/>
        </w:rPr>
        <w:t xml:space="preserve"> del presente disciplinare</w:t>
      </w:r>
      <w:bookmarkStart w:id="3203" w:name="_Hlk150777964"/>
      <w:r w:rsidRPr="00836446">
        <w:rPr>
          <w:rFonts w:ascii="Arial Narrow" w:hAnsi="Arial Narrow" w:cs="Calibri"/>
          <w:i/>
          <w:iCs/>
          <w:szCs w:val="24"/>
        </w:rPr>
        <w:t>.</w:t>
      </w:r>
    </w:p>
    <w:bookmarkEnd w:id="3203"/>
    <w:p w14:paraId="594B8620" w14:textId="77777777" w:rsidR="00A3749E" w:rsidRPr="00836446" w:rsidRDefault="00A3749E" w:rsidP="004E6256">
      <w:pPr>
        <w:spacing w:before="60" w:after="60"/>
        <w:rPr>
          <w:rFonts w:ascii="Arial Narrow" w:hAnsi="Arial Narrow" w:cs="Calibri"/>
          <w:szCs w:val="24"/>
        </w:rPr>
      </w:pPr>
    </w:p>
    <w:p w14:paraId="41655137"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Ai fini del soccorso istruttorio è assegnato al concorrente un termine di …… [</w:t>
      </w:r>
      <w:r w:rsidRPr="00836446">
        <w:rPr>
          <w:rFonts w:ascii="Arial Narrow" w:hAnsi="Arial Narrow" w:cs="Calibri"/>
          <w:i/>
          <w:szCs w:val="24"/>
        </w:rPr>
        <w:t>indicare il termine non inferiore a cinque e non superiore a dieci giorni</w:t>
      </w:r>
      <w:r w:rsidRPr="00836446">
        <w:rPr>
          <w:rFonts w:ascii="Arial Narrow" w:hAnsi="Arial Narrow" w:cs="Calibri"/>
          <w:szCs w:val="24"/>
        </w:rPr>
        <w:t xml:space="preserve">] affinché siano rese, integrate o regolarizzate le dichiarazioni necessarie, indicando il contenuto e i soggetti che le devono rendere nonché la sezione della Piattaforma dove deve essere inserita la documentazione richiesta. </w:t>
      </w:r>
    </w:p>
    <w:p w14:paraId="66E991C8" w14:textId="5838923E"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 xml:space="preserve">In caso di inutile decorso del termine, la </w:t>
      </w:r>
      <w:r w:rsidR="001508D3" w:rsidRPr="00836446">
        <w:rPr>
          <w:rFonts w:ascii="Arial Narrow" w:hAnsi="Arial Narrow" w:cs="Calibri"/>
          <w:szCs w:val="24"/>
        </w:rPr>
        <w:t>Prefettura</w:t>
      </w:r>
      <w:r w:rsidRPr="00836446">
        <w:rPr>
          <w:rFonts w:ascii="Arial Narrow" w:hAnsi="Arial Narrow" w:cs="Calibri"/>
          <w:szCs w:val="24"/>
        </w:rPr>
        <w:t xml:space="preserve"> procede all’esclusione del concorrente dalla procedura.</w:t>
      </w:r>
    </w:p>
    <w:p w14:paraId="298A8797" w14:textId="31D4F5E8"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 xml:space="preserve">Ove il concorrente produca dichiarazioni o documenti non perfettamente coerenti con la richiesta, la </w:t>
      </w:r>
      <w:r w:rsidR="001508D3" w:rsidRPr="00836446">
        <w:rPr>
          <w:rFonts w:ascii="Arial Narrow" w:hAnsi="Arial Narrow" w:cs="Calibri"/>
          <w:szCs w:val="24"/>
        </w:rPr>
        <w:t>Prefettura</w:t>
      </w:r>
      <w:r w:rsidRPr="00836446">
        <w:rPr>
          <w:rFonts w:ascii="Arial Narrow" w:hAnsi="Arial Narrow" w:cs="Calibri"/>
          <w:szCs w:val="24"/>
        </w:rPr>
        <w:t xml:space="preserve"> può chiedere ulteriori precisazioni o chiarimenti, limitati alla documentazione presentata in fase di soccorso istruttorio, fissando un termine a pena di esclusione.</w:t>
      </w:r>
    </w:p>
    <w:p w14:paraId="42806ED7" w14:textId="2F2C8DDA"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 xml:space="preserve">La </w:t>
      </w:r>
      <w:r w:rsidR="001508D3" w:rsidRPr="00836446">
        <w:rPr>
          <w:rFonts w:ascii="Arial Narrow" w:hAnsi="Arial Narrow" w:cs="Calibri"/>
          <w:szCs w:val="24"/>
        </w:rPr>
        <w:t>Prefettura</w:t>
      </w:r>
      <w:r w:rsidRPr="00836446">
        <w:rPr>
          <w:rFonts w:ascii="Arial Narrow" w:hAnsi="Arial Narrow" w:cs="Calibri"/>
          <w:szCs w:val="24"/>
        </w:rPr>
        <w:t xml:space="preserve"> può sempre chiedere chiarimenti sui contenuti dell’offerta tecnica e dell’offerta economica e su ogni loro allegato. L’operatore economico è tenuto a fornire risposta nel termine di ………. [</w:t>
      </w:r>
      <w:r w:rsidRPr="00836446">
        <w:rPr>
          <w:rFonts w:ascii="Arial Narrow" w:hAnsi="Arial Narrow" w:cs="Calibri"/>
          <w:i/>
          <w:szCs w:val="24"/>
        </w:rPr>
        <w:t>indicare un termine che non può essere inferiore a cinque giorni e superiore a dieci giorni</w:t>
      </w:r>
      <w:r w:rsidRPr="00836446">
        <w:rPr>
          <w:rFonts w:ascii="Arial Narrow" w:hAnsi="Arial Narrow" w:cs="Calibri"/>
          <w:szCs w:val="24"/>
        </w:rPr>
        <w:t>]. I chiarimenti resi dall’operatore economico non possono modificare il contenuto dell’offerta.</w:t>
      </w:r>
    </w:p>
    <w:p w14:paraId="542916C8" w14:textId="77777777" w:rsidR="00603972" w:rsidRPr="00836446" w:rsidRDefault="00603972" w:rsidP="004E6256">
      <w:pPr>
        <w:spacing w:before="60" w:after="60"/>
        <w:rPr>
          <w:rFonts w:ascii="Arial Narrow" w:hAnsi="Arial Narrow" w:cs="Calibri"/>
          <w:szCs w:val="24"/>
        </w:rPr>
      </w:pPr>
    </w:p>
    <w:p w14:paraId="475BC6FB" w14:textId="77777777" w:rsidR="004E6256" w:rsidRPr="00836446" w:rsidRDefault="004E6256" w:rsidP="00BA58ED">
      <w:pPr>
        <w:pStyle w:val="Titolo2"/>
        <w:numPr>
          <w:ilvl w:val="0"/>
          <w:numId w:val="46"/>
        </w:numPr>
        <w:rPr>
          <w:rFonts w:ascii="Arial Narrow" w:hAnsi="Arial Narrow"/>
          <w:szCs w:val="24"/>
        </w:rPr>
      </w:pPr>
      <w:bookmarkStart w:id="3204" w:name="_Toc151388868"/>
      <w:r w:rsidRPr="00836446">
        <w:rPr>
          <w:rFonts w:ascii="Arial Narrow" w:hAnsi="Arial Narrow"/>
          <w:szCs w:val="24"/>
        </w:rPr>
        <w:t>DOMANDA DI PARTECIPAZIONE E DOCUMENTAZIONE AMMINISTRATIVA</w:t>
      </w:r>
      <w:bookmarkEnd w:id="3204"/>
    </w:p>
    <w:p w14:paraId="26ED5A3C"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L’operatore economico utilizza a Piattaforma … [</w:t>
      </w:r>
      <w:r w:rsidRPr="00836446">
        <w:rPr>
          <w:rFonts w:ascii="Arial Narrow" w:hAnsi="Arial Narrow" w:cs="Calibri"/>
          <w:i/>
          <w:szCs w:val="24"/>
        </w:rPr>
        <w:t>la SA indica la Sezione/Area della Piattaforma</w:t>
      </w:r>
      <w:r w:rsidRPr="00836446">
        <w:rPr>
          <w:rFonts w:ascii="Arial Narrow" w:hAnsi="Arial Narrow" w:cs="Calibri"/>
          <w:szCs w:val="24"/>
        </w:rPr>
        <w:t>] per compilare o allegare la seguente documentazione:</w:t>
      </w:r>
    </w:p>
    <w:p w14:paraId="7AAB7B79" w14:textId="77777777" w:rsidR="004E6256" w:rsidRPr="00836446" w:rsidRDefault="004E6256" w:rsidP="00DE3F09">
      <w:pPr>
        <w:pStyle w:val="Paragrafoelenco"/>
        <w:numPr>
          <w:ilvl w:val="0"/>
          <w:numId w:val="35"/>
        </w:numPr>
        <w:spacing w:before="60" w:after="60"/>
        <w:rPr>
          <w:rFonts w:ascii="Arial Narrow" w:hAnsi="Arial Narrow" w:cs="Calibri"/>
          <w:szCs w:val="24"/>
        </w:rPr>
      </w:pPr>
      <w:r w:rsidRPr="00836446">
        <w:rPr>
          <w:rFonts w:ascii="Arial Narrow" w:hAnsi="Arial Narrow" w:cs="Calibri"/>
          <w:szCs w:val="24"/>
        </w:rPr>
        <w:t>domanda di partecipazione</w:t>
      </w:r>
    </w:p>
    <w:p w14:paraId="1FACBC55" w14:textId="77777777" w:rsidR="004E6256" w:rsidRPr="00836446" w:rsidRDefault="004E6256" w:rsidP="00DE3F09">
      <w:pPr>
        <w:pStyle w:val="Paragrafoelenco"/>
        <w:numPr>
          <w:ilvl w:val="0"/>
          <w:numId w:val="35"/>
        </w:numPr>
        <w:spacing w:before="60" w:after="60"/>
        <w:rPr>
          <w:rFonts w:ascii="Arial Narrow" w:hAnsi="Arial Narrow" w:cs="Calibri"/>
          <w:szCs w:val="24"/>
        </w:rPr>
      </w:pPr>
      <w:r w:rsidRPr="00836446">
        <w:rPr>
          <w:rFonts w:ascii="Arial Narrow" w:hAnsi="Arial Narrow" w:cs="Calibri"/>
          <w:szCs w:val="24"/>
        </w:rPr>
        <w:lastRenderedPageBreak/>
        <w:t>DGUE</w:t>
      </w:r>
    </w:p>
    <w:p w14:paraId="40C1C798" w14:textId="77777777" w:rsidR="004E6256" w:rsidRPr="00836446" w:rsidRDefault="00603972" w:rsidP="00DE3F09">
      <w:pPr>
        <w:pStyle w:val="Paragrafoelenco"/>
        <w:numPr>
          <w:ilvl w:val="0"/>
          <w:numId w:val="35"/>
        </w:numPr>
        <w:spacing w:before="60" w:after="60"/>
        <w:rPr>
          <w:rFonts w:ascii="Arial Narrow" w:hAnsi="Arial Narrow" w:cs="Calibri"/>
          <w:szCs w:val="24"/>
        </w:rPr>
      </w:pPr>
      <w:r w:rsidRPr="00836446">
        <w:rPr>
          <w:rFonts w:ascii="Arial Narrow" w:hAnsi="Arial Narrow" w:cs="Calibri"/>
          <w:szCs w:val="24"/>
        </w:rPr>
        <w:t>eventuale procura;</w:t>
      </w:r>
    </w:p>
    <w:p w14:paraId="6512ED54" w14:textId="77777777" w:rsidR="004E6256" w:rsidRPr="00836446" w:rsidRDefault="004E6256" w:rsidP="00DE3F09">
      <w:pPr>
        <w:pStyle w:val="Paragrafoelenco"/>
        <w:numPr>
          <w:ilvl w:val="0"/>
          <w:numId w:val="35"/>
        </w:numPr>
        <w:spacing w:before="60" w:after="60"/>
        <w:rPr>
          <w:rFonts w:ascii="Arial Narrow" w:hAnsi="Arial Narrow" w:cs="Calibri"/>
          <w:szCs w:val="24"/>
        </w:rPr>
      </w:pPr>
      <w:proofErr w:type="spellStart"/>
      <w:r w:rsidRPr="00836446">
        <w:rPr>
          <w:rFonts w:ascii="Arial Narrow" w:hAnsi="Arial Narrow" w:cs="Calibri"/>
          <w:szCs w:val="24"/>
        </w:rPr>
        <w:t>PASSoe</w:t>
      </w:r>
      <w:proofErr w:type="spellEnd"/>
      <w:r w:rsidRPr="00836446">
        <w:rPr>
          <w:rFonts w:ascii="Arial Narrow" w:hAnsi="Arial Narrow" w:cs="Calibri"/>
          <w:szCs w:val="24"/>
        </w:rPr>
        <w:t xml:space="preserve"> [fino al 31 dicembre 2023], </w:t>
      </w:r>
    </w:p>
    <w:p w14:paraId="2227AAED" w14:textId="5E48216B" w:rsidR="004E6256" w:rsidRPr="00836446" w:rsidRDefault="004E6256" w:rsidP="004E691D">
      <w:pPr>
        <w:pStyle w:val="Paragrafoelenco"/>
        <w:numPr>
          <w:ilvl w:val="0"/>
          <w:numId w:val="35"/>
        </w:numPr>
        <w:spacing w:before="60" w:after="60"/>
        <w:rPr>
          <w:rFonts w:ascii="Arial Narrow" w:hAnsi="Arial Narrow" w:cs="Calibri"/>
          <w:szCs w:val="24"/>
        </w:rPr>
      </w:pPr>
      <w:r w:rsidRPr="00836446">
        <w:rPr>
          <w:rFonts w:ascii="Arial Narrow" w:hAnsi="Arial Narrow" w:cs="Calibri"/>
          <w:szCs w:val="24"/>
        </w:rPr>
        <w:t xml:space="preserve">documentazione per i soggetti associati di cui al punto </w:t>
      </w:r>
      <w:r w:rsidR="00DE60B7" w:rsidRPr="00836446">
        <w:rPr>
          <w:rFonts w:ascii="Arial Narrow" w:hAnsi="Arial Narrow" w:cs="Calibri"/>
          <w:szCs w:val="24"/>
        </w:rPr>
        <w:fldChar w:fldCharType="begin"/>
      </w:r>
      <w:r w:rsidR="00DE60B7" w:rsidRPr="00836446">
        <w:rPr>
          <w:rFonts w:ascii="Arial Narrow" w:hAnsi="Arial Narrow" w:cs="Calibri"/>
          <w:szCs w:val="24"/>
        </w:rPr>
        <w:instrText xml:space="preserve"> REF _Ref141196018 \r \h </w:instrText>
      </w:r>
      <w:r w:rsidR="00836446">
        <w:rPr>
          <w:rFonts w:ascii="Arial Narrow" w:hAnsi="Arial Narrow" w:cs="Calibri"/>
          <w:szCs w:val="24"/>
        </w:rPr>
        <w:instrText xml:space="preserve"> \* MERGEFORMAT </w:instrText>
      </w:r>
      <w:r w:rsidR="00DE60B7" w:rsidRPr="00836446">
        <w:rPr>
          <w:rFonts w:ascii="Arial Narrow" w:hAnsi="Arial Narrow" w:cs="Calibri"/>
          <w:szCs w:val="24"/>
        </w:rPr>
      </w:r>
      <w:r w:rsidR="00DE60B7" w:rsidRPr="00836446">
        <w:rPr>
          <w:rFonts w:ascii="Arial Narrow" w:hAnsi="Arial Narrow" w:cs="Calibri"/>
          <w:szCs w:val="24"/>
        </w:rPr>
        <w:fldChar w:fldCharType="separate"/>
      </w:r>
      <w:r w:rsidR="00702CEA" w:rsidRPr="00836446">
        <w:rPr>
          <w:rFonts w:ascii="Arial Narrow" w:hAnsi="Arial Narrow" w:cs="Calibri"/>
          <w:szCs w:val="24"/>
        </w:rPr>
        <w:t>13.3</w:t>
      </w:r>
      <w:r w:rsidR="00DE60B7" w:rsidRPr="00836446">
        <w:rPr>
          <w:rFonts w:ascii="Arial Narrow" w:hAnsi="Arial Narrow" w:cs="Calibri"/>
          <w:szCs w:val="24"/>
        </w:rPr>
        <w:fldChar w:fldCharType="end"/>
      </w:r>
      <w:r w:rsidRPr="00836446">
        <w:rPr>
          <w:rFonts w:ascii="Arial Narrow" w:hAnsi="Arial Narrow" w:cs="Calibri"/>
          <w:szCs w:val="24"/>
        </w:rPr>
        <w:t>;</w:t>
      </w:r>
    </w:p>
    <w:p w14:paraId="66D4FFCA" w14:textId="77777777" w:rsidR="004E6256" w:rsidRPr="00836446" w:rsidRDefault="004E6256" w:rsidP="00DE3F09">
      <w:pPr>
        <w:pStyle w:val="Paragrafoelenco"/>
        <w:numPr>
          <w:ilvl w:val="0"/>
          <w:numId w:val="35"/>
        </w:numPr>
        <w:spacing w:before="60" w:after="60"/>
        <w:rPr>
          <w:rFonts w:ascii="Arial Narrow" w:hAnsi="Arial Narrow" w:cs="Calibri"/>
          <w:szCs w:val="24"/>
        </w:rPr>
      </w:pPr>
      <w:r w:rsidRPr="00836446">
        <w:rPr>
          <w:rFonts w:ascii="Arial Narrow" w:hAnsi="Arial Narrow" w:cs="Calibri"/>
          <w:szCs w:val="24"/>
        </w:rPr>
        <w:t>[</w:t>
      </w:r>
      <w:r w:rsidRPr="00836446">
        <w:rPr>
          <w:rFonts w:ascii="Arial Narrow" w:hAnsi="Arial Narrow" w:cs="Calibri"/>
          <w:i/>
          <w:szCs w:val="24"/>
        </w:rPr>
        <w:t>Se previsti altri documenti</w:t>
      </w:r>
      <w:r w:rsidRPr="00836446">
        <w:rPr>
          <w:rFonts w:ascii="Arial Narrow" w:hAnsi="Arial Narrow" w:cs="Calibri"/>
          <w:szCs w:val="24"/>
        </w:rPr>
        <w:t>] … [</w:t>
      </w:r>
      <w:r w:rsidRPr="00836446">
        <w:rPr>
          <w:rFonts w:ascii="Arial Narrow" w:hAnsi="Arial Narrow" w:cs="Calibri"/>
          <w:i/>
          <w:szCs w:val="24"/>
        </w:rPr>
        <w:t>indicare gli altri documenti previsti in relazione alla specificità dell’affidamento, diversi da quelli già in possesso</w:t>
      </w:r>
      <w:r w:rsidRPr="00836446">
        <w:rPr>
          <w:rFonts w:ascii="Arial Narrow" w:hAnsi="Arial Narrow" w:cs="Calibri"/>
          <w:szCs w:val="24"/>
        </w:rPr>
        <w:t>]</w:t>
      </w:r>
    </w:p>
    <w:p w14:paraId="1465E358" w14:textId="77777777" w:rsidR="004E6256" w:rsidRPr="00836446" w:rsidRDefault="00DE2F7A" w:rsidP="00BA58ED">
      <w:pPr>
        <w:pStyle w:val="Titolo3"/>
        <w:numPr>
          <w:ilvl w:val="1"/>
          <w:numId w:val="46"/>
        </w:numPr>
        <w:ind w:left="426" w:hanging="426"/>
        <w:rPr>
          <w:rFonts w:ascii="Arial Narrow" w:hAnsi="Arial Narrow"/>
          <w:caps w:val="0"/>
          <w:smallCaps/>
          <w:sz w:val="24"/>
          <w:szCs w:val="24"/>
          <w:lang w:val="it-IT"/>
        </w:rPr>
      </w:pPr>
      <w:bookmarkStart w:id="3205" w:name="_Toc151388869"/>
      <w:r w:rsidRPr="00836446">
        <w:rPr>
          <w:rFonts w:ascii="Arial Narrow" w:hAnsi="Arial Narrow"/>
          <w:caps w:val="0"/>
          <w:smallCaps/>
          <w:sz w:val="24"/>
          <w:szCs w:val="24"/>
          <w:lang w:val="it-IT"/>
        </w:rPr>
        <w:t>Domanda di partecipazione ed eventuale procura</w:t>
      </w:r>
      <w:bookmarkEnd w:id="3205"/>
      <w:r w:rsidRPr="00836446">
        <w:rPr>
          <w:rFonts w:ascii="Arial Narrow" w:hAnsi="Arial Narrow"/>
          <w:caps w:val="0"/>
          <w:smallCaps/>
          <w:sz w:val="24"/>
          <w:szCs w:val="24"/>
          <w:lang w:val="it-IT"/>
        </w:rPr>
        <w:t xml:space="preserve"> </w:t>
      </w:r>
    </w:p>
    <w:p w14:paraId="23CF5D38"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La domanda di partecipazione è redatta secondo il modello di cui all’allegato n. …. [</w:t>
      </w:r>
      <w:r w:rsidRPr="00836446">
        <w:rPr>
          <w:rFonts w:ascii="Arial Narrow" w:hAnsi="Arial Narrow" w:cs="Calibri"/>
          <w:i/>
          <w:szCs w:val="24"/>
        </w:rPr>
        <w:t>inserire</w:t>
      </w:r>
      <w:r w:rsidRPr="00836446">
        <w:rPr>
          <w:rFonts w:ascii="Arial Narrow" w:hAnsi="Arial Narrow" w:cs="Calibri"/>
          <w:szCs w:val="24"/>
        </w:rPr>
        <w:t>] [</w:t>
      </w:r>
      <w:r w:rsidRPr="00836446">
        <w:rPr>
          <w:rFonts w:ascii="Arial Narrow" w:hAnsi="Arial Narrow" w:cs="Calibri"/>
          <w:i/>
          <w:szCs w:val="24"/>
        </w:rPr>
        <w:t>o in alternativa</w:t>
      </w:r>
      <w:r w:rsidRPr="00836446">
        <w:rPr>
          <w:rFonts w:ascii="Arial Narrow" w:hAnsi="Arial Narrow" w:cs="Calibri"/>
          <w:szCs w:val="24"/>
        </w:rPr>
        <w:t>] è compilata online sulla Piattaforma.</w:t>
      </w:r>
    </w:p>
    <w:p w14:paraId="6537F44D"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 xml:space="preserve">Le dichiarazioni in ordine all’insussistenza delle cause automatiche di esclusione di cui all’articolo 94 commi 1 e 2 del Codice sono rese dall’operatore economico in relazione a tutti i soggetti indicati al comma 3. </w:t>
      </w:r>
    </w:p>
    <w:p w14:paraId="2EA40856"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Le dichiarazioni in ordine all’insussistenza delle cause non automatiche di esclusione di cui all’articolo 98, comma 4, lettere g) ed h) del Codice sono rese dall’operatore economico in relazione ai soggetti di cui al punto precedente.</w:t>
      </w:r>
    </w:p>
    <w:p w14:paraId="65E0A754"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Le dichiarazioni in ordine all’insussistenza delle altre cause di esclusione sono rese in relazione all’operatore economico.</w:t>
      </w:r>
    </w:p>
    <w:p w14:paraId="7680246B"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Con riferimento alle cause di esclusione di cui all’articolo 95 del Codice, il concorrente dichiara:</w:t>
      </w:r>
    </w:p>
    <w:p w14:paraId="2D021415"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w:t>
      </w:r>
      <w:r w:rsidRPr="00836446">
        <w:rPr>
          <w:rFonts w:ascii="Arial Narrow" w:hAnsi="Arial Narrow" w:cs="Calibri"/>
          <w:szCs w:val="24"/>
        </w:rPr>
        <w:tab/>
        <w:t xml:space="preserve">le gravi infrazioni di cui all’articolo 95, comma 1, lettera a) del Codice commesse nei tre anni antecedenti la data di pubblicazione del bando di gara; </w:t>
      </w:r>
    </w:p>
    <w:p w14:paraId="43C9432B"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w:t>
      </w:r>
      <w:r w:rsidRPr="00836446">
        <w:rPr>
          <w:rFonts w:ascii="Arial Narrow" w:hAnsi="Arial Narrow" w:cs="Calibri"/>
          <w:szCs w:val="24"/>
        </w:rPr>
        <w:tab/>
        <w:t>gli atti e i provvedimenti indicati all’articolo 98 comma 6 del codice emessi nei tre anni antecedenti la data di pubblicazione del bando di gara</w:t>
      </w:r>
    </w:p>
    <w:p w14:paraId="1B22A4C9"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w:t>
      </w:r>
      <w:r w:rsidRPr="00836446">
        <w:rPr>
          <w:rFonts w:ascii="Arial Narrow" w:hAnsi="Arial Narrow" w:cs="Calibri"/>
          <w:szCs w:val="24"/>
        </w:rPr>
        <w:tab/>
        <w:t>tutti gli altri comportamenti di cui all’articolo 98 del Codice, commessi nei tre anni antecedenti la data di pubblicazione del bando di gara.</w:t>
      </w:r>
    </w:p>
    <w:p w14:paraId="1B187688"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La dichiarazione di cui sopra deve essere resa anche nel caso di impugnazione in giudizio dei relativi provvedimenti.</w:t>
      </w:r>
    </w:p>
    <w:p w14:paraId="14880C23"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L’operatore economico dichiara la sussistenza delle cause di esclusione che si sono verificate prima della presentazione dell’offerta e indica le misure di self-</w:t>
      </w:r>
      <w:proofErr w:type="spellStart"/>
      <w:r w:rsidRPr="00836446">
        <w:rPr>
          <w:rFonts w:ascii="Arial Narrow" w:hAnsi="Arial Narrow" w:cs="Calibri"/>
          <w:szCs w:val="24"/>
        </w:rPr>
        <w:t>cleaning</w:t>
      </w:r>
      <w:proofErr w:type="spellEnd"/>
      <w:r w:rsidRPr="00836446">
        <w:rPr>
          <w:rFonts w:ascii="Arial Narrow" w:hAnsi="Arial Narrow" w:cs="Calibri"/>
          <w:szCs w:val="24"/>
        </w:rPr>
        <w:t xml:space="preserve"> adottate, oppure dimostra l’impossibilità di adottare tali misure prima della presentazione dell’offerta.</w:t>
      </w:r>
    </w:p>
    <w:p w14:paraId="42464E31"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L’operatore economico adotta le misure di self-</w:t>
      </w:r>
      <w:proofErr w:type="spellStart"/>
      <w:r w:rsidRPr="00836446">
        <w:rPr>
          <w:rFonts w:ascii="Arial Narrow" w:hAnsi="Arial Narrow" w:cs="Calibri"/>
          <w:szCs w:val="24"/>
        </w:rPr>
        <w:t>cleaning</w:t>
      </w:r>
      <w:proofErr w:type="spellEnd"/>
      <w:r w:rsidRPr="00836446">
        <w:rPr>
          <w:rFonts w:ascii="Arial Narrow" w:hAnsi="Arial Narrow" w:cs="Calibri"/>
          <w:szCs w:val="24"/>
        </w:rPr>
        <w:t xml:space="preserve"> che è stato impossibilitato ad adottare prima della presentazione dell’offerta e quelle relative a cause di esclusione che si sono verificate dopo tale momento.</w:t>
      </w:r>
    </w:p>
    <w:p w14:paraId="1E327F7A" w14:textId="78F9C91C"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 xml:space="preserve">Se l’operatore economico omette di comunicare alla </w:t>
      </w:r>
      <w:r w:rsidR="001508D3" w:rsidRPr="00836446">
        <w:rPr>
          <w:rFonts w:ascii="Arial Narrow" w:hAnsi="Arial Narrow" w:cs="Calibri"/>
          <w:szCs w:val="24"/>
        </w:rPr>
        <w:t>Prefettura</w:t>
      </w:r>
      <w:r w:rsidRPr="00836446">
        <w:rPr>
          <w:rFonts w:ascii="Arial Narrow" w:hAnsi="Arial Narrow" w:cs="Calibri"/>
          <w:szCs w:val="24"/>
        </w:rPr>
        <w:t xml:space="preserve"> la sussistenza dei fatti e dei provvedimenti che possono costituire una causa di esclusione ai sensi degli articoli 94 e 95 del Codice e detti fatti o provvedimenti non risultino nel FVOE, il triennio inizia a decorrere dalla data in cui la </w:t>
      </w:r>
      <w:r w:rsidR="001508D3" w:rsidRPr="00836446">
        <w:rPr>
          <w:rFonts w:ascii="Arial Narrow" w:hAnsi="Arial Narrow" w:cs="Calibri"/>
          <w:szCs w:val="24"/>
        </w:rPr>
        <w:t>Prefettura</w:t>
      </w:r>
      <w:r w:rsidRPr="00836446">
        <w:rPr>
          <w:rFonts w:ascii="Arial Narrow" w:hAnsi="Arial Narrow" w:cs="Calibri"/>
          <w:szCs w:val="24"/>
        </w:rPr>
        <w:t xml:space="preserve"> ha acquisito gli stessi, anziché dalla commissione del fatto o dall’adozione del provvedimento.</w:t>
      </w:r>
    </w:p>
    <w:p w14:paraId="12511E59" w14:textId="77777777" w:rsidR="004E6256" w:rsidRPr="00836446" w:rsidRDefault="004E6256" w:rsidP="00DE60B7">
      <w:pPr>
        <w:pBdr>
          <w:top w:val="single" w:sz="4" w:space="1" w:color="auto"/>
          <w:left w:val="single" w:sz="4" w:space="4" w:color="auto"/>
          <w:bottom w:val="single" w:sz="4" w:space="1" w:color="auto"/>
          <w:right w:val="single" w:sz="4" w:space="4" w:color="auto"/>
        </w:pBdr>
        <w:spacing w:before="60" w:after="60"/>
        <w:rPr>
          <w:rFonts w:ascii="Arial Narrow" w:hAnsi="Arial Narrow" w:cs="Calibri"/>
          <w:i/>
          <w:szCs w:val="24"/>
        </w:rPr>
      </w:pPr>
      <w:r w:rsidRPr="00836446">
        <w:rPr>
          <w:rFonts w:ascii="Arial Narrow" w:hAnsi="Arial Narrow" w:cs="Calibri"/>
          <w:i/>
          <w:szCs w:val="24"/>
        </w:rPr>
        <w:t>NB. Le cause di esclusione di cui agli articoli 95, comma 1, lettere b), c) e d) e 98, comma 4, lettera b) del Codice rilevano per la sola gara cui la condotta di riferisce. Pertanto, tali circostanze non devono essere dichiarate in occasione della partecipazione a gare successive e i relativi provvedimenti non sono inseriti nel FVOE.</w:t>
      </w:r>
    </w:p>
    <w:p w14:paraId="4D060A8F" w14:textId="77777777" w:rsidR="004E6256" w:rsidRPr="00836446" w:rsidRDefault="004E6256" w:rsidP="004E6256">
      <w:pPr>
        <w:spacing w:before="60" w:after="60"/>
        <w:rPr>
          <w:rFonts w:ascii="Arial Narrow" w:hAnsi="Arial Narrow" w:cs="Calibri"/>
          <w:szCs w:val="24"/>
        </w:rPr>
      </w:pPr>
    </w:p>
    <w:p w14:paraId="7BCFDBB3"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In caso di raggruppamento temporaneo, consorzio ordinario, aggregazione di retisti, GEIE, il concorrente fornisce i dati identificativi (ragione sociale, codice fiscale, sede) e il ruolo di ciascun partecipante.</w:t>
      </w:r>
    </w:p>
    <w:p w14:paraId="702C545E"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lastRenderedPageBreak/>
        <w:t>In caso di consorzio di cooperative, consorzio imprese artigiane o di consorzio stabile di cui all’articolo 65, comma 2, lettera b), c), d) del Codice, il consorzio indica il consorziato per il quale concorre alla gara.</w:t>
      </w:r>
    </w:p>
    <w:p w14:paraId="6FAD7B2E" w14:textId="77777777" w:rsidR="00EE61B0" w:rsidRPr="00836446" w:rsidRDefault="00EE61B0" w:rsidP="004E6256">
      <w:pPr>
        <w:spacing w:before="60" w:after="60"/>
        <w:rPr>
          <w:rFonts w:ascii="Arial Narrow" w:hAnsi="Arial Narrow" w:cs="Calibri"/>
          <w:szCs w:val="24"/>
        </w:rPr>
      </w:pPr>
    </w:p>
    <w:p w14:paraId="6D5B763D" w14:textId="77777777" w:rsidR="00554956" w:rsidRPr="00836446" w:rsidRDefault="004E6256" w:rsidP="004E6256">
      <w:pPr>
        <w:spacing w:before="60" w:after="60"/>
        <w:rPr>
          <w:rFonts w:ascii="Arial Narrow" w:hAnsi="Arial Narrow" w:cs="Calibri"/>
          <w:szCs w:val="24"/>
        </w:rPr>
      </w:pPr>
      <w:r w:rsidRPr="00836446">
        <w:rPr>
          <w:rFonts w:ascii="Arial Narrow" w:hAnsi="Arial Narrow" w:cs="Calibri"/>
          <w:b/>
          <w:bCs/>
          <w:szCs w:val="24"/>
        </w:rPr>
        <w:t>Nella domanda di partecip</w:t>
      </w:r>
      <w:r w:rsidR="00554956" w:rsidRPr="00836446">
        <w:rPr>
          <w:rFonts w:ascii="Arial Narrow" w:hAnsi="Arial Narrow" w:cs="Calibri"/>
          <w:b/>
          <w:bCs/>
          <w:szCs w:val="24"/>
        </w:rPr>
        <w:t>azione il concorrente dichiara</w:t>
      </w:r>
      <w:r w:rsidR="00554956" w:rsidRPr="00836446">
        <w:rPr>
          <w:rFonts w:ascii="Arial Narrow" w:hAnsi="Arial Narrow" w:cs="Calibri"/>
          <w:szCs w:val="24"/>
        </w:rPr>
        <w:t>:</w:t>
      </w:r>
    </w:p>
    <w:p w14:paraId="68D3FCF7" w14:textId="77777777" w:rsidR="00554956" w:rsidRPr="00836446" w:rsidRDefault="004E6256" w:rsidP="00D53074">
      <w:pPr>
        <w:pStyle w:val="Paragrafoelenco"/>
        <w:numPr>
          <w:ilvl w:val="1"/>
          <w:numId w:val="20"/>
        </w:numPr>
        <w:spacing w:before="60" w:after="60"/>
        <w:ind w:left="284"/>
        <w:rPr>
          <w:rFonts w:ascii="Arial Narrow" w:hAnsi="Arial Narrow" w:cs="Calibri"/>
          <w:szCs w:val="24"/>
        </w:rPr>
      </w:pPr>
      <w:r w:rsidRPr="00836446">
        <w:rPr>
          <w:rFonts w:ascii="Arial Narrow" w:hAnsi="Arial Narrow" w:cs="Calibri"/>
          <w:szCs w:val="24"/>
        </w:rPr>
        <w:t>di non partecipare alla medesima gara contemporaneamente in forme diverse (individuale e associata; in più forme associate; in forma singola e quale consorziato esecutore di un consorzio). Se l’operatore economico dichiara di partecipare in più di una forma, allega la documentazione che dimostra che la circostanza non ha influito sulla gara, né è idonea a incidere sulla capacità di rispettare gli obblighi contrattuali</w:t>
      </w:r>
    </w:p>
    <w:p w14:paraId="279C84D8" w14:textId="77777777" w:rsidR="004E6256" w:rsidRPr="00836446" w:rsidRDefault="004E6256" w:rsidP="00D53074">
      <w:pPr>
        <w:pStyle w:val="Paragrafoelenco"/>
        <w:numPr>
          <w:ilvl w:val="1"/>
          <w:numId w:val="20"/>
        </w:numPr>
        <w:spacing w:before="60" w:after="60"/>
        <w:ind w:left="284"/>
        <w:rPr>
          <w:rFonts w:ascii="Arial Narrow" w:hAnsi="Arial Narrow" w:cs="Calibri"/>
          <w:szCs w:val="24"/>
        </w:rPr>
      </w:pPr>
      <w:r w:rsidRPr="00836446">
        <w:rPr>
          <w:rFonts w:ascii="Arial Narrow" w:hAnsi="Arial Narrow" w:cs="Calibri"/>
          <w:szCs w:val="24"/>
        </w:rPr>
        <w:t>di accettare, senza condizione o riserva alcuna, tutte le norme e disposizioni contenute nella documentazione gara;</w:t>
      </w:r>
    </w:p>
    <w:p w14:paraId="3AA128A3" w14:textId="77777777" w:rsidR="004706E1" w:rsidRPr="00836446" w:rsidRDefault="004706E1" w:rsidP="004706E1">
      <w:pPr>
        <w:spacing w:before="60" w:after="60"/>
        <w:rPr>
          <w:rFonts w:ascii="Arial Narrow" w:hAnsi="Arial Narrow" w:cs="Calibri"/>
          <w:szCs w:val="24"/>
        </w:rPr>
      </w:pPr>
      <w:r w:rsidRPr="00836446">
        <w:rPr>
          <w:rFonts w:ascii="Arial Narrow" w:hAnsi="Arial Narrow" w:cs="Calibri"/>
          <w:szCs w:val="24"/>
        </w:rPr>
        <w:t>-</w:t>
      </w:r>
      <w:r w:rsidRPr="00836446">
        <w:rPr>
          <w:rFonts w:ascii="Arial Narrow" w:hAnsi="Arial Narrow" w:cs="Calibri"/>
          <w:szCs w:val="24"/>
        </w:rPr>
        <w:tab/>
      </w:r>
      <w:r w:rsidR="00AE64CD" w:rsidRPr="00836446">
        <w:rPr>
          <w:rFonts w:ascii="Arial Narrow" w:hAnsi="Arial Narrow" w:cs="Calibri"/>
          <w:szCs w:val="24"/>
        </w:rPr>
        <w:t xml:space="preserve">di </w:t>
      </w:r>
      <w:r w:rsidRPr="00836446">
        <w:rPr>
          <w:rFonts w:ascii="Arial Narrow" w:hAnsi="Arial Narrow" w:cs="Calibri"/>
          <w:szCs w:val="24"/>
        </w:rPr>
        <w:t xml:space="preserve">applicare al proprio personale il CCNL indicato </w:t>
      </w:r>
      <w:r w:rsidR="0098703D" w:rsidRPr="00836446">
        <w:rPr>
          <w:rFonts w:ascii="Arial Narrow" w:hAnsi="Arial Narrow" w:cs="Calibri"/>
          <w:szCs w:val="24"/>
        </w:rPr>
        <w:t xml:space="preserve">al punto 3 </w:t>
      </w:r>
      <w:r w:rsidR="0098703D" w:rsidRPr="00836446">
        <w:rPr>
          <w:rFonts w:ascii="Arial Narrow" w:hAnsi="Arial Narrow" w:cs="Calibri"/>
          <w:b/>
          <w:bCs/>
          <w:szCs w:val="24"/>
        </w:rPr>
        <w:t>oppure</w:t>
      </w:r>
      <w:r w:rsidR="0098703D" w:rsidRPr="00836446">
        <w:rPr>
          <w:rFonts w:ascii="Arial Narrow" w:hAnsi="Arial Narrow" w:cs="Calibri"/>
          <w:szCs w:val="24"/>
        </w:rPr>
        <w:t xml:space="preserve"> di </w:t>
      </w:r>
      <w:r w:rsidRPr="00836446">
        <w:rPr>
          <w:rFonts w:ascii="Arial Narrow" w:hAnsi="Arial Narrow" w:cs="Calibri"/>
          <w:szCs w:val="24"/>
        </w:rPr>
        <w:t xml:space="preserve">applicare </w:t>
      </w:r>
      <w:r w:rsidR="00AE64CD" w:rsidRPr="00836446">
        <w:rPr>
          <w:rFonts w:ascii="Arial Narrow" w:hAnsi="Arial Narrow" w:cs="Calibri"/>
          <w:szCs w:val="24"/>
        </w:rPr>
        <w:t xml:space="preserve">un diverso contratto </w:t>
      </w:r>
      <w:r w:rsidRPr="00836446">
        <w:rPr>
          <w:rFonts w:ascii="Arial Narrow" w:hAnsi="Arial Narrow" w:cs="Calibri"/>
          <w:szCs w:val="24"/>
        </w:rPr>
        <w:t xml:space="preserve">al proprio personale ma di </w:t>
      </w:r>
      <w:r w:rsidR="00AE64CD" w:rsidRPr="00836446">
        <w:rPr>
          <w:rFonts w:ascii="Arial Narrow" w:hAnsi="Arial Narrow" w:cs="Calibri"/>
          <w:szCs w:val="24"/>
        </w:rPr>
        <w:t xml:space="preserve">impegnarsi ad </w:t>
      </w:r>
      <w:r w:rsidRPr="00836446">
        <w:rPr>
          <w:rFonts w:ascii="Arial Narrow" w:hAnsi="Arial Narrow" w:cs="Calibri"/>
          <w:szCs w:val="24"/>
        </w:rPr>
        <w:t xml:space="preserve">applicare il contratto collettivo nazionale e territoriale indicato </w:t>
      </w:r>
      <w:r w:rsidR="00AE64CD" w:rsidRPr="00836446">
        <w:rPr>
          <w:rFonts w:ascii="Arial Narrow" w:hAnsi="Arial Narrow" w:cs="Calibri"/>
          <w:szCs w:val="24"/>
        </w:rPr>
        <w:t xml:space="preserve">al punto 3 </w:t>
      </w:r>
      <w:r w:rsidRPr="00836446">
        <w:rPr>
          <w:rFonts w:ascii="Arial Narrow" w:hAnsi="Arial Narrow" w:cs="Calibri"/>
          <w:szCs w:val="24"/>
        </w:rPr>
        <w:t>nell’esecuzione delle prestazioni oggetto del contratto per tutta la sua durata</w:t>
      </w:r>
      <w:r w:rsidR="00AE64CD" w:rsidRPr="00836446">
        <w:rPr>
          <w:rFonts w:ascii="Arial Narrow" w:hAnsi="Arial Narrow" w:cs="Calibri"/>
          <w:szCs w:val="24"/>
        </w:rPr>
        <w:t xml:space="preserve"> </w:t>
      </w:r>
      <w:r w:rsidR="00AE64CD" w:rsidRPr="00836446">
        <w:rPr>
          <w:rFonts w:ascii="Arial Narrow" w:hAnsi="Arial Narrow" w:cs="Calibri"/>
          <w:b/>
          <w:bCs/>
          <w:szCs w:val="24"/>
        </w:rPr>
        <w:t>oppure</w:t>
      </w:r>
      <w:r w:rsidR="00AE64CD" w:rsidRPr="00836446">
        <w:rPr>
          <w:rFonts w:ascii="Arial Narrow" w:hAnsi="Arial Narrow" w:cs="Calibri"/>
          <w:szCs w:val="24"/>
        </w:rPr>
        <w:t xml:space="preserve"> </w:t>
      </w:r>
      <w:r w:rsidRPr="00836446">
        <w:rPr>
          <w:rFonts w:ascii="Arial Narrow" w:hAnsi="Arial Narrow" w:cs="Calibri"/>
          <w:szCs w:val="24"/>
        </w:rPr>
        <w:t xml:space="preserve">di applicare </w:t>
      </w:r>
      <w:r w:rsidR="00AE64CD" w:rsidRPr="00836446">
        <w:rPr>
          <w:rFonts w:ascii="Arial Narrow" w:hAnsi="Arial Narrow" w:cs="Calibri"/>
          <w:szCs w:val="24"/>
        </w:rPr>
        <w:t xml:space="preserve">un diverso contratto </w:t>
      </w:r>
      <w:r w:rsidRPr="00836446">
        <w:rPr>
          <w:rFonts w:ascii="Arial Narrow" w:hAnsi="Arial Narrow" w:cs="Calibri"/>
          <w:szCs w:val="24"/>
        </w:rPr>
        <w:t xml:space="preserve">che garantisce le stesse tutele economico e normative </w:t>
      </w:r>
      <w:r w:rsidR="00AE64CD" w:rsidRPr="00836446">
        <w:rPr>
          <w:rFonts w:ascii="Arial Narrow" w:hAnsi="Arial Narrow" w:cs="Calibri"/>
          <w:szCs w:val="24"/>
        </w:rPr>
        <w:t>previste da quello indicato al punto 3</w:t>
      </w:r>
      <w:r w:rsidRPr="00836446">
        <w:rPr>
          <w:rFonts w:ascii="Arial Narrow" w:hAnsi="Arial Narrow" w:cs="Calibri"/>
          <w:szCs w:val="24"/>
        </w:rPr>
        <w:t>, come evidenziato nella dichiarazione di equivalenza allegata all’offerta tecnica.</w:t>
      </w:r>
    </w:p>
    <w:p w14:paraId="53A0CAB5" w14:textId="77777777" w:rsidR="004706E1" w:rsidRPr="00836446" w:rsidRDefault="004706E1" w:rsidP="004706E1">
      <w:pPr>
        <w:spacing w:before="60" w:after="60"/>
        <w:rPr>
          <w:rFonts w:ascii="Arial Narrow" w:hAnsi="Arial Narrow" w:cs="Calibri"/>
          <w:szCs w:val="24"/>
        </w:rPr>
      </w:pPr>
      <w:r w:rsidRPr="00836446">
        <w:rPr>
          <w:rFonts w:ascii="Arial Narrow" w:hAnsi="Arial Narrow" w:cs="Calibri"/>
          <w:szCs w:val="24"/>
        </w:rPr>
        <w:t>-</w:t>
      </w:r>
      <w:r w:rsidRPr="00836446">
        <w:rPr>
          <w:rFonts w:ascii="Arial Narrow" w:hAnsi="Arial Narrow" w:cs="Calibri"/>
          <w:szCs w:val="24"/>
        </w:rPr>
        <w:tab/>
      </w:r>
      <w:r w:rsidR="00AE64CD" w:rsidRPr="00836446">
        <w:rPr>
          <w:rFonts w:ascii="Arial Narrow" w:hAnsi="Arial Narrow" w:cs="Calibri"/>
          <w:szCs w:val="24"/>
        </w:rPr>
        <w:t xml:space="preserve">di </w:t>
      </w:r>
      <w:r w:rsidRPr="00836446">
        <w:rPr>
          <w:rFonts w:ascii="Arial Narrow" w:hAnsi="Arial Narrow" w:cs="Calibri"/>
          <w:szCs w:val="24"/>
        </w:rPr>
        <w:t>assicurare l’applicazione delle medesime tutele economiche e normative garantite ai propri dipendenti ai lavoratori delle imprese che operano in subappalto.</w:t>
      </w:r>
    </w:p>
    <w:p w14:paraId="5A8D6542" w14:textId="478551C0" w:rsidR="004706E1" w:rsidRPr="00836446" w:rsidRDefault="00D309CC" w:rsidP="0007520C">
      <w:pPr>
        <w:pStyle w:val="Paragrafoelenco"/>
        <w:numPr>
          <w:ilvl w:val="1"/>
          <w:numId w:val="20"/>
        </w:numPr>
        <w:spacing w:before="60" w:after="60"/>
        <w:ind w:left="284"/>
        <w:rPr>
          <w:rFonts w:ascii="Arial Narrow" w:hAnsi="Arial Narrow" w:cs="Calibri"/>
          <w:szCs w:val="24"/>
        </w:rPr>
      </w:pPr>
      <w:r w:rsidRPr="00836446">
        <w:rPr>
          <w:rFonts w:ascii="Arial Narrow" w:hAnsi="Arial Narrow" w:cs="Calibri"/>
          <w:szCs w:val="24"/>
        </w:rPr>
        <w:t xml:space="preserve">di garantire, secondo quanto indicato all’articolo </w:t>
      </w:r>
      <w:r w:rsidRPr="00836446">
        <w:rPr>
          <w:rFonts w:ascii="Arial Narrow" w:hAnsi="Arial Narrow" w:cs="Calibri"/>
          <w:szCs w:val="24"/>
        </w:rPr>
        <w:fldChar w:fldCharType="begin"/>
      </w:r>
      <w:r w:rsidRPr="00836446">
        <w:rPr>
          <w:rFonts w:ascii="Arial Narrow" w:hAnsi="Arial Narrow" w:cs="Calibri"/>
          <w:szCs w:val="24"/>
        </w:rPr>
        <w:instrText xml:space="preserve"> REF _Ref149916918 \r \h  \* MERGEFORMAT </w:instrText>
      </w:r>
      <w:r w:rsidRPr="00836446">
        <w:rPr>
          <w:rFonts w:ascii="Arial Narrow" w:hAnsi="Arial Narrow" w:cs="Calibri"/>
          <w:szCs w:val="24"/>
        </w:rPr>
      </w:r>
      <w:r w:rsidRPr="00836446">
        <w:rPr>
          <w:rFonts w:ascii="Arial Narrow" w:hAnsi="Arial Narrow" w:cs="Calibri"/>
          <w:szCs w:val="24"/>
        </w:rPr>
        <w:fldChar w:fldCharType="separate"/>
      </w:r>
      <w:r w:rsidRPr="00836446">
        <w:rPr>
          <w:rFonts w:ascii="Arial Narrow" w:hAnsi="Arial Narrow" w:cs="Calibri"/>
          <w:szCs w:val="24"/>
        </w:rPr>
        <w:t>8</w:t>
      </w:r>
      <w:r w:rsidRPr="00836446">
        <w:rPr>
          <w:rFonts w:ascii="Arial Narrow" w:hAnsi="Arial Narrow" w:cs="Calibri"/>
          <w:szCs w:val="24"/>
        </w:rPr>
        <w:fldChar w:fldCharType="end"/>
      </w:r>
      <w:r w:rsidRPr="00836446">
        <w:rPr>
          <w:rFonts w:ascii="Arial Narrow" w:hAnsi="Arial Narrow" w:cs="Calibri"/>
          <w:szCs w:val="24"/>
        </w:rPr>
        <w:t xml:space="preserve">, la stabilità occupazionale del personale impiegato </w:t>
      </w:r>
      <w:bookmarkStart w:id="3206" w:name="_Hlk150872969"/>
      <w:r w:rsidRPr="00836446">
        <w:rPr>
          <w:rFonts w:ascii="Arial Narrow" w:hAnsi="Arial Narrow" w:cs="Calibri"/>
          <w:i/>
          <w:iCs/>
          <w:szCs w:val="24"/>
        </w:rPr>
        <w:t xml:space="preserve">[la Prefettura elimina il seguente periodo quando applica la clausola sociale relativa alle mutate condizioni dell’appalto] </w:t>
      </w:r>
      <w:bookmarkEnd w:id="3206"/>
      <w:r w:rsidRPr="00836446">
        <w:rPr>
          <w:rFonts w:ascii="Arial Narrow" w:hAnsi="Arial Narrow" w:cs="Calibri"/>
          <w:szCs w:val="24"/>
        </w:rPr>
        <w:t>nel rispetto degli impegni assunti in offerta col progetto di riassorbimento;</w:t>
      </w:r>
    </w:p>
    <w:p w14:paraId="7D727734" w14:textId="77777777" w:rsidR="00781AF7" w:rsidRPr="00836446" w:rsidRDefault="007D0506" w:rsidP="00D53074">
      <w:pPr>
        <w:pStyle w:val="Paragrafoelenco"/>
        <w:numPr>
          <w:ilvl w:val="1"/>
          <w:numId w:val="20"/>
        </w:numPr>
        <w:spacing w:before="60" w:after="60"/>
        <w:ind w:left="284"/>
        <w:rPr>
          <w:rFonts w:ascii="Arial Narrow" w:hAnsi="Arial Narrow" w:cs="Calibri"/>
          <w:szCs w:val="24"/>
        </w:rPr>
      </w:pPr>
      <w:r w:rsidRPr="00836446">
        <w:rPr>
          <w:rFonts w:ascii="Arial Narrow" w:hAnsi="Arial Narrow" w:cs="Calibri"/>
          <w:szCs w:val="24"/>
        </w:rPr>
        <w:t>d</w:t>
      </w:r>
      <w:r w:rsidR="004E6256" w:rsidRPr="00836446">
        <w:rPr>
          <w:rFonts w:ascii="Arial Narrow" w:hAnsi="Arial Narrow" w:cs="Calibri"/>
          <w:szCs w:val="24"/>
        </w:rPr>
        <w:t xml:space="preserve">i essere edotto degli obblighi derivanti dal Codice di comportamento adottato dalla </w:t>
      </w:r>
      <w:r w:rsidR="0021209B" w:rsidRPr="00836446">
        <w:rPr>
          <w:rFonts w:ascii="Arial Narrow" w:hAnsi="Arial Narrow" w:cs="Calibri"/>
          <w:szCs w:val="24"/>
        </w:rPr>
        <w:t>Prefettura</w:t>
      </w:r>
      <w:r w:rsidR="004E6256" w:rsidRPr="00836446">
        <w:rPr>
          <w:rFonts w:ascii="Arial Narrow" w:hAnsi="Arial Narrow" w:cs="Calibri"/>
          <w:szCs w:val="24"/>
        </w:rPr>
        <w:t xml:space="preserve"> reperibile a … [</w:t>
      </w:r>
      <w:r w:rsidR="004E6256" w:rsidRPr="00836446">
        <w:rPr>
          <w:rFonts w:ascii="Arial Narrow" w:hAnsi="Arial Narrow" w:cs="Calibri"/>
          <w:i/>
          <w:szCs w:val="24"/>
        </w:rPr>
        <w:t>indicare gli estremi del Codice di comportamento e dove reperirlo</w:t>
      </w:r>
      <w:r w:rsidR="004E6256" w:rsidRPr="00836446">
        <w:rPr>
          <w:rFonts w:ascii="Arial Narrow" w:hAnsi="Arial Narrow" w:cs="Calibri"/>
          <w:szCs w:val="24"/>
        </w:rPr>
        <w:t>] e di impegnarsi, in caso di aggiudicazione, ad osservare e a far osservare ai propri dipendenti e collaboratori, per quanto applicabile, il suddetto codice, pena la risoluzione del contratto;</w:t>
      </w:r>
    </w:p>
    <w:p w14:paraId="2B540B1D" w14:textId="77777777" w:rsidR="00781AF7" w:rsidRPr="00836446" w:rsidRDefault="004E6256" w:rsidP="00D53074">
      <w:pPr>
        <w:pStyle w:val="Paragrafoelenco"/>
        <w:numPr>
          <w:ilvl w:val="1"/>
          <w:numId w:val="20"/>
        </w:numPr>
        <w:spacing w:before="60" w:after="60"/>
        <w:ind w:left="284"/>
        <w:rPr>
          <w:rFonts w:ascii="Arial Narrow" w:hAnsi="Arial Narrow" w:cs="Calibri"/>
          <w:szCs w:val="24"/>
        </w:rPr>
      </w:pPr>
      <w:r w:rsidRPr="00836446">
        <w:rPr>
          <w:rFonts w:ascii="Arial Narrow" w:hAnsi="Arial Narrow" w:cs="Calibri"/>
          <w:szCs w:val="24"/>
        </w:rPr>
        <w:t>[</w:t>
      </w:r>
      <w:r w:rsidRPr="00836446">
        <w:rPr>
          <w:rFonts w:ascii="Arial Narrow" w:hAnsi="Arial Narrow" w:cs="Calibri"/>
          <w:i/>
          <w:szCs w:val="24"/>
        </w:rPr>
        <w:t>in caso di vigenza di patti/protocolli di legalità</w:t>
      </w:r>
      <w:r w:rsidRPr="00836446">
        <w:rPr>
          <w:rFonts w:ascii="Arial Narrow" w:hAnsi="Arial Narrow" w:cs="Calibri"/>
          <w:szCs w:val="24"/>
        </w:rPr>
        <w:t>] di accettare il patto di integrità/protocollo di legalità</w:t>
      </w:r>
      <w:proofErr w:type="gramStart"/>
      <w:r w:rsidRPr="00836446">
        <w:rPr>
          <w:rFonts w:ascii="Arial Narrow" w:hAnsi="Arial Narrow" w:cs="Calibri"/>
          <w:szCs w:val="24"/>
        </w:rPr>
        <w:t xml:space="preserve"> </w:t>
      </w:r>
      <w:r w:rsidR="0021209B" w:rsidRPr="00836446">
        <w:rPr>
          <w:rFonts w:ascii="Arial Narrow" w:hAnsi="Arial Narrow" w:cs="Calibri"/>
          <w:szCs w:val="24"/>
        </w:rPr>
        <w:t>….</w:t>
      </w:r>
      <w:proofErr w:type="gramEnd"/>
      <w:r w:rsidR="0021209B" w:rsidRPr="00836446">
        <w:rPr>
          <w:rFonts w:ascii="Arial Narrow" w:hAnsi="Arial Narrow" w:cs="Calibri"/>
          <w:szCs w:val="24"/>
        </w:rPr>
        <w:t>.</w:t>
      </w:r>
      <w:r w:rsidRPr="00836446">
        <w:rPr>
          <w:rFonts w:ascii="Arial Narrow" w:hAnsi="Arial Narrow" w:cs="Calibri"/>
          <w:szCs w:val="24"/>
        </w:rPr>
        <w:t>… [</w:t>
      </w:r>
      <w:r w:rsidRPr="00836446">
        <w:rPr>
          <w:rFonts w:ascii="Arial Narrow" w:hAnsi="Arial Narrow" w:cs="Calibri"/>
          <w:i/>
          <w:szCs w:val="24"/>
        </w:rPr>
        <w:t>indicare il riferimento normativo o amministrativo, per esempio legge regionale n. … del …, delibera n… del …]</w:t>
      </w:r>
      <w:r w:rsidRPr="00836446">
        <w:rPr>
          <w:rFonts w:ascii="Arial Narrow" w:hAnsi="Arial Narrow" w:cs="Calibri"/>
          <w:szCs w:val="24"/>
        </w:rPr>
        <w:t>;</w:t>
      </w:r>
    </w:p>
    <w:p w14:paraId="12AED982" w14:textId="77777777" w:rsidR="00D309CC" w:rsidRPr="00836446" w:rsidRDefault="00D309CC" w:rsidP="00D309CC">
      <w:pPr>
        <w:pStyle w:val="Paragrafoelenco"/>
        <w:numPr>
          <w:ilvl w:val="1"/>
          <w:numId w:val="20"/>
        </w:numPr>
        <w:spacing w:before="60" w:after="60"/>
        <w:ind w:left="284"/>
        <w:rPr>
          <w:rFonts w:ascii="Arial Narrow" w:hAnsi="Arial Narrow" w:cs="Calibri"/>
          <w:szCs w:val="24"/>
        </w:rPr>
      </w:pPr>
      <w:bookmarkStart w:id="3207" w:name="_Hlk150424203"/>
      <w:r w:rsidRPr="00836446">
        <w:rPr>
          <w:rFonts w:ascii="Arial Narrow" w:hAnsi="Arial Narrow" w:cs="Calibri"/>
          <w:szCs w:val="24"/>
        </w:rPr>
        <w:t>per gli enti e le associazioni di promozione sociale: che lo Statuto e/o l’atto costitutivo consentono lo svolgimento delle attività oggetto della presente procedura di gara;</w:t>
      </w:r>
    </w:p>
    <w:p w14:paraId="58DB0367" w14:textId="77777777" w:rsidR="00D309CC" w:rsidRPr="00836446" w:rsidRDefault="00D309CC" w:rsidP="00D309CC">
      <w:pPr>
        <w:pStyle w:val="Paragrafoelenco"/>
        <w:numPr>
          <w:ilvl w:val="1"/>
          <w:numId w:val="20"/>
        </w:numPr>
        <w:spacing w:before="60" w:after="60"/>
        <w:ind w:left="284"/>
        <w:rPr>
          <w:rFonts w:ascii="Arial Narrow" w:hAnsi="Arial Narrow" w:cs="Calibri"/>
          <w:szCs w:val="24"/>
        </w:rPr>
      </w:pPr>
      <w:r w:rsidRPr="00836446">
        <w:rPr>
          <w:rFonts w:ascii="Arial Narrow" w:hAnsi="Arial Narrow" w:cs="Calibri"/>
          <w:szCs w:val="24"/>
        </w:rPr>
        <w:t>per gli altri soggetti senza scopo di lucro: che la forma giuridica e lo scopo sociale riportati nello statuto e/o nell’atto costitutivo sono compatibili con le attività oggetto della presente procedura di gara;</w:t>
      </w:r>
    </w:p>
    <w:bookmarkEnd w:id="3207"/>
    <w:p w14:paraId="523B2FE0" w14:textId="6C1A215F" w:rsidR="00781AF7" w:rsidRPr="00836446" w:rsidRDefault="00D309CC" w:rsidP="001021A6">
      <w:pPr>
        <w:pStyle w:val="Paragrafoelenco"/>
        <w:numPr>
          <w:ilvl w:val="1"/>
          <w:numId w:val="20"/>
        </w:numPr>
        <w:spacing w:before="60" w:after="60"/>
        <w:ind w:left="284"/>
        <w:rPr>
          <w:rFonts w:ascii="Arial Narrow" w:hAnsi="Arial Narrow" w:cs="Calibri"/>
          <w:szCs w:val="24"/>
        </w:rPr>
      </w:pPr>
      <w:r w:rsidRPr="00836446">
        <w:rPr>
          <w:rFonts w:ascii="Arial Narrow" w:hAnsi="Arial Narrow" w:cs="Calibri"/>
          <w:b/>
          <w:bCs/>
          <w:szCs w:val="24"/>
        </w:rPr>
        <w:t>per il soggetto che si impegna ad eseguire il servizio di ristorazione</w:t>
      </w:r>
      <w:r w:rsidRPr="00836446">
        <w:rPr>
          <w:rFonts w:ascii="Arial Narrow" w:hAnsi="Arial Narrow" w:cs="Calibri"/>
          <w:szCs w:val="24"/>
        </w:rPr>
        <w:t>: di essere iscritto nell’elenco dei fornitori, prestatori di servizi non soggetti a tentativo di infiltrazione mafiosa (</w:t>
      </w:r>
      <w:proofErr w:type="spellStart"/>
      <w:r w:rsidRPr="00836446">
        <w:rPr>
          <w:rFonts w:ascii="Arial Narrow" w:hAnsi="Arial Narrow" w:cs="Calibri"/>
          <w:szCs w:val="24"/>
        </w:rPr>
        <w:t>white</w:t>
      </w:r>
      <w:proofErr w:type="spellEnd"/>
      <w:r w:rsidRPr="00836446">
        <w:rPr>
          <w:rFonts w:ascii="Arial Narrow" w:hAnsi="Arial Narrow" w:cs="Calibri"/>
          <w:szCs w:val="24"/>
        </w:rPr>
        <w:t xml:space="preserve"> list) istituito presso la Prefettura della provincia di … oppure di aver presentato domanda di iscrizione nell’elenco dei fornitori, prestatori di servizi non soggetti a tentativo di infiltrazione mafiosa (</w:t>
      </w:r>
      <w:proofErr w:type="spellStart"/>
      <w:r w:rsidRPr="00836446">
        <w:rPr>
          <w:rFonts w:ascii="Arial Narrow" w:hAnsi="Arial Narrow" w:cs="Calibri"/>
          <w:szCs w:val="24"/>
        </w:rPr>
        <w:t>white</w:t>
      </w:r>
      <w:proofErr w:type="spellEnd"/>
      <w:r w:rsidRPr="00836446">
        <w:rPr>
          <w:rFonts w:ascii="Arial Narrow" w:hAnsi="Arial Narrow" w:cs="Calibri"/>
          <w:szCs w:val="24"/>
        </w:rPr>
        <w:t xml:space="preserve"> list) istituito presso la Prefettura della provincia di … oppure di non essere iscritto nell’elenco dei fornitori, prestatori di servizi non soggetti a tentativo di infiltrazione mafiosa (c.d. White List) in quanto l’esecuzione del servizio è demandata ad altro soggetto in possesso del requisito;</w:t>
      </w:r>
    </w:p>
    <w:p w14:paraId="43A88422" w14:textId="585BC5DD" w:rsidR="00781AF7" w:rsidRPr="00836446" w:rsidRDefault="004E6256" w:rsidP="00D53074">
      <w:pPr>
        <w:pStyle w:val="Paragrafoelenco"/>
        <w:numPr>
          <w:ilvl w:val="1"/>
          <w:numId w:val="20"/>
        </w:numPr>
        <w:spacing w:before="60" w:after="60"/>
        <w:ind w:left="284"/>
        <w:rPr>
          <w:rFonts w:ascii="Arial Narrow" w:hAnsi="Arial Narrow" w:cs="Calibri"/>
          <w:szCs w:val="24"/>
        </w:rPr>
      </w:pPr>
      <w:r w:rsidRPr="00836446">
        <w:rPr>
          <w:rFonts w:ascii="Arial Narrow" w:hAnsi="Arial Narrow" w:cs="Calibri"/>
          <w:szCs w:val="24"/>
        </w:rPr>
        <w:t xml:space="preserve">per gli operatori economici non residenti e privi di stabile organizzazione in Italia, l’impegno ad uniformarsi, in caso di aggiudicazione, alla disciplina di cui agli articoli 17, comma 2, e 53, comma 3 del decreto del Presidente della Repubblica 633/72 e a comunicare alla </w:t>
      </w:r>
      <w:r w:rsidR="001508D3" w:rsidRPr="00836446">
        <w:rPr>
          <w:rFonts w:ascii="Arial Narrow" w:hAnsi="Arial Narrow" w:cs="Calibri"/>
          <w:szCs w:val="24"/>
        </w:rPr>
        <w:t>Prefettura</w:t>
      </w:r>
      <w:r w:rsidRPr="00836446">
        <w:rPr>
          <w:rFonts w:ascii="Arial Narrow" w:hAnsi="Arial Narrow" w:cs="Calibri"/>
          <w:szCs w:val="24"/>
        </w:rPr>
        <w:t xml:space="preserve"> la nomina del proprio rappresentante fiscale, nelle forme di legge;</w:t>
      </w:r>
    </w:p>
    <w:p w14:paraId="32E1EB70" w14:textId="77777777" w:rsidR="00781AF7" w:rsidRPr="00836446" w:rsidRDefault="004E6256" w:rsidP="00D53074">
      <w:pPr>
        <w:pStyle w:val="Paragrafoelenco"/>
        <w:numPr>
          <w:ilvl w:val="1"/>
          <w:numId w:val="20"/>
        </w:numPr>
        <w:spacing w:before="60" w:after="60"/>
        <w:ind w:left="284"/>
        <w:rPr>
          <w:rFonts w:ascii="Arial Narrow" w:hAnsi="Arial Narrow" w:cs="Calibri"/>
          <w:szCs w:val="24"/>
        </w:rPr>
      </w:pPr>
      <w:r w:rsidRPr="00836446">
        <w:rPr>
          <w:rFonts w:ascii="Arial Narrow" w:hAnsi="Arial Narrow" w:cs="Calibri"/>
          <w:szCs w:val="24"/>
        </w:rPr>
        <w:lastRenderedPageBreak/>
        <w:t>per gli operatori economici non residenti e privi di stabile organizzazione in Italia, il domicilio fiscale</w:t>
      </w:r>
      <w:r w:rsidR="00DE60B7" w:rsidRPr="00836446">
        <w:rPr>
          <w:rFonts w:ascii="Arial Narrow" w:hAnsi="Arial Narrow" w:cs="Calibri"/>
          <w:szCs w:val="24"/>
        </w:rPr>
        <w:t xml:space="preserve">, </w:t>
      </w:r>
      <w:r w:rsidRPr="00836446">
        <w:rPr>
          <w:rFonts w:ascii="Arial Narrow" w:hAnsi="Arial Narrow" w:cs="Calibri"/>
          <w:szCs w:val="24"/>
        </w:rPr>
        <w:t>il codice fiscale</w:t>
      </w:r>
      <w:r w:rsidR="00DE60B7" w:rsidRPr="00836446">
        <w:rPr>
          <w:rFonts w:ascii="Arial Narrow" w:hAnsi="Arial Narrow" w:cs="Calibri"/>
          <w:szCs w:val="24"/>
        </w:rPr>
        <w:t>,</w:t>
      </w:r>
      <w:r w:rsidRPr="00836446">
        <w:rPr>
          <w:rFonts w:ascii="Arial Narrow" w:hAnsi="Arial Narrow" w:cs="Calibri"/>
          <w:szCs w:val="24"/>
        </w:rPr>
        <w:t xml:space="preserve"> la partita IVA</w:t>
      </w:r>
      <w:r w:rsidR="00DE60B7" w:rsidRPr="00836446">
        <w:rPr>
          <w:rFonts w:ascii="Arial Narrow" w:hAnsi="Arial Narrow" w:cs="Calibri"/>
          <w:szCs w:val="24"/>
        </w:rPr>
        <w:t xml:space="preserve">, </w:t>
      </w:r>
      <w:r w:rsidRPr="00836446">
        <w:rPr>
          <w:rFonts w:ascii="Arial Narrow" w:hAnsi="Arial Narrow" w:cs="Calibri"/>
          <w:szCs w:val="24"/>
        </w:rPr>
        <w:t>l’indirizzo di posta elettronica certificata o strumento analogo negli altri Stati Membri, ai fini delle comunicazioni di cui all’articolo 90 del Codice;</w:t>
      </w:r>
    </w:p>
    <w:p w14:paraId="2011EE6C" w14:textId="1036EB1A" w:rsidR="004E6256" w:rsidRPr="00836446" w:rsidRDefault="004E6256" w:rsidP="00D53074">
      <w:pPr>
        <w:pStyle w:val="Paragrafoelenco"/>
        <w:numPr>
          <w:ilvl w:val="1"/>
          <w:numId w:val="20"/>
        </w:numPr>
        <w:spacing w:before="60" w:after="60"/>
        <w:ind w:left="284"/>
        <w:rPr>
          <w:rFonts w:ascii="Arial Narrow" w:hAnsi="Arial Narrow" w:cs="Calibri"/>
          <w:szCs w:val="24"/>
        </w:rPr>
      </w:pPr>
      <w:r w:rsidRPr="00836446">
        <w:rPr>
          <w:rFonts w:ascii="Arial Narrow" w:hAnsi="Arial Narrow" w:cs="Calibri"/>
          <w:szCs w:val="24"/>
        </w:rPr>
        <w:t xml:space="preserve">di aver preso visione e di accettare il trattamento dei dati personali di cui </w:t>
      </w:r>
      <w:r w:rsidR="00781AF7" w:rsidRPr="00836446">
        <w:rPr>
          <w:rFonts w:ascii="Arial Narrow" w:hAnsi="Arial Narrow" w:cs="Calibri"/>
          <w:szCs w:val="24"/>
        </w:rPr>
        <w:t xml:space="preserve">al punto </w:t>
      </w:r>
      <w:r w:rsidR="002277B5" w:rsidRPr="00836446">
        <w:rPr>
          <w:rFonts w:ascii="Arial Narrow" w:hAnsi="Arial Narrow" w:cs="Calibri"/>
          <w:szCs w:val="24"/>
        </w:rPr>
        <w:fldChar w:fldCharType="begin"/>
      </w:r>
      <w:r w:rsidR="002277B5" w:rsidRPr="00836446">
        <w:rPr>
          <w:rFonts w:ascii="Arial Narrow" w:hAnsi="Arial Narrow" w:cs="Calibri"/>
          <w:szCs w:val="24"/>
        </w:rPr>
        <w:instrText xml:space="preserve"> REF _Ref141198118 \r \h </w:instrText>
      </w:r>
      <w:r w:rsidR="00836446">
        <w:rPr>
          <w:rFonts w:ascii="Arial Narrow" w:hAnsi="Arial Narrow" w:cs="Calibri"/>
          <w:szCs w:val="24"/>
        </w:rPr>
        <w:instrText xml:space="preserve"> \* MERGEFORMAT </w:instrText>
      </w:r>
      <w:r w:rsidR="002277B5" w:rsidRPr="00836446">
        <w:rPr>
          <w:rFonts w:ascii="Arial Narrow" w:hAnsi="Arial Narrow" w:cs="Calibri"/>
          <w:szCs w:val="24"/>
        </w:rPr>
      </w:r>
      <w:r w:rsidR="002277B5" w:rsidRPr="00836446">
        <w:rPr>
          <w:rFonts w:ascii="Arial Narrow" w:hAnsi="Arial Narrow" w:cs="Calibri"/>
          <w:szCs w:val="24"/>
        </w:rPr>
        <w:fldChar w:fldCharType="separate"/>
      </w:r>
      <w:r w:rsidR="00BD2ABC" w:rsidRPr="00836446">
        <w:rPr>
          <w:rFonts w:ascii="Arial Narrow" w:hAnsi="Arial Narrow" w:cs="Calibri"/>
          <w:szCs w:val="24"/>
        </w:rPr>
        <w:t>27</w:t>
      </w:r>
      <w:r w:rsidR="002277B5" w:rsidRPr="00836446">
        <w:rPr>
          <w:rFonts w:ascii="Arial Narrow" w:hAnsi="Arial Narrow" w:cs="Calibri"/>
          <w:szCs w:val="24"/>
        </w:rPr>
        <w:fldChar w:fldCharType="end"/>
      </w:r>
      <w:r w:rsidRPr="00836446">
        <w:rPr>
          <w:rFonts w:ascii="Arial Narrow" w:hAnsi="Arial Narrow" w:cs="Calibri"/>
          <w:szCs w:val="24"/>
        </w:rPr>
        <w:t xml:space="preserve">. </w:t>
      </w:r>
    </w:p>
    <w:p w14:paraId="6AF46AB1" w14:textId="77777777" w:rsidR="007D0506" w:rsidRPr="00836446" w:rsidRDefault="007D0506" w:rsidP="004E6256">
      <w:pPr>
        <w:spacing w:before="60" w:after="60"/>
        <w:rPr>
          <w:rFonts w:ascii="Arial Narrow" w:hAnsi="Arial Narrow" w:cs="Calibri"/>
          <w:szCs w:val="24"/>
        </w:rPr>
      </w:pPr>
    </w:p>
    <w:p w14:paraId="3DADF0C0"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b/>
          <w:bCs/>
          <w:szCs w:val="24"/>
        </w:rPr>
        <w:t>La domanda e le relative dichiarazioni sono sottoscritte</w:t>
      </w:r>
      <w:r w:rsidRPr="00836446">
        <w:rPr>
          <w:rFonts w:ascii="Arial Narrow" w:hAnsi="Arial Narrow" w:cs="Calibri"/>
          <w:szCs w:val="24"/>
        </w:rPr>
        <w:t xml:space="preserve"> ai sensi del decreto legislativo n. 82/2005:</w:t>
      </w:r>
    </w:p>
    <w:p w14:paraId="54F9D7AE"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w:t>
      </w:r>
      <w:r w:rsidRPr="00836446">
        <w:rPr>
          <w:rFonts w:ascii="Arial Narrow" w:hAnsi="Arial Narrow" w:cs="Calibri"/>
          <w:szCs w:val="24"/>
        </w:rPr>
        <w:tab/>
        <w:t>dal concorrente che partecipa in forma singola;</w:t>
      </w:r>
    </w:p>
    <w:p w14:paraId="0FD41790"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w:t>
      </w:r>
      <w:r w:rsidRPr="00836446">
        <w:rPr>
          <w:rFonts w:ascii="Arial Narrow" w:hAnsi="Arial Narrow" w:cs="Calibri"/>
          <w:szCs w:val="24"/>
        </w:rPr>
        <w:tab/>
        <w:t>nel caso di raggruppamento temporaneo o consorzio ordinario o GEIE costituiti, dalla mandataria/capofila;</w:t>
      </w:r>
    </w:p>
    <w:p w14:paraId="5698B19F"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w:t>
      </w:r>
      <w:r w:rsidRPr="00836446">
        <w:rPr>
          <w:rFonts w:ascii="Arial Narrow" w:hAnsi="Arial Narrow" w:cs="Calibri"/>
          <w:szCs w:val="24"/>
        </w:rPr>
        <w:tab/>
        <w:t>nel caso di raggruppamento temporaneo o consorzio ordinario o GEIE non ancora costituiti, da tutti i soggetti che costituiranno il raggruppamento o il consorzio o il gruppo;</w:t>
      </w:r>
    </w:p>
    <w:p w14:paraId="3AE31773"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w:t>
      </w:r>
      <w:r w:rsidRPr="00836446">
        <w:rPr>
          <w:rFonts w:ascii="Arial Narrow" w:hAnsi="Arial Narrow" w:cs="Calibri"/>
          <w:szCs w:val="24"/>
        </w:rPr>
        <w:tab/>
      </w:r>
      <w:r w:rsidRPr="00836446">
        <w:rPr>
          <w:rFonts w:ascii="Arial Narrow" w:hAnsi="Arial Narrow" w:cs="Calibri"/>
          <w:b/>
          <w:szCs w:val="24"/>
        </w:rPr>
        <w:t>nel caso di aggregazioni di retisti:</w:t>
      </w:r>
    </w:p>
    <w:p w14:paraId="350765D4" w14:textId="77777777" w:rsidR="004E6256" w:rsidRPr="00836446" w:rsidRDefault="004E6256" w:rsidP="00DE3F09">
      <w:pPr>
        <w:pStyle w:val="Paragrafoelenco"/>
        <w:numPr>
          <w:ilvl w:val="4"/>
          <w:numId w:val="29"/>
        </w:numPr>
        <w:spacing w:before="60" w:after="60"/>
        <w:ind w:left="709"/>
        <w:rPr>
          <w:rFonts w:ascii="Arial Narrow" w:hAnsi="Arial Narrow" w:cs="Calibri"/>
          <w:szCs w:val="24"/>
        </w:rPr>
      </w:pPr>
      <w:r w:rsidRPr="00836446">
        <w:rPr>
          <w:rFonts w:ascii="Arial Narrow" w:hAnsi="Arial Narrow" w:cs="Calibri"/>
          <w:szCs w:val="24"/>
        </w:rPr>
        <w:t>se la rete è dotata di un organo comune con potere di rappresentanza e con soggettività giuridica, ai sensi dell’articolo 3, comma 4-quater, del decreto legge 10 febbraio 2009, n. 5, la domanda di partecipazione deve essere sottoscritta dal solo operatore economico che riveste la funzione di organo comune;</w:t>
      </w:r>
    </w:p>
    <w:p w14:paraId="77DA41B1" w14:textId="77777777" w:rsidR="004E6256" w:rsidRPr="00836446" w:rsidRDefault="004E6256" w:rsidP="00DE3F09">
      <w:pPr>
        <w:pStyle w:val="Paragrafoelenco"/>
        <w:numPr>
          <w:ilvl w:val="4"/>
          <w:numId w:val="29"/>
        </w:numPr>
        <w:spacing w:before="60" w:after="60"/>
        <w:ind w:left="709"/>
        <w:rPr>
          <w:rFonts w:ascii="Arial Narrow" w:hAnsi="Arial Narrow" w:cs="Calibri"/>
          <w:szCs w:val="24"/>
        </w:rPr>
      </w:pPr>
      <w:r w:rsidRPr="00836446">
        <w:rPr>
          <w:rFonts w:ascii="Arial Narrow" w:hAnsi="Arial Narrow" w:cs="Calibri"/>
          <w:szCs w:val="24"/>
        </w:rPr>
        <w:t xml:space="preserve">se la rete è dotata di un organo comune con potere di rappresentanza ma è priva di soggettività giuridica, ai sensi dell’articolo 3, comma 4-quater, del decreto legge 10 febbraio 2009, n. 5, la domanda di partecipazione deve essere sottoscritta dall’impresa che riveste le funzioni di organo comune nonché da ognuno dei retisti che partecipa alla gara; </w:t>
      </w:r>
    </w:p>
    <w:p w14:paraId="0B170EAD" w14:textId="77777777" w:rsidR="004E6256" w:rsidRPr="00836446" w:rsidRDefault="004E6256" w:rsidP="00DE3F09">
      <w:pPr>
        <w:pStyle w:val="Paragrafoelenco"/>
        <w:numPr>
          <w:ilvl w:val="4"/>
          <w:numId w:val="29"/>
        </w:numPr>
        <w:spacing w:before="60" w:after="60"/>
        <w:ind w:left="709"/>
        <w:rPr>
          <w:rFonts w:ascii="Arial Narrow" w:hAnsi="Arial Narrow" w:cs="Calibri"/>
          <w:szCs w:val="24"/>
        </w:rPr>
      </w:pPr>
      <w:r w:rsidRPr="00836446">
        <w:rPr>
          <w:rFonts w:ascii="Arial Narrow" w:hAnsi="Arial Narrow" w:cs="Calibri"/>
          <w:szCs w:val="24"/>
        </w:rPr>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 </w:t>
      </w:r>
    </w:p>
    <w:p w14:paraId="0E9AC191"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 xml:space="preserve">- </w:t>
      </w:r>
      <w:r w:rsidRPr="00836446">
        <w:rPr>
          <w:rFonts w:ascii="Arial Narrow" w:hAnsi="Arial Narrow" w:cs="Calibri"/>
          <w:szCs w:val="24"/>
        </w:rPr>
        <w:tab/>
        <w:t>nel caso di consorzio di cooperative e imprese artigiane o di consorzio stabile di cui all’articolo 65, comma 2, lettera b), c) e d) del Codice, la domanda è sottoscritta digitalmente dal consorzio medesimo.</w:t>
      </w:r>
    </w:p>
    <w:p w14:paraId="62008C6C" w14:textId="77777777" w:rsidR="007D0506" w:rsidRPr="00836446" w:rsidRDefault="007D0506" w:rsidP="004E6256">
      <w:pPr>
        <w:spacing w:before="60" w:after="60"/>
        <w:rPr>
          <w:rFonts w:ascii="Arial Narrow" w:hAnsi="Arial Narrow" w:cs="Calibri"/>
          <w:szCs w:val="24"/>
        </w:rPr>
      </w:pPr>
    </w:p>
    <w:p w14:paraId="4A1806A4"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La domanda e le relative dichiarazioni sono firmate dal legale rappresentante del concorrente o da un suo procuratore munito della relativa procura. In tal caso, il concorrente allega alla domanda copia conforme all’originale della procura. Non è necessario allegare la procura se dalla visura camerale del concorrente risulti l’indicazione espressa dei poteri rappresentativi conferiti al procuratore;</w:t>
      </w:r>
    </w:p>
    <w:p w14:paraId="16C3A1A4" w14:textId="77777777" w:rsidR="004E6256" w:rsidRPr="00836446" w:rsidRDefault="004E6256" w:rsidP="004E6256">
      <w:pPr>
        <w:spacing w:before="60" w:after="60"/>
        <w:rPr>
          <w:rFonts w:ascii="Arial Narrow" w:hAnsi="Arial Narrow" w:cs="Calibri"/>
          <w:szCs w:val="24"/>
        </w:rPr>
      </w:pPr>
    </w:p>
    <w:p w14:paraId="6A1CBECF"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La domanda di partecipazione deve essere presentata nel rispetto di quanto stabilito dal Decreto del Presidente della Repubblica n. 642/72 in ordine all’assolvimento dell’imposta di bollo. Il pagamento della suddetta imposta del valore di € 16,00 viene effettuato tramite F24, bollo virtuale previa autorizzazione rilasciata dall’Agenzia delle Entrate o tramite il servizio @</w:t>
      </w:r>
      <w:proofErr w:type="spellStart"/>
      <w:r w:rsidRPr="00836446">
        <w:rPr>
          <w:rFonts w:ascii="Arial Narrow" w:hAnsi="Arial Narrow" w:cs="Calibri"/>
          <w:szCs w:val="24"/>
        </w:rPr>
        <w:t>e.bollo</w:t>
      </w:r>
      <w:proofErr w:type="spellEnd"/>
      <w:r w:rsidRPr="00836446">
        <w:rPr>
          <w:rFonts w:ascii="Arial Narrow" w:hAnsi="Arial Narrow" w:cs="Calibri"/>
          <w:szCs w:val="24"/>
        </w:rPr>
        <w:t xml:space="preserve"> dell'Agenzia delle Entrate o per gli operatori economici esteri tramite il pagamento del tributo con bonifico utilizzando il codice Iban IT07Y0100003245348008120501 e specificando nella causale la propria denominazione, codice fiscale (se presente) e gli estremi dell'atto a cui si riferisce il pagamento.  </w:t>
      </w:r>
    </w:p>
    <w:p w14:paraId="6BD0E7CF"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A comprova del pagamento, il concorrente allega la ricevuta di pagamento elettronico ovvero del bonifico bancario.</w:t>
      </w:r>
    </w:p>
    <w:p w14:paraId="4859DD85"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lastRenderedPageBreak/>
        <w:t xml:space="preserve">In alternativa il concorrente può acquistare la marca da bollo da euro 16,00 ed inserire il suo numero seriale all'interno della dichiarazione contenuta nell'istanza telematica e allegare, obbligatoriamente copia del contrassegno in formato.pdf. Il concorrente si assume ogni responsabilità in caso di utilizzo plurimo dei contrassegni. </w:t>
      </w:r>
    </w:p>
    <w:p w14:paraId="3A9411C1" w14:textId="721C239B" w:rsidR="004E6256" w:rsidRPr="00836446" w:rsidRDefault="004E6256" w:rsidP="004E6256">
      <w:pPr>
        <w:spacing w:before="60" w:after="60"/>
        <w:rPr>
          <w:rFonts w:ascii="Arial Narrow" w:hAnsi="Arial Narrow" w:cs="Calibri"/>
          <w:i/>
          <w:szCs w:val="24"/>
        </w:rPr>
      </w:pPr>
      <w:r w:rsidRPr="00836446">
        <w:rPr>
          <w:rFonts w:ascii="Arial Narrow" w:hAnsi="Arial Narrow" w:cs="Calibri"/>
          <w:szCs w:val="24"/>
        </w:rPr>
        <w:t xml:space="preserve">N.B. </w:t>
      </w:r>
      <w:r w:rsidRPr="00836446">
        <w:rPr>
          <w:rFonts w:ascii="Arial Narrow" w:hAnsi="Arial Narrow" w:cs="Calibri"/>
          <w:i/>
          <w:szCs w:val="24"/>
        </w:rPr>
        <w:t xml:space="preserve">Le </w:t>
      </w:r>
      <w:r w:rsidR="001508D3" w:rsidRPr="00836446">
        <w:rPr>
          <w:rFonts w:ascii="Arial Narrow" w:hAnsi="Arial Narrow" w:cs="Calibri"/>
          <w:i/>
          <w:szCs w:val="24"/>
        </w:rPr>
        <w:t>Prefetture</w:t>
      </w:r>
      <w:r w:rsidRPr="00836446">
        <w:rPr>
          <w:rFonts w:ascii="Arial Narrow" w:hAnsi="Arial Narrow" w:cs="Calibri"/>
          <w:i/>
          <w:szCs w:val="24"/>
        </w:rPr>
        <w:t xml:space="preserve"> considerano le esenzioni dal pagamento dell'imposta di bollo di cui al Decreto del Presidente della Repubblica n. 642/72, allegato B e al Decreto </w:t>
      </w:r>
      <w:proofErr w:type="gramStart"/>
      <w:r w:rsidRPr="00836446">
        <w:rPr>
          <w:rFonts w:ascii="Arial Narrow" w:hAnsi="Arial Narrow" w:cs="Calibri"/>
          <w:i/>
          <w:szCs w:val="24"/>
        </w:rPr>
        <w:t>legislativo  n.</w:t>
      </w:r>
      <w:proofErr w:type="gramEnd"/>
      <w:r w:rsidRPr="00836446">
        <w:rPr>
          <w:rFonts w:ascii="Arial Narrow" w:hAnsi="Arial Narrow" w:cs="Calibri"/>
          <w:i/>
          <w:szCs w:val="24"/>
        </w:rPr>
        <w:t xml:space="preserve"> 117/17, articolo 82.</w:t>
      </w:r>
    </w:p>
    <w:p w14:paraId="5D79FC2B" w14:textId="77777777" w:rsidR="004E6256" w:rsidRPr="00836446" w:rsidRDefault="004E6256" w:rsidP="004E6256">
      <w:pPr>
        <w:spacing w:before="60" w:after="60"/>
        <w:rPr>
          <w:rFonts w:ascii="Arial Narrow" w:hAnsi="Arial Narrow" w:cs="Calibri"/>
          <w:szCs w:val="24"/>
        </w:rPr>
      </w:pPr>
    </w:p>
    <w:p w14:paraId="2BCBDC68" w14:textId="2E0944B4" w:rsidR="004E6256" w:rsidRPr="00836446" w:rsidRDefault="002369BC" w:rsidP="00BA58ED">
      <w:pPr>
        <w:pStyle w:val="Titolo3"/>
        <w:numPr>
          <w:ilvl w:val="1"/>
          <w:numId w:val="46"/>
        </w:numPr>
        <w:ind w:left="426" w:hanging="426"/>
        <w:rPr>
          <w:rFonts w:ascii="Arial Narrow" w:hAnsi="Arial Narrow"/>
          <w:sz w:val="24"/>
          <w:szCs w:val="24"/>
          <w:lang w:val="it-IT"/>
        </w:rPr>
      </w:pPr>
      <w:bookmarkStart w:id="3208" w:name="_Toc151388870"/>
      <w:r w:rsidRPr="00836446">
        <w:rPr>
          <w:rFonts w:ascii="Arial Narrow" w:hAnsi="Arial Narrow"/>
          <w:caps w:val="0"/>
          <w:sz w:val="24"/>
          <w:szCs w:val="24"/>
          <w:lang w:val="it-IT"/>
        </w:rPr>
        <w:t>Dichiarazioni da rendere a cura degli operatori economici ammessi al concordato preventivo con continuità aziendale di cui all’articolo 372 del decreto legislativo 12 gennaio 2019, n. 14</w:t>
      </w:r>
      <w:bookmarkEnd w:id="3208"/>
    </w:p>
    <w:p w14:paraId="46D35301"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Il concorrente dichiara ai sensi degli articoli 46 e 47 del decreto del Presidente della Repubblica n. 445/2000 gli estremi del provvedimento di ammissione al concordato e del provvedimento di autorizzazione a partecipare alle gare, nonché dichiara che le altre imprese aderenti al raggruppamento non sono assoggettate ad una procedura concorsuale, ai sensi dell’articolo 95, commi 4 e 5, del decreto legislativo n. 14/2019</w:t>
      </w:r>
      <w:r w:rsidR="00471302" w:rsidRPr="00836446">
        <w:rPr>
          <w:rFonts w:ascii="Arial Narrow" w:hAnsi="Arial Narrow" w:cs="Calibri"/>
          <w:szCs w:val="24"/>
        </w:rPr>
        <w:t>.</w:t>
      </w:r>
    </w:p>
    <w:p w14:paraId="3424234F"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Il concorrente presenta una relazione di un professionista in possesso dei requisiti di cui all'articolo 2, comma 1, lettera o) del decreto legislativo succitato che attesta la conformità al piano e la ragionevole capacità di adempimento del contratto.</w:t>
      </w:r>
    </w:p>
    <w:p w14:paraId="696B4E49" w14:textId="77777777" w:rsidR="004E6256" w:rsidRPr="00836446" w:rsidRDefault="002369BC" w:rsidP="00BA58ED">
      <w:pPr>
        <w:pStyle w:val="Titolo3"/>
        <w:numPr>
          <w:ilvl w:val="1"/>
          <w:numId w:val="46"/>
        </w:numPr>
        <w:ind w:left="426" w:hanging="426"/>
        <w:rPr>
          <w:rFonts w:ascii="Arial Narrow" w:hAnsi="Arial Narrow"/>
          <w:sz w:val="24"/>
          <w:szCs w:val="24"/>
          <w:lang w:val="it-IT"/>
        </w:rPr>
      </w:pPr>
      <w:bookmarkStart w:id="3209" w:name="_Ref141196018"/>
      <w:bookmarkStart w:id="3210" w:name="_Toc151388871"/>
      <w:r w:rsidRPr="00836446">
        <w:rPr>
          <w:rFonts w:ascii="Arial Narrow" w:hAnsi="Arial Narrow"/>
          <w:caps w:val="0"/>
          <w:sz w:val="24"/>
          <w:szCs w:val="24"/>
          <w:lang w:val="it-IT"/>
        </w:rPr>
        <w:t>Documentazione ulteriore per i soggetti associati</w:t>
      </w:r>
      <w:bookmarkEnd w:id="3209"/>
      <w:bookmarkEnd w:id="3210"/>
    </w:p>
    <w:p w14:paraId="54A73663" w14:textId="77777777" w:rsidR="004E6256" w:rsidRPr="00836446" w:rsidRDefault="004E6256" w:rsidP="004E6256">
      <w:pPr>
        <w:spacing w:before="60" w:after="60"/>
        <w:rPr>
          <w:rFonts w:ascii="Arial Narrow" w:hAnsi="Arial Narrow" w:cs="Calibri"/>
          <w:b/>
          <w:szCs w:val="24"/>
        </w:rPr>
      </w:pPr>
      <w:r w:rsidRPr="00836446">
        <w:rPr>
          <w:rFonts w:ascii="Arial Narrow" w:hAnsi="Arial Narrow" w:cs="Calibri"/>
          <w:b/>
          <w:szCs w:val="24"/>
        </w:rPr>
        <w:t>Per i raggruppamenti temporanei già costituiti</w:t>
      </w:r>
    </w:p>
    <w:p w14:paraId="2DDE5513" w14:textId="77777777" w:rsidR="004E6256" w:rsidRPr="00836446" w:rsidRDefault="004E6256" w:rsidP="00DE3F09">
      <w:pPr>
        <w:pStyle w:val="Paragrafoelenco"/>
        <w:numPr>
          <w:ilvl w:val="0"/>
          <w:numId w:val="30"/>
        </w:numPr>
        <w:spacing w:before="60" w:after="60"/>
        <w:rPr>
          <w:rFonts w:ascii="Arial Narrow" w:hAnsi="Arial Narrow" w:cs="Calibri"/>
          <w:szCs w:val="24"/>
        </w:rPr>
      </w:pPr>
      <w:r w:rsidRPr="00836446">
        <w:rPr>
          <w:rFonts w:ascii="Arial Narrow" w:hAnsi="Arial Narrow" w:cs="Calibri"/>
          <w:szCs w:val="24"/>
        </w:rPr>
        <w:t>copia del mandato collettivo irrevocabile con rappresentanza conferito alla mandataria per atto pubblico o scrittura privata autenticata;</w:t>
      </w:r>
    </w:p>
    <w:p w14:paraId="45727CF7" w14:textId="77777777" w:rsidR="004E6256" w:rsidRPr="00836446" w:rsidRDefault="004E6256" w:rsidP="00DE3F09">
      <w:pPr>
        <w:pStyle w:val="Paragrafoelenco"/>
        <w:numPr>
          <w:ilvl w:val="0"/>
          <w:numId w:val="30"/>
        </w:numPr>
        <w:spacing w:before="60" w:after="60"/>
        <w:rPr>
          <w:rFonts w:ascii="Arial Narrow" w:hAnsi="Arial Narrow" w:cs="Calibri"/>
          <w:szCs w:val="24"/>
        </w:rPr>
      </w:pPr>
      <w:r w:rsidRPr="00836446">
        <w:rPr>
          <w:rFonts w:ascii="Arial Narrow" w:hAnsi="Arial Narrow" w:cs="Calibri"/>
          <w:szCs w:val="24"/>
        </w:rPr>
        <w:t>dichiarazione delle parti del servizio/fornitura</w:t>
      </w:r>
      <w:r w:rsidR="00471302" w:rsidRPr="00836446">
        <w:rPr>
          <w:rFonts w:ascii="Arial Narrow" w:hAnsi="Arial Narrow" w:cs="Calibri"/>
          <w:szCs w:val="24"/>
        </w:rPr>
        <w:t xml:space="preserve"> </w:t>
      </w:r>
      <w:r w:rsidRPr="00836446">
        <w:rPr>
          <w:rFonts w:ascii="Arial Narrow" w:hAnsi="Arial Narrow" w:cs="Calibri"/>
          <w:szCs w:val="24"/>
        </w:rPr>
        <w:t xml:space="preserve">che saranno eseguite dai singoli operatori economici riuniti o consorziati. </w:t>
      </w:r>
    </w:p>
    <w:p w14:paraId="5430D902" w14:textId="77777777" w:rsidR="004E6256" w:rsidRPr="00836446" w:rsidRDefault="004E6256" w:rsidP="004E6256">
      <w:pPr>
        <w:spacing w:before="60" w:after="60"/>
        <w:rPr>
          <w:rFonts w:ascii="Arial Narrow" w:hAnsi="Arial Narrow" w:cs="Calibri"/>
          <w:b/>
          <w:szCs w:val="24"/>
        </w:rPr>
      </w:pPr>
      <w:r w:rsidRPr="00836446">
        <w:rPr>
          <w:rFonts w:ascii="Arial Narrow" w:hAnsi="Arial Narrow" w:cs="Calibri"/>
          <w:b/>
          <w:szCs w:val="24"/>
        </w:rPr>
        <w:t>Per i consorzi ordinari o GEIE già costituiti</w:t>
      </w:r>
    </w:p>
    <w:p w14:paraId="7102144A" w14:textId="77777777" w:rsidR="004E6256" w:rsidRPr="00836446" w:rsidRDefault="004E6256" w:rsidP="00DE3F09">
      <w:pPr>
        <w:pStyle w:val="Paragrafoelenco"/>
        <w:numPr>
          <w:ilvl w:val="0"/>
          <w:numId w:val="30"/>
        </w:numPr>
        <w:spacing w:before="60" w:after="60"/>
        <w:rPr>
          <w:rFonts w:ascii="Arial Narrow" w:hAnsi="Arial Narrow" w:cs="Calibri"/>
          <w:szCs w:val="24"/>
        </w:rPr>
      </w:pPr>
      <w:r w:rsidRPr="00836446">
        <w:rPr>
          <w:rFonts w:ascii="Arial Narrow" w:hAnsi="Arial Narrow" w:cs="Calibri"/>
          <w:szCs w:val="24"/>
        </w:rPr>
        <w:t xml:space="preserve">copia dell’atto costitutivo e dello statuto del consorzio o GEIE, con indicazione del soggetto designato quale capofila; </w:t>
      </w:r>
    </w:p>
    <w:p w14:paraId="77D150AB" w14:textId="77777777" w:rsidR="004E6256" w:rsidRPr="00836446" w:rsidRDefault="004E6256" w:rsidP="00DE3F09">
      <w:pPr>
        <w:pStyle w:val="Paragrafoelenco"/>
        <w:numPr>
          <w:ilvl w:val="0"/>
          <w:numId w:val="30"/>
        </w:numPr>
        <w:spacing w:before="60" w:after="60"/>
        <w:rPr>
          <w:rFonts w:ascii="Arial Narrow" w:hAnsi="Arial Narrow" w:cs="Calibri"/>
          <w:szCs w:val="24"/>
        </w:rPr>
      </w:pPr>
      <w:r w:rsidRPr="00836446">
        <w:rPr>
          <w:rFonts w:ascii="Arial Narrow" w:hAnsi="Arial Narrow" w:cs="Calibri"/>
          <w:szCs w:val="24"/>
        </w:rPr>
        <w:t>dichiarazione sottoscritta delle parti del servizio/fornitura</w:t>
      </w:r>
      <w:r w:rsidR="00471302" w:rsidRPr="00836446">
        <w:rPr>
          <w:rFonts w:ascii="Arial Narrow" w:hAnsi="Arial Narrow" w:cs="Calibri"/>
          <w:szCs w:val="24"/>
        </w:rPr>
        <w:t xml:space="preserve"> </w:t>
      </w:r>
      <w:r w:rsidRPr="00836446">
        <w:rPr>
          <w:rFonts w:ascii="Arial Narrow" w:hAnsi="Arial Narrow" w:cs="Calibri"/>
          <w:szCs w:val="24"/>
        </w:rPr>
        <w:t xml:space="preserve">che saranno eseguite dai singoli operatori economici consorziati. </w:t>
      </w:r>
    </w:p>
    <w:p w14:paraId="34109EA4" w14:textId="77777777" w:rsidR="004E6256" w:rsidRPr="00836446" w:rsidRDefault="004E6256" w:rsidP="004E6256">
      <w:pPr>
        <w:spacing w:before="60" w:after="60"/>
        <w:rPr>
          <w:rFonts w:ascii="Arial Narrow" w:hAnsi="Arial Narrow" w:cs="Calibri"/>
          <w:b/>
          <w:szCs w:val="24"/>
        </w:rPr>
      </w:pPr>
      <w:r w:rsidRPr="00836446">
        <w:rPr>
          <w:rFonts w:ascii="Arial Narrow" w:hAnsi="Arial Narrow" w:cs="Calibri"/>
          <w:b/>
          <w:szCs w:val="24"/>
        </w:rPr>
        <w:t>Per i raggruppamenti temporanei o consorzi ordinari o GEIE non ancora costituiti</w:t>
      </w:r>
    </w:p>
    <w:p w14:paraId="7CA2D06B" w14:textId="77777777" w:rsidR="004E6256" w:rsidRPr="00836446" w:rsidRDefault="004E6256" w:rsidP="004E6256">
      <w:pPr>
        <w:spacing w:before="60" w:after="60"/>
        <w:rPr>
          <w:rFonts w:ascii="Arial Narrow" w:hAnsi="Arial Narrow" w:cs="Calibri"/>
          <w:szCs w:val="24"/>
        </w:rPr>
      </w:pPr>
      <w:r w:rsidRPr="00836446">
        <w:rPr>
          <w:rFonts w:ascii="Arial Narrow" w:hAnsi="Arial Narrow" w:cs="Calibri"/>
          <w:szCs w:val="24"/>
        </w:rPr>
        <w:t>-</w:t>
      </w:r>
      <w:r w:rsidRPr="00836446">
        <w:rPr>
          <w:rFonts w:ascii="Arial Narrow" w:hAnsi="Arial Narrow" w:cs="Calibri"/>
          <w:szCs w:val="24"/>
        </w:rPr>
        <w:tab/>
        <w:t xml:space="preserve"> dichiarazione res</w:t>
      </w:r>
      <w:r w:rsidR="00471302" w:rsidRPr="00836446">
        <w:rPr>
          <w:rFonts w:ascii="Arial Narrow" w:hAnsi="Arial Narrow" w:cs="Calibri"/>
          <w:szCs w:val="24"/>
        </w:rPr>
        <w:t>a</w:t>
      </w:r>
      <w:r w:rsidRPr="00836446">
        <w:rPr>
          <w:rFonts w:ascii="Arial Narrow" w:hAnsi="Arial Narrow" w:cs="Calibri"/>
          <w:szCs w:val="24"/>
        </w:rPr>
        <w:t xml:space="preserve"> da ciascun concorrente, attestante:</w:t>
      </w:r>
    </w:p>
    <w:p w14:paraId="0D2286B8" w14:textId="77777777" w:rsidR="004E6256" w:rsidRPr="00836446" w:rsidRDefault="004E6256" w:rsidP="00DE3F09">
      <w:pPr>
        <w:pStyle w:val="Paragrafoelenco"/>
        <w:numPr>
          <w:ilvl w:val="4"/>
          <w:numId w:val="31"/>
        </w:numPr>
        <w:spacing w:before="60" w:after="60"/>
        <w:ind w:left="851"/>
        <w:rPr>
          <w:rFonts w:ascii="Arial Narrow" w:hAnsi="Arial Narrow" w:cs="Calibri"/>
          <w:szCs w:val="24"/>
        </w:rPr>
      </w:pPr>
      <w:r w:rsidRPr="00836446">
        <w:rPr>
          <w:rFonts w:ascii="Arial Narrow" w:hAnsi="Arial Narrow" w:cs="Calibri"/>
          <w:szCs w:val="24"/>
        </w:rPr>
        <w:t>a quale operatore economico, in caso di aggiudicazione, sarà conferito mandato speciale con rappresentanza o funzioni di capogruppo;</w:t>
      </w:r>
    </w:p>
    <w:p w14:paraId="0096FF6A" w14:textId="77777777" w:rsidR="004E6256" w:rsidRPr="00836446" w:rsidRDefault="004E6256" w:rsidP="00DE3F09">
      <w:pPr>
        <w:pStyle w:val="Paragrafoelenco"/>
        <w:numPr>
          <w:ilvl w:val="4"/>
          <w:numId w:val="31"/>
        </w:numPr>
        <w:spacing w:before="60" w:after="60"/>
        <w:ind w:left="851"/>
        <w:rPr>
          <w:rFonts w:ascii="Arial Narrow" w:hAnsi="Arial Narrow" w:cs="Calibri"/>
          <w:szCs w:val="24"/>
        </w:rPr>
      </w:pPr>
      <w:r w:rsidRPr="00836446">
        <w:rPr>
          <w:rFonts w:ascii="Arial Narrow" w:hAnsi="Arial Narrow" w:cs="Calibri"/>
          <w:szCs w:val="24"/>
        </w:rPr>
        <w:t>l’impegno,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3BD12C52" w14:textId="77777777" w:rsidR="004E6256" w:rsidRPr="00836446" w:rsidRDefault="004E6256" w:rsidP="00DE3F09">
      <w:pPr>
        <w:pStyle w:val="Paragrafoelenco"/>
        <w:numPr>
          <w:ilvl w:val="4"/>
          <w:numId w:val="31"/>
        </w:numPr>
        <w:spacing w:before="60" w:after="60"/>
        <w:ind w:left="851"/>
        <w:rPr>
          <w:rFonts w:ascii="Arial Narrow" w:hAnsi="Arial Narrow" w:cs="Calibri"/>
          <w:szCs w:val="24"/>
        </w:rPr>
      </w:pPr>
      <w:r w:rsidRPr="00836446">
        <w:rPr>
          <w:rFonts w:ascii="Arial Narrow" w:hAnsi="Arial Narrow" w:cs="Calibri"/>
          <w:szCs w:val="24"/>
        </w:rPr>
        <w:t xml:space="preserve">le parti del servizio/fornitura che saranno eseguite dai singoli operatori economici riuniti o consorziati. </w:t>
      </w:r>
    </w:p>
    <w:p w14:paraId="629E2313" w14:textId="77777777" w:rsidR="004E6256" w:rsidRPr="00836446" w:rsidRDefault="004E6256" w:rsidP="004E6256">
      <w:pPr>
        <w:spacing w:before="60" w:after="60"/>
        <w:rPr>
          <w:rFonts w:ascii="Arial Narrow" w:hAnsi="Arial Narrow" w:cs="Calibri"/>
          <w:b/>
          <w:szCs w:val="24"/>
        </w:rPr>
      </w:pPr>
      <w:r w:rsidRPr="00836446">
        <w:rPr>
          <w:rFonts w:ascii="Arial Narrow" w:hAnsi="Arial Narrow" w:cs="Calibri"/>
          <w:b/>
          <w:szCs w:val="24"/>
        </w:rPr>
        <w:t>Per le aggregazioni di retisti: se la rete è dotata di un organo comune con potere di rappresentanza e soggettività giuridica</w:t>
      </w:r>
    </w:p>
    <w:p w14:paraId="67B47AAC" w14:textId="77777777" w:rsidR="004E6256" w:rsidRPr="00836446" w:rsidRDefault="004E6256" w:rsidP="00DE3F09">
      <w:pPr>
        <w:pStyle w:val="Paragrafoelenco"/>
        <w:numPr>
          <w:ilvl w:val="0"/>
          <w:numId w:val="30"/>
        </w:numPr>
        <w:spacing w:before="60" w:after="60"/>
        <w:rPr>
          <w:rFonts w:ascii="Arial Narrow" w:hAnsi="Arial Narrow" w:cs="Calibri"/>
          <w:szCs w:val="24"/>
        </w:rPr>
      </w:pPr>
      <w:r w:rsidRPr="00836446">
        <w:rPr>
          <w:rFonts w:ascii="Arial Narrow" w:hAnsi="Arial Narrow" w:cs="Calibri"/>
          <w:szCs w:val="24"/>
        </w:rPr>
        <w:t>copia del contratto di rete, con indicazione dell’organo comune che agisce in rappresentanza della rete.</w:t>
      </w:r>
    </w:p>
    <w:p w14:paraId="11D31279" w14:textId="77777777" w:rsidR="004E6256" w:rsidRPr="00836446" w:rsidRDefault="004E6256" w:rsidP="00DE3F09">
      <w:pPr>
        <w:pStyle w:val="Paragrafoelenco"/>
        <w:numPr>
          <w:ilvl w:val="0"/>
          <w:numId w:val="30"/>
        </w:numPr>
        <w:spacing w:before="60" w:after="60"/>
        <w:rPr>
          <w:rFonts w:ascii="Arial Narrow" w:hAnsi="Arial Narrow" w:cs="Calibri"/>
          <w:szCs w:val="24"/>
        </w:rPr>
      </w:pPr>
      <w:r w:rsidRPr="00836446">
        <w:rPr>
          <w:rFonts w:ascii="Arial Narrow" w:hAnsi="Arial Narrow" w:cs="Calibri"/>
          <w:szCs w:val="24"/>
        </w:rPr>
        <w:t xml:space="preserve">dichiarazione che indichi per quali imprese la rete concorre; </w:t>
      </w:r>
    </w:p>
    <w:p w14:paraId="69785457" w14:textId="77777777" w:rsidR="004E6256" w:rsidRPr="00836446" w:rsidRDefault="004E6256" w:rsidP="00DE3F09">
      <w:pPr>
        <w:pStyle w:val="Paragrafoelenco"/>
        <w:numPr>
          <w:ilvl w:val="0"/>
          <w:numId w:val="30"/>
        </w:numPr>
        <w:spacing w:before="60" w:after="60"/>
        <w:rPr>
          <w:rFonts w:ascii="Arial Narrow" w:hAnsi="Arial Narrow" w:cs="Calibri"/>
          <w:szCs w:val="24"/>
        </w:rPr>
      </w:pPr>
      <w:r w:rsidRPr="00836446">
        <w:rPr>
          <w:rFonts w:ascii="Arial Narrow" w:hAnsi="Arial Narrow" w:cs="Calibri"/>
          <w:szCs w:val="24"/>
        </w:rPr>
        <w:lastRenderedPageBreak/>
        <w:t>dichiarazione sottoscritta con firma digitale delle parti del servizio o della fornitura</w:t>
      </w:r>
      <w:r w:rsidR="00C2000E" w:rsidRPr="00836446">
        <w:rPr>
          <w:rFonts w:ascii="Arial Narrow" w:hAnsi="Arial Narrow" w:cs="Calibri"/>
          <w:szCs w:val="24"/>
        </w:rPr>
        <w:t xml:space="preserve"> </w:t>
      </w:r>
      <w:r w:rsidRPr="00836446">
        <w:rPr>
          <w:rFonts w:ascii="Arial Narrow" w:hAnsi="Arial Narrow" w:cs="Calibri"/>
          <w:szCs w:val="24"/>
        </w:rPr>
        <w:t xml:space="preserve">che saranno eseguite dai singoli operatori economici aggregati in rete. </w:t>
      </w:r>
    </w:p>
    <w:p w14:paraId="48488A23" w14:textId="77777777" w:rsidR="004E6256" w:rsidRPr="00836446" w:rsidRDefault="004E6256" w:rsidP="004E6256">
      <w:pPr>
        <w:spacing w:before="60" w:after="60"/>
        <w:rPr>
          <w:rFonts w:ascii="Arial Narrow" w:hAnsi="Arial Narrow" w:cs="Calibri"/>
          <w:b/>
          <w:szCs w:val="24"/>
        </w:rPr>
      </w:pPr>
      <w:r w:rsidRPr="00836446">
        <w:rPr>
          <w:rFonts w:ascii="Arial Narrow" w:hAnsi="Arial Narrow" w:cs="Calibri"/>
          <w:b/>
          <w:szCs w:val="24"/>
        </w:rPr>
        <w:t>Per le aggregazioni di retisti: se la rete è dotata di un organo comune con potere di rappresentanza ma è priva di soggettività giuridica</w:t>
      </w:r>
    </w:p>
    <w:p w14:paraId="21E83636" w14:textId="77777777" w:rsidR="004E6256" w:rsidRPr="00836446" w:rsidRDefault="004E6256" w:rsidP="00DE3F09">
      <w:pPr>
        <w:pStyle w:val="Paragrafoelenco"/>
        <w:numPr>
          <w:ilvl w:val="0"/>
          <w:numId w:val="30"/>
        </w:numPr>
        <w:spacing w:before="60" w:after="60"/>
        <w:rPr>
          <w:rFonts w:ascii="Arial Narrow" w:hAnsi="Arial Narrow" w:cs="Calibri"/>
          <w:szCs w:val="24"/>
        </w:rPr>
      </w:pPr>
      <w:r w:rsidRPr="00836446">
        <w:rPr>
          <w:rFonts w:ascii="Arial Narrow" w:hAnsi="Arial Narrow" w:cs="Calibri"/>
          <w:szCs w:val="24"/>
        </w:rPr>
        <w:t>copia del contratto di rete;</w:t>
      </w:r>
    </w:p>
    <w:p w14:paraId="647472C2" w14:textId="77777777" w:rsidR="004E6256" w:rsidRPr="00836446" w:rsidRDefault="004E6256" w:rsidP="00DE3F09">
      <w:pPr>
        <w:pStyle w:val="Paragrafoelenco"/>
        <w:numPr>
          <w:ilvl w:val="0"/>
          <w:numId w:val="30"/>
        </w:numPr>
        <w:spacing w:before="60" w:after="60"/>
        <w:rPr>
          <w:rFonts w:ascii="Arial Narrow" w:hAnsi="Arial Narrow" w:cs="Calibri"/>
          <w:szCs w:val="24"/>
        </w:rPr>
      </w:pPr>
      <w:r w:rsidRPr="00836446">
        <w:rPr>
          <w:rFonts w:ascii="Arial Narrow" w:hAnsi="Arial Narrow" w:cs="Calibri"/>
          <w:szCs w:val="24"/>
        </w:rPr>
        <w:t xml:space="preserve">copia del mandato collettivo irrevocabile con rappresentanza conferito all’organo comune; </w:t>
      </w:r>
    </w:p>
    <w:p w14:paraId="62635EB5" w14:textId="77777777" w:rsidR="004E6256" w:rsidRPr="00836446" w:rsidRDefault="004E6256" w:rsidP="00DE3F09">
      <w:pPr>
        <w:pStyle w:val="Paragrafoelenco"/>
        <w:numPr>
          <w:ilvl w:val="0"/>
          <w:numId w:val="30"/>
        </w:numPr>
        <w:spacing w:before="60" w:after="60"/>
        <w:rPr>
          <w:rFonts w:ascii="Arial Narrow" w:hAnsi="Arial Narrow" w:cs="Calibri"/>
          <w:szCs w:val="24"/>
        </w:rPr>
      </w:pPr>
      <w:r w:rsidRPr="00836446">
        <w:rPr>
          <w:rFonts w:ascii="Arial Narrow" w:hAnsi="Arial Narrow" w:cs="Calibri"/>
          <w:szCs w:val="24"/>
        </w:rPr>
        <w:t>dichiarazione delle parti del servizio o della fornitura</w:t>
      </w:r>
      <w:r w:rsidR="00C2000E" w:rsidRPr="00836446">
        <w:rPr>
          <w:rFonts w:ascii="Arial Narrow" w:hAnsi="Arial Narrow" w:cs="Calibri"/>
          <w:szCs w:val="24"/>
        </w:rPr>
        <w:t xml:space="preserve"> </w:t>
      </w:r>
      <w:r w:rsidRPr="00836446">
        <w:rPr>
          <w:rFonts w:ascii="Arial Narrow" w:hAnsi="Arial Narrow" w:cs="Calibri"/>
          <w:szCs w:val="24"/>
        </w:rPr>
        <w:t>che saranno eseguite dai singoli operatori economici aggregati in rete.</w:t>
      </w:r>
    </w:p>
    <w:p w14:paraId="1935249E" w14:textId="77777777" w:rsidR="004E6256" w:rsidRPr="00836446" w:rsidRDefault="004E6256" w:rsidP="004E6256">
      <w:pPr>
        <w:spacing w:before="60" w:after="60"/>
        <w:rPr>
          <w:rFonts w:ascii="Arial Narrow" w:hAnsi="Arial Narrow" w:cs="Calibri"/>
          <w:b/>
          <w:szCs w:val="24"/>
        </w:rPr>
      </w:pPr>
      <w:r w:rsidRPr="00836446">
        <w:rPr>
          <w:rFonts w:ascii="Arial Narrow" w:hAnsi="Arial Narrow" w:cs="Calibri"/>
          <w:b/>
          <w:szCs w:val="24"/>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6CA733A" w14:textId="77777777" w:rsidR="004E6256" w:rsidRPr="00836446" w:rsidRDefault="004E6256" w:rsidP="00DE3F09">
      <w:pPr>
        <w:pStyle w:val="Paragrafoelenco"/>
        <w:numPr>
          <w:ilvl w:val="0"/>
          <w:numId w:val="30"/>
        </w:numPr>
        <w:spacing w:before="60" w:after="60"/>
        <w:rPr>
          <w:rFonts w:ascii="Arial Narrow" w:hAnsi="Arial Narrow" w:cs="Calibri"/>
          <w:b/>
          <w:szCs w:val="24"/>
        </w:rPr>
      </w:pPr>
      <w:r w:rsidRPr="00836446">
        <w:rPr>
          <w:rFonts w:ascii="Arial Narrow" w:hAnsi="Arial Narrow" w:cs="Calibri"/>
          <w:b/>
          <w:szCs w:val="24"/>
        </w:rPr>
        <w:t xml:space="preserve">in caso di raggruppamento temporaneo di imprese costituito: </w:t>
      </w:r>
    </w:p>
    <w:p w14:paraId="3FB349E4" w14:textId="77777777" w:rsidR="004E6256" w:rsidRPr="00836446" w:rsidRDefault="004E6256" w:rsidP="00DE3F09">
      <w:pPr>
        <w:pStyle w:val="Paragrafoelenco"/>
        <w:numPr>
          <w:ilvl w:val="0"/>
          <w:numId w:val="30"/>
        </w:numPr>
        <w:spacing w:before="60" w:after="60"/>
        <w:rPr>
          <w:rFonts w:ascii="Arial Narrow" w:hAnsi="Arial Narrow" w:cs="Calibri"/>
          <w:szCs w:val="24"/>
        </w:rPr>
      </w:pPr>
      <w:r w:rsidRPr="00836446">
        <w:rPr>
          <w:rFonts w:ascii="Arial Narrow" w:hAnsi="Arial Narrow" w:cs="Calibri"/>
          <w:szCs w:val="24"/>
        </w:rPr>
        <w:t>copia del contratto di rete</w:t>
      </w:r>
    </w:p>
    <w:p w14:paraId="5C269727" w14:textId="77777777" w:rsidR="004E6256" w:rsidRPr="00836446" w:rsidRDefault="004E6256" w:rsidP="00DE3F09">
      <w:pPr>
        <w:pStyle w:val="Paragrafoelenco"/>
        <w:numPr>
          <w:ilvl w:val="0"/>
          <w:numId w:val="30"/>
        </w:numPr>
        <w:spacing w:before="60" w:after="60"/>
        <w:rPr>
          <w:rFonts w:ascii="Arial Narrow" w:hAnsi="Arial Narrow" w:cs="Calibri"/>
          <w:szCs w:val="24"/>
        </w:rPr>
      </w:pPr>
      <w:r w:rsidRPr="00836446">
        <w:rPr>
          <w:rFonts w:ascii="Arial Narrow" w:hAnsi="Arial Narrow" w:cs="Calibri"/>
          <w:szCs w:val="24"/>
        </w:rPr>
        <w:t>copia del mandato collettivo irrevocabile con rappresentanza conferito alla mandataria</w:t>
      </w:r>
    </w:p>
    <w:p w14:paraId="4F819F83" w14:textId="77777777" w:rsidR="004E6256" w:rsidRPr="00836446" w:rsidRDefault="004E6256" w:rsidP="00DE3F09">
      <w:pPr>
        <w:pStyle w:val="Paragrafoelenco"/>
        <w:numPr>
          <w:ilvl w:val="0"/>
          <w:numId w:val="30"/>
        </w:numPr>
        <w:spacing w:before="60" w:after="60"/>
        <w:rPr>
          <w:rFonts w:ascii="Arial Narrow" w:hAnsi="Arial Narrow" w:cs="Calibri"/>
          <w:szCs w:val="24"/>
        </w:rPr>
      </w:pPr>
      <w:r w:rsidRPr="00836446">
        <w:rPr>
          <w:rFonts w:ascii="Arial Narrow" w:hAnsi="Arial Narrow" w:cs="Calibri"/>
          <w:szCs w:val="24"/>
        </w:rPr>
        <w:t>dichiarazione delle parti del servizio o della fornitura</w:t>
      </w:r>
      <w:r w:rsidR="00C2000E" w:rsidRPr="00836446">
        <w:rPr>
          <w:rFonts w:ascii="Arial Narrow" w:hAnsi="Arial Narrow" w:cs="Calibri"/>
          <w:szCs w:val="24"/>
        </w:rPr>
        <w:t xml:space="preserve"> </w:t>
      </w:r>
      <w:r w:rsidRPr="00836446">
        <w:rPr>
          <w:rFonts w:ascii="Arial Narrow" w:hAnsi="Arial Narrow" w:cs="Calibri"/>
          <w:szCs w:val="24"/>
        </w:rPr>
        <w:t>che saranno eseguite dai singoli operatori economici aggregati in rete.</w:t>
      </w:r>
    </w:p>
    <w:p w14:paraId="3AD15775" w14:textId="77777777" w:rsidR="004E6256" w:rsidRPr="00836446" w:rsidRDefault="004E6256" w:rsidP="00DE3F09">
      <w:pPr>
        <w:pStyle w:val="Paragrafoelenco"/>
        <w:numPr>
          <w:ilvl w:val="0"/>
          <w:numId w:val="30"/>
        </w:numPr>
        <w:spacing w:before="60" w:after="60"/>
        <w:rPr>
          <w:rFonts w:ascii="Arial Narrow" w:hAnsi="Arial Narrow" w:cs="Calibri"/>
          <w:b/>
          <w:szCs w:val="24"/>
        </w:rPr>
      </w:pPr>
      <w:r w:rsidRPr="00836446">
        <w:rPr>
          <w:rFonts w:ascii="Arial Narrow" w:hAnsi="Arial Narrow" w:cs="Calibri"/>
          <w:b/>
          <w:szCs w:val="24"/>
        </w:rPr>
        <w:t xml:space="preserve">in caso di raggruppamento temporaneo di imprese costituendo: </w:t>
      </w:r>
    </w:p>
    <w:p w14:paraId="0C14E871" w14:textId="77777777" w:rsidR="004E6256" w:rsidRPr="00836446" w:rsidRDefault="004E6256" w:rsidP="00DE3F09">
      <w:pPr>
        <w:pStyle w:val="Paragrafoelenco"/>
        <w:numPr>
          <w:ilvl w:val="0"/>
          <w:numId w:val="30"/>
        </w:numPr>
        <w:spacing w:before="60" w:after="60"/>
        <w:rPr>
          <w:rFonts w:ascii="Arial Narrow" w:hAnsi="Arial Narrow" w:cs="Calibri"/>
          <w:szCs w:val="24"/>
        </w:rPr>
      </w:pPr>
      <w:r w:rsidRPr="00836446">
        <w:rPr>
          <w:rFonts w:ascii="Arial Narrow" w:hAnsi="Arial Narrow" w:cs="Calibri"/>
          <w:szCs w:val="24"/>
        </w:rPr>
        <w:t>copia del contratto di rete</w:t>
      </w:r>
    </w:p>
    <w:p w14:paraId="1925EEBA" w14:textId="77777777" w:rsidR="004E6256" w:rsidRPr="00836446" w:rsidRDefault="00EE61B0" w:rsidP="00DE3F09">
      <w:pPr>
        <w:pStyle w:val="Paragrafoelenco"/>
        <w:numPr>
          <w:ilvl w:val="0"/>
          <w:numId w:val="30"/>
        </w:numPr>
        <w:spacing w:before="60" w:after="60"/>
        <w:rPr>
          <w:rFonts w:ascii="Arial Narrow" w:hAnsi="Arial Narrow" w:cs="Calibri"/>
          <w:szCs w:val="24"/>
        </w:rPr>
      </w:pPr>
      <w:r w:rsidRPr="00836446">
        <w:rPr>
          <w:rFonts w:ascii="Arial Narrow" w:hAnsi="Arial Narrow" w:cs="Calibri"/>
          <w:szCs w:val="24"/>
        </w:rPr>
        <w:t>d</w:t>
      </w:r>
      <w:r w:rsidR="004E6256" w:rsidRPr="00836446">
        <w:rPr>
          <w:rFonts w:ascii="Arial Narrow" w:hAnsi="Arial Narrow" w:cs="Calibri"/>
          <w:szCs w:val="24"/>
        </w:rPr>
        <w:t>ichiarazioni, rese da ciascun concorrente aderente all’aggregazione di rete, attestanti:</w:t>
      </w:r>
    </w:p>
    <w:p w14:paraId="5F440779" w14:textId="77777777" w:rsidR="004E6256" w:rsidRPr="00836446" w:rsidRDefault="004E6256" w:rsidP="00DE3F09">
      <w:pPr>
        <w:pStyle w:val="Paragrafoelenco"/>
        <w:numPr>
          <w:ilvl w:val="4"/>
          <w:numId w:val="32"/>
        </w:numPr>
        <w:spacing w:before="60" w:after="60"/>
        <w:ind w:left="1134"/>
        <w:rPr>
          <w:rFonts w:ascii="Arial Narrow" w:hAnsi="Arial Narrow" w:cs="Calibri"/>
          <w:szCs w:val="24"/>
        </w:rPr>
      </w:pPr>
      <w:r w:rsidRPr="00836446">
        <w:rPr>
          <w:rFonts w:ascii="Arial Narrow" w:hAnsi="Arial Narrow" w:cs="Calibri"/>
          <w:szCs w:val="24"/>
        </w:rPr>
        <w:t>quale concorrente, in caso di aggiudicazione, sarà conferito mandato speciale con rappresentanza o funzioni di capogruppo;</w:t>
      </w:r>
    </w:p>
    <w:p w14:paraId="4FDF85BF" w14:textId="77777777" w:rsidR="004E6256" w:rsidRPr="00836446" w:rsidRDefault="004E6256" w:rsidP="00DE3F09">
      <w:pPr>
        <w:pStyle w:val="Paragrafoelenco"/>
        <w:numPr>
          <w:ilvl w:val="4"/>
          <w:numId w:val="32"/>
        </w:numPr>
        <w:spacing w:before="60" w:after="60"/>
        <w:ind w:left="1134"/>
        <w:rPr>
          <w:rFonts w:ascii="Arial Narrow" w:hAnsi="Arial Narrow" w:cs="Calibri"/>
          <w:szCs w:val="24"/>
        </w:rPr>
      </w:pPr>
      <w:r w:rsidRPr="00836446">
        <w:rPr>
          <w:rFonts w:ascii="Arial Narrow" w:hAnsi="Arial Narrow" w:cs="Calibri"/>
          <w:szCs w:val="24"/>
        </w:rPr>
        <w:t>l’impegno, in caso di aggiudicazione, ad uniformarsi alla disciplina vigente in materia di raggruppamenti temporanei;</w:t>
      </w:r>
    </w:p>
    <w:p w14:paraId="4D1AD397" w14:textId="77777777" w:rsidR="004E6256" w:rsidRPr="00836446" w:rsidRDefault="004E6256" w:rsidP="00DE3F09">
      <w:pPr>
        <w:pStyle w:val="Paragrafoelenco"/>
        <w:numPr>
          <w:ilvl w:val="4"/>
          <w:numId w:val="32"/>
        </w:numPr>
        <w:spacing w:before="60" w:after="60"/>
        <w:ind w:left="1134"/>
        <w:rPr>
          <w:rFonts w:ascii="Arial Narrow" w:hAnsi="Arial Narrow" w:cs="Calibri"/>
          <w:szCs w:val="24"/>
        </w:rPr>
      </w:pPr>
      <w:r w:rsidRPr="00836446">
        <w:rPr>
          <w:rFonts w:ascii="Arial Narrow" w:hAnsi="Arial Narrow" w:cs="Calibri"/>
          <w:szCs w:val="24"/>
        </w:rPr>
        <w:t>le parti del servizio o della fornitura che saranno eseguite dai singoli operatori economici aggregati in rete.</w:t>
      </w:r>
    </w:p>
    <w:p w14:paraId="19343494" w14:textId="77777777" w:rsidR="001F208C" w:rsidRPr="00836446" w:rsidRDefault="001F208C" w:rsidP="00BA58ED">
      <w:pPr>
        <w:pStyle w:val="Titolo2"/>
        <w:numPr>
          <w:ilvl w:val="0"/>
          <w:numId w:val="46"/>
        </w:numPr>
        <w:rPr>
          <w:rFonts w:ascii="Arial Narrow" w:hAnsi="Arial Narrow"/>
          <w:szCs w:val="24"/>
        </w:rPr>
      </w:pPr>
      <w:bookmarkStart w:id="3211" w:name="_Toc151388872"/>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r w:rsidRPr="00836446">
        <w:rPr>
          <w:rFonts w:ascii="Arial Narrow" w:hAnsi="Arial Narrow"/>
          <w:szCs w:val="24"/>
        </w:rPr>
        <w:t>OFFERTA TECNICA</w:t>
      </w:r>
      <w:bookmarkEnd w:id="3211"/>
    </w:p>
    <w:p w14:paraId="71B5121E" w14:textId="77777777" w:rsidR="00D309CC" w:rsidRPr="00836446" w:rsidRDefault="00D309CC" w:rsidP="00D309CC">
      <w:pPr>
        <w:spacing w:before="60" w:after="60"/>
        <w:rPr>
          <w:rFonts w:ascii="Arial Narrow" w:hAnsi="Arial Narrow" w:cs="Calibri"/>
          <w:iCs/>
          <w:szCs w:val="24"/>
        </w:rPr>
      </w:pPr>
      <w:r w:rsidRPr="00836446">
        <w:rPr>
          <w:rFonts w:ascii="Arial Narrow" w:hAnsi="Arial Narrow" w:cs="Calibri"/>
          <w:szCs w:val="24"/>
        </w:rPr>
        <w:t xml:space="preserve">L’operatore economico inserisce la documentazione relativa all’offerta tecnica nella Piattaforma secondo le seguenti modalità … </w:t>
      </w:r>
      <w:r w:rsidRPr="00836446">
        <w:rPr>
          <w:rFonts w:ascii="Arial Narrow" w:hAnsi="Arial Narrow" w:cs="Calibri"/>
          <w:i/>
          <w:szCs w:val="24"/>
        </w:rPr>
        <w:t xml:space="preserve">[indicare le modalità], </w:t>
      </w:r>
      <w:r w:rsidRPr="00836446">
        <w:rPr>
          <w:rFonts w:ascii="Arial Narrow" w:hAnsi="Arial Narrow" w:cs="Calibri"/>
          <w:iCs/>
          <w:szCs w:val="24"/>
        </w:rPr>
        <w:t xml:space="preserve">a pena di inammissibilità dell’offerta. </w:t>
      </w:r>
    </w:p>
    <w:p w14:paraId="4A850E1F" w14:textId="25E60722" w:rsidR="00D309CC" w:rsidRPr="00836446" w:rsidRDefault="00D309CC" w:rsidP="00D309CC">
      <w:pPr>
        <w:spacing w:before="60" w:after="60"/>
        <w:rPr>
          <w:rFonts w:ascii="Arial Narrow" w:eastAsia="Calibri" w:hAnsi="Arial Narrow" w:cs="Calibri"/>
          <w:i/>
          <w:szCs w:val="24"/>
          <w:lang w:eastAsia="it-IT"/>
        </w:rPr>
      </w:pPr>
      <w:r w:rsidRPr="00836446">
        <w:rPr>
          <w:rFonts w:ascii="Arial Narrow" w:hAnsi="Arial Narrow" w:cs="Calibri"/>
          <w:iCs/>
          <w:szCs w:val="24"/>
        </w:rPr>
        <w:t xml:space="preserve">L’offerta è predisposta secondo quanto indicato nell’allegato ……del Capitolato </w:t>
      </w:r>
      <w:r w:rsidRPr="00836446">
        <w:rPr>
          <w:rFonts w:ascii="Arial Narrow" w:hAnsi="Arial Narrow" w:cs="Calibri"/>
          <w:i/>
          <w:szCs w:val="24"/>
        </w:rPr>
        <w:t>[indicare l’allegato relativo alla struttura dell’offerta]</w:t>
      </w:r>
      <w:r w:rsidRPr="00836446">
        <w:rPr>
          <w:rFonts w:ascii="Arial Narrow" w:hAnsi="Arial Narrow" w:cs="Calibri"/>
          <w:iCs/>
          <w:szCs w:val="24"/>
        </w:rPr>
        <w:t xml:space="preserve"> ed è fi</w:t>
      </w:r>
      <w:r w:rsidRPr="00836446">
        <w:rPr>
          <w:rFonts w:ascii="Arial Narrow" w:hAnsi="Arial Narrow" w:cs="Calibri"/>
          <w:szCs w:val="24"/>
        </w:rPr>
        <w:t xml:space="preserve">rmata secondo le modalità previste al precedente punto </w:t>
      </w:r>
      <w:r w:rsidRPr="00836446">
        <w:rPr>
          <w:rFonts w:ascii="Arial Narrow" w:hAnsi="Arial Narrow" w:cs="Calibri"/>
          <w:szCs w:val="24"/>
        </w:rPr>
        <w:fldChar w:fldCharType="begin"/>
      </w:r>
      <w:r w:rsidRPr="00836446">
        <w:rPr>
          <w:rFonts w:ascii="Arial Narrow" w:hAnsi="Arial Narrow" w:cs="Calibri"/>
          <w:szCs w:val="24"/>
        </w:rPr>
        <w:instrText xml:space="preserve"> REF _Ref498595281 \r \h </w:instrText>
      </w:r>
      <w:r w:rsidR="00836446">
        <w:rPr>
          <w:rFonts w:ascii="Arial Narrow" w:hAnsi="Arial Narrow" w:cs="Calibri"/>
          <w:szCs w:val="24"/>
        </w:rPr>
        <w:instrText xml:space="preserve"> \* MERGEFORMAT </w:instrText>
      </w:r>
      <w:r w:rsidRPr="00836446">
        <w:rPr>
          <w:rFonts w:ascii="Arial Narrow" w:hAnsi="Arial Narrow" w:cs="Calibri"/>
          <w:szCs w:val="24"/>
        </w:rPr>
      </w:r>
      <w:r w:rsidRPr="00836446">
        <w:rPr>
          <w:rFonts w:ascii="Arial Narrow" w:hAnsi="Arial Narrow" w:cs="Calibri"/>
          <w:szCs w:val="24"/>
        </w:rPr>
        <w:fldChar w:fldCharType="separate"/>
      </w:r>
      <w:r w:rsidRPr="00836446">
        <w:rPr>
          <w:rFonts w:ascii="Arial Narrow" w:hAnsi="Arial Narrow" w:cs="Calibri"/>
          <w:szCs w:val="24"/>
        </w:rPr>
        <w:t>11</w:t>
      </w:r>
      <w:r w:rsidRPr="00836446">
        <w:rPr>
          <w:rFonts w:ascii="Arial Narrow" w:hAnsi="Arial Narrow" w:cs="Calibri"/>
          <w:szCs w:val="24"/>
        </w:rPr>
        <w:fldChar w:fldCharType="end"/>
      </w:r>
      <w:r w:rsidRPr="00836446">
        <w:rPr>
          <w:rFonts w:ascii="Arial Narrow" w:hAnsi="Arial Narrow" w:cs="Calibri"/>
          <w:szCs w:val="24"/>
        </w:rPr>
        <w:t>.</w:t>
      </w:r>
    </w:p>
    <w:p w14:paraId="6D7B939A" w14:textId="77777777" w:rsidR="00D309CC" w:rsidRPr="00836446" w:rsidRDefault="00D309CC" w:rsidP="00D309CC">
      <w:pPr>
        <w:spacing w:before="60" w:after="60"/>
        <w:rPr>
          <w:rFonts w:ascii="Arial Narrow" w:hAnsi="Arial Narrow" w:cs="Calibri"/>
          <w:szCs w:val="24"/>
        </w:rPr>
      </w:pPr>
      <w:r w:rsidRPr="00836446">
        <w:rPr>
          <w:rFonts w:ascii="Arial Narrow" w:hAnsi="Arial Narrow" w:cs="Calibri"/>
          <w:szCs w:val="24"/>
        </w:rPr>
        <w:t>L’offerta tecnica deve rispettare, pena l’esclusione dalla procedura di gara, le caratteristiche minime stabilite nel capitolato e nei relativi allegati.</w:t>
      </w:r>
    </w:p>
    <w:p w14:paraId="6C57AAFF" w14:textId="77777777" w:rsidR="001F208C" w:rsidRPr="00836446" w:rsidRDefault="001F208C" w:rsidP="00BA58ED">
      <w:pPr>
        <w:pStyle w:val="Titolo2"/>
        <w:numPr>
          <w:ilvl w:val="0"/>
          <w:numId w:val="46"/>
        </w:numPr>
        <w:rPr>
          <w:rFonts w:ascii="Arial Narrow" w:hAnsi="Arial Narrow"/>
          <w:szCs w:val="24"/>
        </w:rPr>
      </w:pPr>
      <w:bookmarkStart w:id="3212" w:name="_Toc139549443"/>
      <w:bookmarkStart w:id="3213" w:name="_Toc151388873"/>
      <w:r w:rsidRPr="00836446">
        <w:rPr>
          <w:rFonts w:ascii="Arial Narrow" w:hAnsi="Arial Narrow"/>
          <w:szCs w:val="24"/>
        </w:rPr>
        <w:t>OFFERTA ECONOMICA</w:t>
      </w:r>
      <w:bookmarkEnd w:id="3212"/>
      <w:bookmarkEnd w:id="3213"/>
    </w:p>
    <w:p w14:paraId="4EF02347" w14:textId="77777777" w:rsidR="00D309CC" w:rsidRPr="00836446" w:rsidRDefault="00D309CC" w:rsidP="00D309CC">
      <w:pPr>
        <w:spacing w:before="60" w:after="60"/>
        <w:ind w:hanging="11"/>
        <w:rPr>
          <w:rFonts w:ascii="Arial Narrow" w:hAnsi="Arial Narrow" w:cs="Calibri"/>
          <w:szCs w:val="24"/>
        </w:rPr>
      </w:pPr>
      <w:r w:rsidRPr="00836446">
        <w:rPr>
          <w:rFonts w:ascii="Arial Narrow" w:hAnsi="Arial Narrow" w:cs="Calibri"/>
          <w:szCs w:val="24"/>
        </w:rPr>
        <w:t>L’operatore economico inserisce la documentazione economica, nella Piattaforma secondo le seguenti modalità … [</w:t>
      </w:r>
      <w:r w:rsidRPr="00836446">
        <w:rPr>
          <w:rFonts w:ascii="Arial Narrow" w:hAnsi="Arial Narrow" w:cs="Calibri"/>
          <w:i/>
          <w:szCs w:val="24"/>
        </w:rPr>
        <w:t>indicare le modalità].</w:t>
      </w:r>
      <w:r w:rsidRPr="00836446">
        <w:rPr>
          <w:rFonts w:ascii="Arial Narrow" w:hAnsi="Arial Narrow" w:cs="Calibri"/>
          <w:szCs w:val="24"/>
        </w:rPr>
        <w:t xml:space="preserve"> L’offerta è formulata secondo quanto indicato nell’allegato ……del Capitolato </w:t>
      </w:r>
      <w:r w:rsidRPr="00836446">
        <w:rPr>
          <w:rFonts w:ascii="Arial Narrow" w:hAnsi="Arial Narrow" w:cs="Calibri"/>
          <w:i/>
          <w:iCs/>
          <w:szCs w:val="24"/>
        </w:rPr>
        <w:t xml:space="preserve">[oppure, nel caso in cui la Prefettura abbia redatto apposito modello da mettere a disposizione dei concorrenti, sostituire </w:t>
      </w:r>
      <w:r w:rsidRPr="00836446">
        <w:rPr>
          <w:rFonts w:ascii="Arial Narrow" w:hAnsi="Arial Narrow" w:cs="Calibri"/>
          <w:i/>
          <w:iCs/>
          <w:szCs w:val="24"/>
        </w:rPr>
        <w:lastRenderedPageBreak/>
        <w:t>la clausola riportando i riferimenti del medesimo]</w:t>
      </w:r>
      <w:r w:rsidRPr="00836446">
        <w:rPr>
          <w:rFonts w:ascii="Arial Narrow" w:hAnsi="Arial Narrow" w:cs="Calibri"/>
          <w:szCs w:val="24"/>
        </w:rPr>
        <w:t xml:space="preserve"> ed è firmata secondo le modalità previste al precedente punto 11. </w:t>
      </w:r>
    </w:p>
    <w:p w14:paraId="6D863CA6" w14:textId="77777777" w:rsidR="00D309CC" w:rsidRPr="00836446" w:rsidRDefault="00D309CC" w:rsidP="00D309CC">
      <w:pPr>
        <w:spacing w:before="60" w:after="60"/>
        <w:rPr>
          <w:rFonts w:ascii="Arial Narrow" w:hAnsi="Arial Narrow"/>
          <w:i/>
          <w:szCs w:val="24"/>
        </w:rPr>
      </w:pPr>
      <w:r w:rsidRPr="00836446">
        <w:rPr>
          <w:rFonts w:ascii="Arial Narrow" w:hAnsi="Arial Narrow"/>
          <w:szCs w:val="24"/>
        </w:rPr>
        <w:t>Sono inammissibili le offerte economiche che superino l’importo a base d’asta</w:t>
      </w:r>
      <w:r w:rsidRPr="00836446">
        <w:rPr>
          <w:rFonts w:ascii="Arial Narrow" w:hAnsi="Arial Narrow"/>
          <w:i/>
          <w:szCs w:val="24"/>
        </w:rPr>
        <w:t>.</w:t>
      </w:r>
    </w:p>
    <w:p w14:paraId="432C1CA4" w14:textId="77777777" w:rsidR="00E60116" w:rsidRPr="00836446" w:rsidRDefault="00E60116" w:rsidP="00BA58ED">
      <w:pPr>
        <w:pStyle w:val="Titolo2"/>
        <w:numPr>
          <w:ilvl w:val="0"/>
          <w:numId w:val="46"/>
        </w:numPr>
        <w:rPr>
          <w:rFonts w:ascii="Arial Narrow" w:hAnsi="Arial Narrow"/>
          <w:szCs w:val="24"/>
        </w:rPr>
      </w:pPr>
      <w:bookmarkStart w:id="3214" w:name="_Toc139549444"/>
      <w:bookmarkStart w:id="3215" w:name="_Ref141207415"/>
      <w:bookmarkStart w:id="3216" w:name="_Toc151388874"/>
      <w:bookmarkStart w:id="3217" w:name="_Toc380501879"/>
      <w:bookmarkStart w:id="3218" w:name="_Toc391035992"/>
      <w:bookmarkStart w:id="3219" w:name="_Toc391036065"/>
      <w:bookmarkStart w:id="3220" w:name="_Toc392577506"/>
      <w:bookmarkStart w:id="3221" w:name="_Toc393110573"/>
      <w:bookmarkStart w:id="3222" w:name="_Toc393112137"/>
      <w:bookmarkStart w:id="3223" w:name="_Toc393187854"/>
      <w:bookmarkStart w:id="3224" w:name="_Toc393272610"/>
      <w:bookmarkStart w:id="3225" w:name="_Toc393272668"/>
      <w:bookmarkStart w:id="3226" w:name="_Toc393283184"/>
      <w:bookmarkStart w:id="3227" w:name="_Toc393700843"/>
      <w:bookmarkStart w:id="3228" w:name="_Toc393706916"/>
      <w:bookmarkStart w:id="3229" w:name="_Toc397346831"/>
      <w:bookmarkStart w:id="3230" w:name="_Toc397422872"/>
      <w:bookmarkStart w:id="3231" w:name="_Toc403471279"/>
      <w:bookmarkStart w:id="3232" w:name="_Toc406058387"/>
      <w:bookmarkStart w:id="3233" w:name="_Toc406754188"/>
      <w:bookmarkStart w:id="3234" w:name="_Toc416423371"/>
      <w:bookmarkStart w:id="3235" w:name="_Ref498421982"/>
      <w:bookmarkStart w:id="3236" w:name="_Toc353990398"/>
      <w:r w:rsidRPr="00836446">
        <w:rPr>
          <w:rFonts w:ascii="Arial Narrow" w:hAnsi="Arial Narrow"/>
          <w:szCs w:val="24"/>
        </w:rPr>
        <w:t>CRITERIO DI AGGIUDICAZIONE</w:t>
      </w:r>
      <w:bookmarkEnd w:id="3214"/>
      <w:bookmarkEnd w:id="3215"/>
      <w:bookmarkEnd w:id="3216"/>
    </w:p>
    <w:p w14:paraId="0E538BC9" w14:textId="77777777" w:rsidR="00E60116" w:rsidRPr="00836446" w:rsidRDefault="00E60116" w:rsidP="00E60116">
      <w:pPr>
        <w:spacing w:before="60" w:after="60"/>
        <w:rPr>
          <w:rFonts w:ascii="Arial Narrow" w:hAnsi="Arial Narrow" w:cs="Calibri"/>
          <w:szCs w:val="24"/>
          <w:lang w:eastAsia="it-IT"/>
        </w:rPr>
      </w:pPr>
      <w:r w:rsidRPr="00836446">
        <w:rPr>
          <w:rFonts w:ascii="Arial Narrow" w:hAnsi="Arial Narrow" w:cs="Calibri"/>
          <w:szCs w:val="24"/>
          <w:lang w:eastAsia="it-IT"/>
        </w:rPr>
        <w:t>L’appalto è aggiudicato in base al criterio dell’offerta economicamente più vantaggiosa individuata sulla base del miglior rapporto qualità/prezzo.</w:t>
      </w:r>
    </w:p>
    <w:p w14:paraId="36264715" w14:textId="77777777" w:rsidR="006D51C0" w:rsidRPr="00836446" w:rsidRDefault="00E60116" w:rsidP="005858E2">
      <w:pPr>
        <w:spacing w:before="60" w:after="60"/>
        <w:rPr>
          <w:rFonts w:ascii="Arial Narrow" w:hAnsi="Arial Narrow" w:cs="Calibri"/>
          <w:szCs w:val="24"/>
          <w:lang w:eastAsia="it-IT"/>
        </w:rPr>
      </w:pPr>
      <w:r w:rsidRPr="00836446">
        <w:rPr>
          <w:rFonts w:ascii="Arial Narrow" w:hAnsi="Arial Narrow" w:cs="Calibri"/>
          <w:szCs w:val="24"/>
          <w:lang w:eastAsia="it-IT"/>
        </w:rPr>
        <w:t>La valutazione dell’offerta tecnica e dell’offerta ec</w:t>
      </w:r>
      <w:r w:rsidR="00167679" w:rsidRPr="00836446">
        <w:rPr>
          <w:rFonts w:ascii="Arial Narrow" w:hAnsi="Arial Narrow" w:cs="Calibri"/>
          <w:szCs w:val="24"/>
          <w:lang w:eastAsia="it-IT"/>
        </w:rPr>
        <w:t xml:space="preserve">onomica è effettuata in base ai </w:t>
      </w:r>
      <w:r w:rsidRPr="00836446">
        <w:rPr>
          <w:rFonts w:ascii="Arial Narrow" w:hAnsi="Arial Narrow" w:cs="Calibri"/>
          <w:szCs w:val="24"/>
          <w:lang w:eastAsia="it-IT"/>
        </w:rPr>
        <w:t xml:space="preserve">punteggi </w:t>
      </w:r>
      <w:r w:rsidR="005858E2" w:rsidRPr="00836446">
        <w:rPr>
          <w:rFonts w:ascii="Arial Narrow" w:hAnsi="Arial Narrow" w:cs="Calibri"/>
          <w:szCs w:val="24"/>
          <w:lang w:eastAsia="it-IT"/>
        </w:rPr>
        <w:t xml:space="preserve">e </w:t>
      </w:r>
      <w:r w:rsidR="0012507F" w:rsidRPr="00836446">
        <w:rPr>
          <w:rFonts w:ascii="Arial Narrow" w:hAnsi="Arial Narrow" w:cs="Calibri"/>
          <w:szCs w:val="24"/>
          <w:lang w:eastAsia="it-IT"/>
        </w:rPr>
        <w:t>alle formule</w:t>
      </w:r>
      <w:r w:rsidR="005858E2" w:rsidRPr="00836446">
        <w:rPr>
          <w:rFonts w:ascii="Arial Narrow" w:hAnsi="Arial Narrow" w:cs="Calibri"/>
          <w:szCs w:val="24"/>
          <w:lang w:eastAsia="it-IT"/>
        </w:rPr>
        <w:t xml:space="preserve"> previste nell’allegato </w:t>
      </w:r>
      <w:r w:rsidR="003E5224" w:rsidRPr="00836446">
        <w:rPr>
          <w:rFonts w:ascii="Arial Narrow" w:hAnsi="Arial Narrow" w:cs="Calibri"/>
          <w:szCs w:val="24"/>
          <w:lang w:eastAsia="it-IT"/>
        </w:rPr>
        <w:t>……</w:t>
      </w:r>
      <w:proofErr w:type="gramStart"/>
      <w:r w:rsidR="003E5224" w:rsidRPr="00836446">
        <w:rPr>
          <w:rFonts w:ascii="Arial Narrow" w:hAnsi="Arial Narrow" w:cs="Calibri"/>
          <w:szCs w:val="24"/>
          <w:lang w:eastAsia="it-IT"/>
        </w:rPr>
        <w:t xml:space="preserve">… </w:t>
      </w:r>
      <w:r w:rsidR="0012507F" w:rsidRPr="00836446">
        <w:rPr>
          <w:rFonts w:ascii="Arial Narrow" w:hAnsi="Arial Narrow" w:cs="Calibri"/>
          <w:szCs w:val="24"/>
          <w:lang w:eastAsia="it-IT"/>
        </w:rPr>
        <w:t>.</w:t>
      </w:r>
      <w:proofErr w:type="gramEnd"/>
      <w:r w:rsidR="00C108D6" w:rsidRPr="00836446">
        <w:rPr>
          <w:rFonts w:ascii="Arial Narrow" w:hAnsi="Arial Narrow" w:cs="Calibri"/>
          <w:szCs w:val="24"/>
          <w:lang w:eastAsia="it-IT"/>
        </w:rPr>
        <w:t>[la Prefettura indica l’allegato riferito alla specifica gara].</w:t>
      </w:r>
    </w:p>
    <w:p w14:paraId="7581B8C8" w14:textId="77777777" w:rsidR="00E60116" w:rsidRPr="00836446" w:rsidRDefault="00E60116" w:rsidP="00BA58ED">
      <w:pPr>
        <w:pStyle w:val="Titolo2"/>
        <w:numPr>
          <w:ilvl w:val="0"/>
          <w:numId w:val="46"/>
        </w:numPr>
        <w:rPr>
          <w:rFonts w:ascii="Arial Narrow" w:hAnsi="Arial Narrow"/>
          <w:szCs w:val="24"/>
        </w:rPr>
      </w:pPr>
      <w:bookmarkStart w:id="3237" w:name="_Toc416423372"/>
      <w:bookmarkStart w:id="3238" w:name="_Toc406754189"/>
      <w:bookmarkStart w:id="3239" w:name="_Toc406058388"/>
      <w:bookmarkStart w:id="3240" w:name="_Toc403471280"/>
      <w:bookmarkStart w:id="3241" w:name="_Toc397422873"/>
      <w:bookmarkStart w:id="3242" w:name="_Toc397346832"/>
      <w:bookmarkStart w:id="3243" w:name="_Toc393706917"/>
      <w:bookmarkStart w:id="3244" w:name="_Toc393700844"/>
      <w:bookmarkStart w:id="3245" w:name="_Toc393283185"/>
      <w:bookmarkStart w:id="3246" w:name="_Toc393272669"/>
      <w:bookmarkStart w:id="3247" w:name="_Toc393272611"/>
      <w:bookmarkStart w:id="3248" w:name="_Toc393187855"/>
      <w:bookmarkStart w:id="3249" w:name="_Toc393112138"/>
      <w:bookmarkStart w:id="3250" w:name="_Toc393110574"/>
      <w:bookmarkStart w:id="3251" w:name="_Toc392577507"/>
      <w:bookmarkStart w:id="3252" w:name="_Toc391036066"/>
      <w:bookmarkStart w:id="3253" w:name="_Toc391035993"/>
      <w:bookmarkStart w:id="3254" w:name="_Toc380501880"/>
      <w:bookmarkStart w:id="3255" w:name="_Toc4034712801"/>
      <w:bookmarkStart w:id="3256" w:name="_Toc3974228731"/>
      <w:bookmarkStart w:id="3257" w:name="_Toc3973468321"/>
      <w:bookmarkStart w:id="3258" w:name="_Toc3937069171"/>
      <w:bookmarkStart w:id="3259" w:name="_Toc3937008441"/>
      <w:bookmarkStart w:id="3260" w:name="_Toc3932831851"/>
      <w:bookmarkStart w:id="3261" w:name="_Toc3932726691"/>
      <w:bookmarkStart w:id="3262" w:name="_Toc3932726111"/>
      <w:bookmarkStart w:id="3263" w:name="_Toc3931878551"/>
      <w:bookmarkStart w:id="3264" w:name="_Toc3931121381"/>
      <w:bookmarkStart w:id="3265" w:name="_Toc3931105741"/>
      <w:bookmarkStart w:id="3266" w:name="_Toc3925775071"/>
      <w:bookmarkStart w:id="3267" w:name="_Toc3910360661"/>
      <w:bookmarkStart w:id="3268" w:name="_Toc3910359931"/>
      <w:bookmarkStart w:id="3269" w:name="_Toc3805018801"/>
      <w:bookmarkStart w:id="3270" w:name="_Toc4164233721"/>
      <w:bookmarkStart w:id="3271" w:name="_Toc4067541891"/>
      <w:bookmarkStart w:id="3272" w:name="_Toc4060583881"/>
      <w:bookmarkStart w:id="3273" w:name="_Ref129797347"/>
      <w:bookmarkStart w:id="3274" w:name="_Toc139549449"/>
      <w:bookmarkStart w:id="3275" w:name="_Toc151388875"/>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r w:rsidRPr="00836446">
        <w:rPr>
          <w:rFonts w:ascii="Arial Narrow" w:hAnsi="Arial Narrow"/>
          <w:szCs w:val="24"/>
        </w:rPr>
        <w:t>COMMISSIONE GIUDICATRICE</w:t>
      </w:r>
      <w:bookmarkEnd w:id="3273"/>
      <w:bookmarkEnd w:id="3274"/>
      <w:bookmarkEnd w:id="3275"/>
    </w:p>
    <w:p w14:paraId="0C9ACDCA" w14:textId="77777777" w:rsidR="00E60116" w:rsidRPr="00836446" w:rsidRDefault="00E60116" w:rsidP="00E60116">
      <w:pPr>
        <w:tabs>
          <w:tab w:val="left" w:pos="6521"/>
        </w:tabs>
        <w:spacing w:before="120" w:after="60"/>
        <w:rPr>
          <w:rFonts w:ascii="Arial Narrow" w:hAnsi="Arial Narrow"/>
          <w:szCs w:val="24"/>
        </w:rPr>
      </w:pPr>
      <w:r w:rsidRPr="00836446">
        <w:rPr>
          <w:rFonts w:ascii="Arial Narrow" w:hAnsi="Arial Narrow" w:cs="Calibri"/>
          <w:szCs w:val="24"/>
        </w:rPr>
        <w:t>La commissione giudicatrice è nominata dopo la scadenza del termine per la presentazione delle offerte ed è composta da un numero dispari pari a n. ... [</w:t>
      </w:r>
      <w:r w:rsidRPr="00836446">
        <w:rPr>
          <w:rFonts w:ascii="Arial Narrow" w:hAnsi="Arial Narrow" w:cs="Calibri"/>
          <w:i/>
          <w:szCs w:val="24"/>
        </w:rPr>
        <w:t xml:space="preserve">min. 3 </w:t>
      </w:r>
      <w:proofErr w:type="spellStart"/>
      <w:r w:rsidRPr="00836446">
        <w:rPr>
          <w:rFonts w:ascii="Arial Narrow" w:hAnsi="Arial Narrow" w:cs="Calibri"/>
          <w:i/>
          <w:szCs w:val="24"/>
        </w:rPr>
        <w:t>max</w:t>
      </w:r>
      <w:proofErr w:type="spellEnd"/>
      <w:r w:rsidRPr="00836446">
        <w:rPr>
          <w:rFonts w:ascii="Arial Narrow" w:hAnsi="Arial Narrow" w:cs="Calibri"/>
          <w:i/>
          <w:szCs w:val="24"/>
        </w:rPr>
        <w:t xml:space="preserve"> 5</w:t>
      </w:r>
      <w:r w:rsidRPr="00836446">
        <w:rPr>
          <w:rFonts w:ascii="Arial Narrow" w:hAnsi="Arial Narrow" w:cs="Calibri"/>
          <w:szCs w:val="24"/>
        </w:rPr>
        <w:t xml:space="preserve">] membri, esperti nello specifico settore cui si riferisce l’oggetto del contratto. In capo ai commissari non devono sussistere cause ostative alla nomina ai sensi dell’articolo 93 comma 5 del Codice. A tal fine viene richiesta, prima del conferimento dell’incarico, apposita dichiarazione. </w:t>
      </w:r>
    </w:p>
    <w:p w14:paraId="29D57F0C" w14:textId="77777777" w:rsidR="00E60116" w:rsidRPr="00836446" w:rsidRDefault="00E60116" w:rsidP="00E60116">
      <w:pPr>
        <w:pStyle w:val="Default"/>
        <w:spacing w:before="60" w:after="60"/>
        <w:rPr>
          <w:rFonts w:ascii="Arial Narrow" w:hAnsi="Arial Narrow"/>
        </w:rPr>
      </w:pPr>
      <w:r w:rsidRPr="00836446">
        <w:rPr>
          <w:rFonts w:ascii="Arial Narrow" w:hAnsi="Arial Narrow" w:cs="Garamond"/>
        </w:rPr>
        <w:t>La composizione della commissione giudicatrice e i curricula dei componenti sono pubblicati sul sito istituzionale nella sezione “Amministrazione trasparente”.</w:t>
      </w:r>
    </w:p>
    <w:p w14:paraId="7E77BFD4" w14:textId="77777777" w:rsidR="00E60116" w:rsidRPr="00836446" w:rsidRDefault="00E60116" w:rsidP="00E60116">
      <w:pPr>
        <w:spacing w:before="60" w:after="60"/>
        <w:rPr>
          <w:rFonts w:ascii="Arial Narrow" w:hAnsi="Arial Narrow" w:cs="Calibri"/>
          <w:szCs w:val="24"/>
        </w:rPr>
      </w:pPr>
      <w:r w:rsidRPr="00836446">
        <w:rPr>
          <w:rFonts w:ascii="Arial Narrow" w:hAnsi="Arial Narrow" w:cs="Calibri"/>
          <w:szCs w:val="24"/>
        </w:rPr>
        <w:t xml:space="preserve">La commissione giudicatrice è responsabile della valutazione delle offerte tecniche ed economiche dei concorrenti, può riunirsi con modalità telematiche che salvaguardino la riservatezza delle comunicazioni ed opera attraverso la piattaforma di approvvigionamento digitale. </w:t>
      </w:r>
    </w:p>
    <w:p w14:paraId="53072B5D" w14:textId="77777777" w:rsidR="00E60116" w:rsidRPr="00836446" w:rsidRDefault="00E60116" w:rsidP="00E60116">
      <w:pPr>
        <w:spacing w:before="60" w:after="60"/>
        <w:rPr>
          <w:rFonts w:ascii="Arial Narrow" w:hAnsi="Arial Narrow" w:cs="Calibri"/>
          <w:szCs w:val="24"/>
        </w:rPr>
      </w:pPr>
      <w:r w:rsidRPr="00836446">
        <w:rPr>
          <w:rFonts w:ascii="Arial Narrow" w:hAnsi="Arial Narrow" w:cs="Calibri"/>
          <w:b/>
          <w:i/>
          <w:szCs w:val="24"/>
        </w:rPr>
        <w:t>[Facoltativo]</w:t>
      </w:r>
      <w:r w:rsidRPr="00836446">
        <w:rPr>
          <w:rFonts w:ascii="Arial Narrow" w:hAnsi="Arial Narrow" w:cs="Calibri"/>
          <w:szCs w:val="24"/>
        </w:rPr>
        <w:t xml:space="preserve"> Il RUP si avvale dell’ausilio della commissione giudicatrice ai fini della verifica della documentazione amministrativa e dell’anomalia delle offerte.</w:t>
      </w:r>
    </w:p>
    <w:p w14:paraId="551778A8" w14:textId="77777777" w:rsidR="00E60116" w:rsidRPr="00836446" w:rsidRDefault="00E60116" w:rsidP="00BA58ED">
      <w:pPr>
        <w:pStyle w:val="Titolo2"/>
        <w:numPr>
          <w:ilvl w:val="0"/>
          <w:numId w:val="46"/>
        </w:numPr>
        <w:rPr>
          <w:rFonts w:ascii="Arial Narrow" w:hAnsi="Arial Narrow"/>
          <w:szCs w:val="24"/>
        </w:rPr>
      </w:pPr>
      <w:bookmarkStart w:id="3276" w:name="_Ref130243943"/>
      <w:bookmarkStart w:id="3277" w:name="_Toc139549450"/>
      <w:bookmarkStart w:id="3278" w:name="_Toc151388876"/>
      <w:r w:rsidRPr="00836446">
        <w:rPr>
          <w:rFonts w:ascii="Arial Narrow" w:hAnsi="Arial Narrow"/>
          <w:szCs w:val="24"/>
        </w:rPr>
        <w:t>SVOLGIMENTO DELLE OPERAZIONI DI GARA</w:t>
      </w:r>
      <w:bookmarkEnd w:id="3276"/>
      <w:bookmarkEnd w:id="3277"/>
      <w:bookmarkEnd w:id="3278"/>
      <w:r w:rsidRPr="00836446">
        <w:rPr>
          <w:rFonts w:ascii="Arial Narrow" w:hAnsi="Arial Narrow"/>
          <w:szCs w:val="24"/>
        </w:rPr>
        <w:t xml:space="preserve"> </w:t>
      </w:r>
    </w:p>
    <w:p w14:paraId="007CB820" w14:textId="77777777" w:rsidR="00E60116" w:rsidRPr="00836446" w:rsidRDefault="00E60116" w:rsidP="00E60116">
      <w:pPr>
        <w:spacing w:before="60" w:after="60"/>
        <w:rPr>
          <w:rFonts w:ascii="Arial Narrow" w:hAnsi="Arial Narrow" w:cs="Calibri"/>
          <w:szCs w:val="24"/>
        </w:rPr>
      </w:pPr>
      <w:r w:rsidRPr="00836446">
        <w:rPr>
          <w:rFonts w:ascii="Arial Narrow" w:hAnsi="Arial Narrow" w:cs="Calibri"/>
          <w:szCs w:val="24"/>
        </w:rPr>
        <w:t xml:space="preserve">La prima sessione ha luogo il giorno … </w:t>
      </w:r>
      <w:r w:rsidRPr="00836446">
        <w:rPr>
          <w:rFonts w:ascii="Arial Narrow" w:hAnsi="Arial Narrow" w:cs="Calibri"/>
          <w:i/>
          <w:szCs w:val="24"/>
        </w:rPr>
        <w:t>[indicare il giorno]</w:t>
      </w:r>
      <w:r w:rsidRPr="00836446">
        <w:rPr>
          <w:rFonts w:ascii="Arial Narrow" w:hAnsi="Arial Narrow" w:cs="Calibri"/>
          <w:szCs w:val="24"/>
        </w:rPr>
        <w:t xml:space="preserve">, alle ore … </w:t>
      </w:r>
      <w:r w:rsidRPr="00836446">
        <w:rPr>
          <w:rFonts w:ascii="Arial Narrow" w:hAnsi="Arial Narrow" w:cs="Calibri"/>
          <w:i/>
          <w:szCs w:val="24"/>
        </w:rPr>
        <w:t>[indicare l’ora]</w:t>
      </w:r>
      <w:r w:rsidRPr="00836446">
        <w:rPr>
          <w:rFonts w:ascii="Arial Narrow" w:hAnsi="Arial Narrow" w:cs="Calibri"/>
          <w:szCs w:val="24"/>
        </w:rPr>
        <w:t>.</w:t>
      </w:r>
    </w:p>
    <w:p w14:paraId="4BB0571A" w14:textId="77777777" w:rsidR="00E60116" w:rsidRPr="00836446" w:rsidRDefault="00E60116" w:rsidP="00E60116">
      <w:pPr>
        <w:spacing w:before="60" w:after="60"/>
        <w:rPr>
          <w:rFonts w:ascii="Arial Narrow" w:hAnsi="Arial Narrow" w:cs="Calibri"/>
          <w:szCs w:val="24"/>
        </w:rPr>
      </w:pPr>
      <w:r w:rsidRPr="00836446">
        <w:rPr>
          <w:rFonts w:ascii="Arial Narrow" w:hAnsi="Arial Narrow" w:cs="Calibri"/>
          <w:szCs w:val="24"/>
        </w:rPr>
        <w:t>La Piattaforma consente lo svolgimento delle sessioni di gara preordinate all’esame:</w:t>
      </w:r>
    </w:p>
    <w:p w14:paraId="470A521E" w14:textId="77777777" w:rsidR="00E60116" w:rsidRPr="00836446" w:rsidRDefault="00E60116" w:rsidP="00E60116">
      <w:pPr>
        <w:spacing w:before="60" w:after="60"/>
        <w:rPr>
          <w:rFonts w:ascii="Arial Narrow" w:hAnsi="Arial Narrow" w:cs="Calibri"/>
          <w:szCs w:val="24"/>
        </w:rPr>
      </w:pPr>
      <w:r w:rsidRPr="00836446">
        <w:rPr>
          <w:rFonts w:ascii="Arial Narrow" w:hAnsi="Arial Narrow" w:cs="Calibri"/>
          <w:szCs w:val="24"/>
        </w:rPr>
        <w:t>•</w:t>
      </w:r>
      <w:r w:rsidRPr="00836446">
        <w:rPr>
          <w:rFonts w:ascii="Arial Narrow" w:hAnsi="Arial Narrow" w:cs="Calibri"/>
          <w:szCs w:val="24"/>
        </w:rPr>
        <w:tab/>
        <w:t>della documentazione amministrativa;</w:t>
      </w:r>
    </w:p>
    <w:p w14:paraId="71FD2DC0" w14:textId="77777777" w:rsidR="00E60116" w:rsidRPr="00836446" w:rsidRDefault="00E60116" w:rsidP="00E60116">
      <w:pPr>
        <w:spacing w:before="60" w:after="60"/>
        <w:rPr>
          <w:rFonts w:ascii="Arial Narrow" w:hAnsi="Arial Narrow" w:cs="Calibri"/>
          <w:szCs w:val="24"/>
        </w:rPr>
      </w:pPr>
      <w:r w:rsidRPr="00836446">
        <w:rPr>
          <w:rFonts w:ascii="Arial Narrow" w:hAnsi="Arial Narrow" w:cs="Calibri"/>
          <w:szCs w:val="24"/>
        </w:rPr>
        <w:t>•</w:t>
      </w:r>
      <w:r w:rsidRPr="00836446">
        <w:rPr>
          <w:rFonts w:ascii="Arial Narrow" w:hAnsi="Arial Narrow" w:cs="Calibri"/>
          <w:szCs w:val="24"/>
        </w:rPr>
        <w:tab/>
        <w:t>delle offerte tecniche;</w:t>
      </w:r>
    </w:p>
    <w:p w14:paraId="18D10B53" w14:textId="77777777" w:rsidR="00E60116" w:rsidRPr="00836446" w:rsidRDefault="00E60116" w:rsidP="00E60116">
      <w:pPr>
        <w:spacing w:before="60" w:after="60"/>
        <w:rPr>
          <w:rFonts w:ascii="Titillium" w:hAnsi="Titillium" w:cs="Calibri"/>
          <w:sz w:val="18"/>
          <w:szCs w:val="18"/>
        </w:rPr>
      </w:pPr>
      <w:r w:rsidRPr="00836446">
        <w:rPr>
          <w:rFonts w:ascii="Arial Narrow" w:hAnsi="Arial Narrow" w:cs="Calibri"/>
          <w:szCs w:val="24"/>
        </w:rPr>
        <w:t>•</w:t>
      </w:r>
      <w:r w:rsidRPr="00836446">
        <w:rPr>
          <w:rFonts w:ascii="Arial Narrow" w:hAnsi="Arial Narrow" w:cs="Calibri"/>
          <w:szCs w:val="24"/>
        </w:rPr>
        <w:tab/>
        <w:t>delle offerte economiche</w:t>
      </w:r>
      <w:r w:rsidRPr="00836446">
        <w:rPr>
          <w:rFonts w:ascii="Titillium" w:hAnsi="Titillium" w:cs="Calibri"/>
          <w:sz w:val="18"/>
          <w:szCs w:val="18"/>
        </w:rPr>
        <w:t>.</w:t>
      </w:r>
    </w:p>
    <w:p w14:paraId="26AC2A46" w14:textId="77777777" w:rsidR="00E60116" w:rsidRPr="00836446" w:rsidRDefault="00E60116" w:rsidP="00E60116">
      <w:pPr>
        <w:spacing w:before="60" w:after="60"/>
        <w:rPr>
          <w:rFonts w:ascii="Arial Narrow" w:hAnsi="Arial Narrow" w:cs="Calibri"/>
          <w:szCs w:val="24"/>
        </w:rPr>
      </w:pPr>
      <w:r w:rsidRPr="00836446">
        <w:rPr>
          <w:rFonts w:ascii="Arial Narrow" w:hAnsi="Arial Narrow" w:cs="Calibri"/>
          <w:szCs w:val="24"/>
        </w:rPr>
        <w:t>La piattaforma garantisce il rispetto delle disposizioni del codice in materia di riservatezza delle operazioni e delle informazioni relative alla procedura di gara, nonché il rispetto dei principi di trasparenza.</w:t>
      </w:r>
    </w:p>
    <w:p w14:paraId="35DE7EF8" w14:textId="386A2E75" w:rsidR="00E60116" w:rsidRPr="00836446" w:rsidRDefault="00E60116" w:rsidP="00E60116">
      <w:pPr>
        <w:spacing w:before="60" w:after="60"/>
        <w:rPr>
          <w:rFonts w:ascii="Arial Narrow" w:eastAsia="SimSun" w:hAnsi="Arial Narrow" w:cs="Calibri"/>
          <w:szCs w:val="24"/>
        </w:rPr>
      </w:pPr>
      <w:r w:rsidRPr="00836446">
        <w:rPr>
          <w:rFonts w:ascii="Arial Narrow" w:eastAsia="SimSun" w:hAnsi="Arial Narrow" w:cs="Calibri"/>
          <w:b/>
          <w:i/>
          <w:szCs w:val="24"/>
        </w:rPr>
        <w:t xml:space="preserve">[Facoltativo] </w:t>
      </w:r>
      <w:r w:rsidRPr="00836446">
        <w:rPr>
          <w:rFonts w:ascii="Arial Narrow" w:eastAsia="SimSun" w:hAnsi="Arial Narrow" w:cs="Calibri"/>
          <w:b/>
          <w:iCs/>
          <w:szCs w:val="24"/>
        </w:rPr>
        <w:t>Inversione procedimentale:</w:t>
      </w:r>
      <w:r w:rsidRPr="00836446">
        <w:rPr>
          <w:rFonts w:ascii="Arial Narrow" w:eastAsia="SimSun" w:hAnsi="Arial Narrow" w:cs="Calibri"/>
          <w:szCs w:val="24"/>
        </w:rPr>
        <w:t xml:space="preserve"> la </w:t>
      </w:r>
      <w:r w:rsidR="001508D3" w:rsidRPr="00836446">
        <w:rPr>
          <w:rFonts w:ascii="Arial Narrow" w:eastAsia="SimSun" w:hAnsi="Arial Narrow" w:cs="Calibri"/>
          <w:szCs w:val="24"/>
        </w:rPr>
        <w:t>Prefettura</w:t>
      </w:r>
      <w:r w:rsidRPr="00836446">
        <w:rPr>
          <w:rFonts w:ascii="Arial Narrow" w:eastAsia="SimSun" w:hAnsi="Arial Narrow" w:cs="Calibri"/>
          <w:szCs w:val="24"/>
        </w:rPr>
        <w:t xml:space="preserve"> ha stabilito di ricorrere all’inversione procedimentale </w:t>
      </w:r>
      <w:r w:rsidRPr="00836446">
        <w:rPr>
          <w:rFonts w:ascii="Arial Narrow" w:eastAsia="SimSun" w:hAnsi="Arial Narrow" w:cs="Calibri"/>
          <w:i/>
          <w:iCs/>
          <w:szCs w:val="24"/>
        </w:rPr>
        <w:t xml:space="preserve">[o, in alternativa] </w:t>
      </w:r>
      <w:r w:rsidRPr="00836446">
        <w:rPr>
          <w:rFonts w:ascii="Arial Narrow" w:eastAsia="SimSun" w:hAnsi="Arial Narrow" w:cs="Calibri"/>
          <w:szCs w:val="24"/>
        </w:rPr>
        <w:t xml:space="preserve">la </w:t>
      </w:r>
      <w:r w:rsidR="001508D3" w:rsidRPr="00836446">
        <w:rPr>
          <w:rFonts w:ascii="Arial Narrow" w:eastAsia="SimSun" w:hAnsi="Arial Narrow" w:cs="Calibri"/>
          <w:szCs w:val="24"/>
        </w:rPr>
        <w:t>Prefettura</w:t>
      </w:r>
      <w:r w:rsidRPr="00836446">
        <w:rPr>
          <w:rFonts w:ascii="Arial Narrow" w:eastAsia="SimSun" w:hAnsi="Arial Narrow" w:cs="Calibri"/>
          <w:szCs w:val="24"/>
        </w:rPr>
        <w:t xml:space="preserve"> si riserva la facoltà di ricorrere all’inversione procedimentale e di esercitare tale facoltà dopo la scadenza del termine per la presentazione delle offerte [</w:t>
      </w:r>
      <w:r w:rsidRPr="00836446">
        <w:rPr>
          <w:rFonts w:ascii="Arial Narrow" w:eastAsia="SimSun" w:hAnsi="Arial Narrow" w:cs="Calibri"/>
          <w:i/>
          <w:szCs w:val="24"/>
        </w:rPr>
        <w:t>indicare i casi in cui si eserciterà tale facoltà, ad esempio, “nel caso in cui le offerte pervenute siano superiori a ………” indicare il numero</w:t>
      </w:r>
      <w:r w:rsidRPr="00836446">
        <w:rPr>
          <w:rFonts w:ascii="Arial Narrow" w:eastAsia="SimSun" w:hAnsi="Arial Narrow" w:cs="Calibri"/>
          <w:i/>
          <w:iCs/>
          <w:szCs w:val="24"/>
        </w:rPr>
        <w:t>]</w:t>
      </w:r>
      <w:r w:rsidR="00C108D6" w:rsidRPr="00836446">
        <w:rPr>
          <w:rFonts w:ascii="Arial Narrow" w:eastAsia="SimSun" w:hAnsi="Arial Narrow" w:cs="Calibri"/>
          <w:i/>
          <w:iCs/>
          <w:szCs w:val="24"/>
        </w:rPr>
        <w:t>.</w:t>
      </w:r>
    </w:p>
    <w:p w14:paraId="33B9CB22" w14:textId="77777777" w:rsidR="00E60116" w:rsidRPr="00836446" w:rsidRDefault="00E60116" w:rsidP="00E60116">
      <w:pPr>
        <w:spacing w:before="60" w:after="60"/>
        <w:rPr>
          <w:rFonts w:ascii="Arial Narrow" w:eastAsia="SimSun" w:hAnsi="Arial Narrow"/>
          <w:bCs/>
          <w:iCs/>
          <w:szCs w:val="24"/>
        </w:rPr>
      </w:pPr>
      <w:r w:rsidRPr="00836446">
        <w:rPr>
          <w:rFonts w:ascii="Arial Narrow" w:eastAsia="SimSun" w:hAnsi="Arial Narrow" w:cs="Calibri"/>
          <w:szCs w:val="24"/>
        </w:rPr>
        <w:t xml:space="preserve">Con l’inversione procedimentale si </w:t>
      </w:r>
      <w:r w:rsidRPr="00836446">
        <w:rPr>
          <w:rFonts w:ascii="Arial Narrow" w:eastAsia="SimSun" w:hAnsi="Arial Narrow"/>
          <w:bCs/>
          <w:iCs/>
          <w:szCs w:val="24"/>
        </w:rPr>
        <w:t xml:space="preserve">procede prima alla valutazione dell’offerta tecnica, poi alla valutazione dell’offerta economica, di tutti i concorrenti, poi, alla verifica della documentazione amministrativa del concorrente primo in graduatoria. La verifica dell’anomalia avviene dopo le operazioni della commissione di gara </w:t>
      </w:r>
      <w:r w:rsidRPr="00836446">
        <w:rPr>
          <w:rFonts w:ascii="Arial Narrow" w:eastAsia="SimSun" w:hAnsi="Arial Narrow"/>
          <w:b/>
          <w:bCs/>
          <w:i/>
          <w:szCs w:val="24"/>
        </w:rPr>
        <w:t>[in alternativa]</w:t>
      </w:r>
      <w:r w:rsidRPr="00836446">
        <w:rPr>
          <w:rFonts w:ascii="Arial Narrow" w:eastAsia="SimSun" w:hAnsi="Arial Narrow"/>
          <w:bCs/>
          <w:iCs/>
          <w:szCs w:val="24"/>
        </w:rPr>
        <w:t xml:space="preserve"> </w:t>
      </w:r>
      <w:r w:rsidRPr="00836446">
        <w:rPr>
          <w:rFonts w:ascii="Arial Narrow" w:eastAsia="SimSun" w:hAnsi="Arial Narrow" w:cs="Calibri"/>
          <w:szCs w:val="24"/>
        </w:rPr>
        <w:t xml:space="preserve">Con l’inversione procedimentale si </w:t>
      </w:r>
      <w:r w:rsidRPr="00836446">
        <w:rPr>
          <w:rFonts w:ascii="Arial Narrow" w:eastAsia="SimSun" w:hAnsi="Arial Narrow"/>
          <w:bCs/>
          <w:iCs/>
          <w:szCs w:val="24"/>
        </w:rPr>
        <w:t xml:space="preserve">procede prima alla valutazione dell’offerta tecnica, poi alla </w:t>
      </w:r>
      <w:r w:rsidRPr="00836446">
        <w:rPr>
          <w:rFonts w:ascii="Arial Narrow" w:eastAsia="SimSun" w:hAnsi="Arial Narrow"/>
          <w:bCs/>
          <w:iCs/>
          <w:szCs w:val="24"/>
        </w:rPr>
        <w:lastRenderedPageBreak/>
        <w:t xml:space="preserve">valutazione dell’offerta economica di tutti i concorrenti, poi, alla verifica dell’anomalia e, infine, alla verifica della documentazione amministrativa del concorrente primo in graduatoria </w:t>
      </w:r>
      <w:r w:rsidRPr="00836446">
        <w:rPr>
          <w:rFonts w:ascii="Arial Narrow" w:eastAsia="SimSun" w:hAnsi="Arial Narrow"/>
          <w:b/>
          <w:i/>
          <w:szCs w:val="24"/>
        </w:rPr>
        <w:t>[in alternativa]</w:t>
      </w:r>
      <w:r w:rsidRPr="00836446">
        <w:rPr>
          <w:rFonts w:ascii="Arial Narrow" w:eastAsia="SimSun" w:hAnsi="Arial Narrow"/>
          <w:bCs/>
          <w:iCs/>
          <w:szCs w:val="24"/>
        </w:rPr>
        <w:t xml:space="preserve"> </w:t>
      </w:r>
      <w:r w:rsidRPr="00836446">
        <w:rPr>
          <w:rFonts w:ascii="Arial Narrow" w:eastAsia="SimSun" w:hAnsi="Arial Narrow" w:cs="Calibri"/>
          <w:szCs w:val="24"/>
        </w:rPr>
        <w:t xml:space="preserve">Con l’inversione procedimentale si </w:t>
      </w:r>
      <w:r w:rsidRPr="00836446">
        <w:rPr>
          <w:rFonts w:ascii="Arial Narrow" w:eastAsia="SimSun" w:hAnsi="Arial Narrow"/>
          <w:bCs/>
          <w:iCs/>
          <w:szCs w:val="24"/>
        </w:rPr>
        <w:t>procede prima alla valutazione dell’offerta tecnica, poi alla valutazione dell’offerta economica, di tutti i concorrenti, poi alla verifica dell’anomalia e, in parallelo, alla verifica della documentazione amministrativa del concorrente primo in graduatoria.</w:t>
      </w:r>
    </w:p>
    <w:p w14:paraId="79B2A56C" w14:textId="77777777" w:rsidR="00E60116" w:rsidRPr="00836446" w:rsidRDefault="00E60116" w:rsidP="00BA58ED">
      <w:pPr>
        <w:pStyle w:val="Titolo2"/>
        <w:numPr>
          <w:ilvl w:val="0"/>
          <w:numId w:val="46"/>
        </w:numPr>
        <w:rPr>
          <w:rFonts w:ascii="Arial Narrow" w:hAnsi="Arial Narrow"/>
          <w:szCs w:val="24"/>
        </w:rPr>
      </w:pPr>
      <w:bookmarkStart w:id="3279" w:name="_Ref132303128"/>
      <w:bookmarkStart w:id="3280" w:name="_Toc139549451"/>
      <w:bookmarkStart w:id="3281" w:name="_Toc151388877"/>
      <w:r w:rsidRPr="00836446">
        <w:rPr>
          <w:rFonts w:ascii="Arial Narrow" w:hAnsi="Arial Narrow"/>
          <w:szCs w:val="24"/>
        </w:rPr>
        <w:t>VERIFICA DOCUMENTAZIONE AMMINISTRATIVA</w:t>
      </w:r>
      <w:bookmarkEnd w:id="3279"/>
      <w:bookmarkEnd w:id="3280"/>
      <w:bookmarkEnd w:id="3281"/>
    </w:p>
    <w:p w14:paraId="55812AC7" w14:textId="77777777" w:rsidR="00E60116" w:rsidRPr="00836446" w:rsidRDefault="00E60116" w:rsidP="00E60116">
      <w:pPr>
        <w:spacing w:before="60" w:after="60"/>
        <w:rPr>
          <w:rFonts w:ascii="Arial Narrow" w:hAnsi="Arial Narrow"/>
          <w:i/>
          <w:strike/>
          <w:szCs w:val="24"/>
        </w:rPr>
      </w:pPr>
      <w:r w:rsidRPr="00836446">
        <w:rPr>
          <w:rFonts w:ascii="Arial Narrow" w:eastAsia="SimSun" w:hAnsi="Arial Narrow" w:cs="Calibri"/>
          <w:b/>
          <w:i/>
          <w:szCs w:val="24"/>
        </w:rPr>
        <w:t>[Eliminare questo articolo se si ricorre all’inversione procedimentale</w:t>
      </w:r>
      <w:r w:rsidRPr="00836446">
        <w:rPr>
          <w:rFonts w:ascii="Arial Narrow" w:eastAsia="SimSun" w:hAnsi="Arial Narrow"/>
          <w:b/>
          <w:bCs/>
          <w:i/>
          <w:szCs w:val="24"/>
        </w:rPr>
        <w:t>]</w:t>
      </w:r>
    </w:p>
    <w:p w14:paraId="5752E896" w14:textId="75FE7C6D" w:rsidR="00E60116" w:rsidRPr="00836446" w:rsidRDefault="00E60116" w:rsidP="00E60116">
      <w:pPr>
        <w:spacing w:before="60" w:after="60"/>
        <w:rPr>
          <w:rFonts w:ascii="Arial Narrow" w:hAnsi="Arial Narrow"/>
          <w:szCs w:val="24"/>
        </w:rPr>
      </w:pPr>
      <w:r w:rsidRPr="00836446">
        <w:rPr>
          <w:rFonts w:ascii="Arial Narrow" w:hAnsi="Arial Narrow" w:cs="Calibri"/>
          <w:szCs w:val="24"/>
        </w:rPr>
        <w:t xml:space="preserve">Il/la … </w:t>
      </w:r>
      <w:r w:rsidRPr="00836446">
        <w:rPr>
          <w:rFonts w:ascii="Arial Narrow" w:hAnsi="Arial Narrow" w:cs="Calibri"/>
          <w:i/>
          <w:szCs w:val="24"/>
        </w:rPr>
        <w:t>[scegliere tra RUP</w:t>
      </w:r>
      <w:r w:rsidRPr="00836446">
        <w:rPr>
          <w:rFonts w:ascii="Arial Narrow" w:hAnsi="Arial Narrow"/>
          <w:szCs w:val="24"/>
        </w:rPr>
        <w:t xml:space="preserve">, </w:t>
      </w:r>
      <w:r w:rsidRPr="00836446">
        <w:rPr>
          <w:rFonts w:ascii="Arial Narrow" w:hAnsi="Arial Narrow" w:cs="Garamond"/>
          <w:i/>
          <w:szCs w:val="24"/>
        </w:rPr>
        <w:t xml:space="preserve">responsabile di fase, apposito ufficio o servizio a ciò deputato, sulla base delle disposizioni organizzative proprie della </w:t>
      </w:r>
      <w:r w:rsidR="001508D3" w:rsidRPr="00836446">
        <w:rPr>
          <w:rFonts w:ascii="Arial Narrow" w:hAnsi="Arial Narrow" w:cs="Garamond"/>
          <w:i/>
          <w:szCs w:val="24"/>
        </w:rPr>
        <w:t>Prefettura</w:t>
      </w:r>
      <w:r w:rsidRPr="00836446">
        <w:rPr>
          <w:rFonts w:ascii="Arial Narrow" w:hAnsi="Arial Narrow" w:cs="Garamond"/>
          <w:szCs w:val="24"/>
        </w:rPr>
        <w:t>]</w:t>
      </w:r>
      <w:r w:rsidRPr="00836446">
        <w:rPr>
          <w:rFonts w:ascii="Arial Narrow" w:hAnsi="Arial Narrow" w:cs="Calibri"/>
          <w:szCs w:val="24"/>
        </w:rPr>
        <w:t xml:space="preserve"> accede alla documentazione amministrativa di ciascun concorrente, mentre l’offerta tecnica e l’offerta economica restano, chiuse, segrete e bloccate dal sistema, e procede a: </w:t>
      </w:r>
    </w:p>
    <w:p w14:paraId="22B1A998" w14:textId="77777777" w:rsidR="00E60116" w:rsidRPr="00836446" w:rsidRDefault="00E60116" w:rsidP="00D53074">
      <w:pPr>
        <w:numPr>
          <w:ilvl w:val="0"/>
          <w:numId w:val="23"/>
        </w:numPr>
        <w:tabs>
          <w:tab w:val="left" w:pos="851"/>
        </w:tabs>
        <w:spacing w:before="60" w:after="60"/>
        <w:ind w:left="426"/>
        <w:rPr>
          <w:rFonts w:ascii="Arial Narrow" w:hAnsi="Arial Narrow" w:cs="Calibri"/>
          <w:szCs w:val="24"/>
        </w:rPr>
      </w:pPr>
      <w:r w:rsidRPr="00836446">
        <w:rPr>
          <w:rFonts w:ascii="Arial Narrow" w:hAnsi="Arial Narrow" w:cs="Calibri"/>
          <w:szCs w:val="24"/>
        </w:rPr>
        <w:t>controllare la completezza della documentazione amministrativa presentata;</w:t>
      </w:r>
    </w:p>
    <w:p w14:paraId="14C403AA" w14:textId="77777777" w:rsidR="00E60116" w:rsidRPr="00836446" w:rsidRDefault="00E60116" w:rsidP="00D53074">
      <w:pPr>
        <w:pStyle w:val="Paragrafoelenco"/>
        <w:numPr>
          <w:ilvl w:val="0"/>
          <w:numId w:val="23"/>
        </w:numPr>
        <w:tabs>
          <w:tab w:val="left" w:pos="851"/>
        </w:tabs>
        <w:spacing w:before="60" w:after="60"/>
        <w:ind w:left="426"/>
        <w:rPr>
          <w:rFonts w:ascii="Arial Narrow" w:hAnsi="Arial Narrow" w:cs="Calibri"/>
          <w:szCs w:val="24"/>
        </w:rPr>
      </w:pPr>
      <w:r w:rsidRPr="00836446">
        <w:rPr>
          <w:rFonts w:ascii="Arial Narrow" w:hAnsi="Arial Narrow" w:cs="Calibri"/>
          <w:szCs w:val="24"/>
        </w:rPr>
        <w:t>verificare la conformità della documentazione amministrativa a quanto richiesto nel presente disciplinare;</w:t>
      </w:r>
    </w:p>
    <w:p w14:paraId="3ECD4343" w14:textId="04AC7028" w:rsidR="00E60116" w:rsidRPr="00836446" w:rsidRDefault="00E60116" w:rsidP="00D53074">
      <w:pPr>
        <w:pStyle w:val="Paragrafoelenco"/>
        <w:numPr>
          <w:ilvl w:val="0"/>
          <w:numId w:val="23"/>
        </w:numPr>
        <w:tabs>
          <w:tab w:val="left" w:pos="851"/>
        </w:tabs>
        <w:spacing w:before="60" w:after="60"/>
        <w:ind w:left="426"/>
        <w:rPr>
          <w:rFonts w:ascii="Arial Narrow" w:hAnsi="Arial Narrow" w:cs="Calibri"/>
          <w:szCs w:val="24"/>
        </w:rPr>
      </w:pPr>
      <w:r w:rsidRPr="00836446">
        <w:rPr>
          <w:rFonts w:ascii="Arial Narrow" w:hAnsi="Arial Narrow" w:cs="Calibri"/>
          <w:szCs w:val="24"/>
        </w:rPr>
        <w:t>attivare la procedura di soccorso istruttorio di cui al precedente punto</w:t>
      </w:r>
      <w:r w:rsidR="00772E0A" w:rsidRPr="00836446">
        <w:rPr>
          <w:rFonts w:ascii="Arial Narrow" w:hAnsi="Arial Narrow" w:cs="Calibri"/>
          <w:szCs w:val="24"/>
        </w:rPr>
        <w:t xml:space="preserve"> </w:t>
      </w:r>
      <w:r w:rsidR="00772E0A" w:rsidRPr="00836446">
        <w:rPr>
          <w:rFonts w:ascii="Arial Narrow" w:hAnsi="Arial Narrow" w:cs="Calibri"/>
          <w:szCs w:val="24"/>
        </w:rPr>
        <w:fldChar w:fldCharType="begin"/>
      </w:r>
      <w:r w:rsidR="00772E0A" w:rsidRPr="00836446">
        <w:rPr>
          <w:rFonts w:ascii="Arial Narrow" w:hAnsi="Arial Narrow" w:cs="Calibri"/>
          <w:szCs w:val="24"/>
        </w:rPr>
        <w:instrText xml:space="preserve"> REF _Ref141202761 \r \h </w:instrText>
      </w:r>
      <w:r w:rsidR="00836446">
        <w:rPr>
          <w:rFonts w:ascii="Arial Narrow" w:hAnsi="Arial Narrow" w:cs="Calibri"/>
          <w:szCs w:val="24"/>
        </w:rPr>
        <w:instrText xml:space="preserve"> \* MERGEFORMAT </w:instrText>
      </w:r>
      <w:r w:rsidR="00772E0A" w:rsidRPr="00836446">
        <w:rPr>
          <w:rFonts w:ascii="Arial Narrow" w:hAnsi="Arial Narrow" w:cs="Calibri"/>
          <w:szCs w:val="24"/>
        </w:rPr>
      </w:r>
      <w:r w:rsidR="00772E0A" w:rsidRPr="00836446">
        <w:rPr>
          <w:rFonts w:ascii="Arial Narrow" w:hAnsi="Arial Narrow" w:cs="Calibri"/>
          <w:szCs w:val="24"/>
        </w:rPr>
        <w:fldChar w:fldCharType="separate"/>
      </w:r>
      <w:r w:rsidR="00BD2ABC" w:rsidRPr="00836446">
        <w:rPr>
          <w:rFonts w:ascii="Arial Narrow" w:hAnsi="Arial Narrow" w:cs="Calibri"/>
          <w:szCs w:val="24"/>
        </w:rPr>
        <w:t>12</w:t>
      </w:r>
      <w:r w:rsidR="00772E0A" w:rsidRPr="00836446">
        <w:rPr>
          <w:rFonts w:ascii="Arial Narrow" w:hAnsi="Arial Narrow" w:cs="Calibri"/>
          <w:szCs w:val="24"/>
        </w:rPr>
        <w:fldChar w:fldCharType="end"/>
      </w:r>
      <w:r w:rsidRPr="00836446">
        <w:rPr>
          <w:rFonts w:ascii="Arial Narrow" w:hAnsi="Arial Narrow" w:cs="Calibri"/>
          <w:szCs w:val="24"/>
        </w:rPr>
        <w:t xml:space="preserve">. </w:t>
      </w:r>
    </w:p>
    <w:p w14:paraId="639A2526" w14:textId="77777777" w:rsidR="00E60116" w:rsidRPr="00836446" w:rsidRDefault="00E60116" w:rsidP="00E60116">
      <w:pPr>
        <w:tabs>
          <w:tab w:val="left" w:pos="851"/>
        </w:tabs>
        <w:spacing w:before="60" w:after="60"/>
        <w:ind w:left="66"/>
        <w:rPr>
          <w:rFonts w:ascii="Arial Narrow" w:hAnsi="Arial Narrow" w:cs="Calibri"/>
          <w:szCs w:val="24"/>
        </w:rPr>
      </w:pPr>
      <w:r w:rsidRPr="00836446">
        <w:rPr>
          <w:rFonts w:ascii="Arial Narrow" w:hAnsi="Arial Narrow" w:cs="Calibri"/>
          <w:szCs w:val="24"/>
        </w:rPr>
        <w:t>Gli eventuali provvedimenti di esclusione dalla procedura di gara sono comunicati entro cinque giorni dalla loro adozione.</w:t>
      </w:r>
      <w:r w:rsidRPr="00836446" w:rsidDel="00626907">
        <w:rPr>
          <w:rFonts w:ascii="Arial Narrow" w:hAnsi="Arial Narrow"/>
          <w:szCs w:val="24"/>
        </w:rPr>
        <w:t xml:space="preserve"> </w:t>
      </w:r>
      <w:r w:rsidRPr="00836446">
        <w:rPr>
          <w:rFonts w:ascii="Arial Narrow" w:hAnsi="Arial Narrow" w:cs="Calibri"/>
          <w:szCs w:val="24"/>
        </w:rPr>
        <w:t xml:space="preserve">È fatta salva la possibilità di chiedere agli offerenti, in qualsiasi momento nel corso della procedura, di presentare tutti i documenti complementari o parte di essi, qualora questo sia necessario per assicurare il corretto svolgimento della procedura. </w:t>
      </w:r>
    </w:p>
    <w:p w14:paraId="2B900B68" w14:textId="77777777" w:rsidR="00E60116" w:rsidRPr="00836446" w:rsidRDefault="00E60116" w:rsidP="00BA58ED">
      <w:pPr>
        <w:pStyle w:val="Titolo2"/>
        <w:numPr>
          <w:ilvl w:val="0"/>
          <w:numId w:val="46"/>
        </w:numPr>
        <w:rPr>
          <w:rFonts w:ascii="Arial Narrow" w:hAnsi="Arial Narrow"/>
          <w:szCs w:val="24"/>
        </w:rPr>
      </w:pPr>
      <w:bookmarkStart w:id="3282" w:name="_Ref132303065"/>
      <w:bookmarkStart w:id="3283" w:name="_Ref138148356"/>
      <w:bookmarkStart w:id="3284" w:name="_Toc139549452"/>
      <w:bookmarkStart w:id="3285" w:name="_Toc151388878"/>
      <w:r w:rsidRPr="00836446">
        <w:rPr>
          <w:rFonts w:ascii="Arial Narrow" w:hAnsi="Arial Narrow"/>
          <w:szCs w:val="24"/>
        </w:rPr>
        <w:t>VALUTAZIONE DELLE OFFERTE TECNICHE ED ECONOMICHE</w:t>
      </w:r>
      <w:bookmarkEnd w:id="3282"/>
      <w:bookmarkEnd w:id="3283"/>
      <w:bookmarkEnd w:id="3284"/>
      <w:bookmarkEnd w:id="3285"/>
    </w:p>
    <w:p w14:paraId="50125E23" w14:textId="77777777" w:rsidR="00E60116" w:rsidRPr="00836446" w:rsidRDefault="00E60116" w:rsidP="00E60116">
      <w:pPr>
        <w:spacing w:before="60" w:after="60"/>
        <w:rPr>
          <w:rFonts w:ascii="Arial Narrow" w:hAnsi="Arial Narrow" w:cs="Calibri"/>
          <w:szCs w:val="24"/>
        </w:rPr>
      </w:pPr>
      <w:r w:rsidRPr="00836446">
        <w:rPr>
          <w:rFonts w:ascii="Arial Narrow" w:hAnsi="Arial Narrow" w:cs="Calibri"/>
          <w:szCs w:val="24"/>
        </w:rPr>
        <w:t xml:space="preserve">La data e l’ora in cui si procede all’apertura delle offerte tecniche </w:t>
      </w:r>
      <w:r w:rsidR="00FB24F3" w:rsidRPr="00836446">
        <w:rPr>
          <w:rFonts w:ascii="Arial Narrow" w:hAnsi="Arial Narrow" w:cs="Calibri"/>
          <w:szCs w:val="24"/>
        </w:rPr>
        <w:t>s</w:t>
      </w:r>
      <w:r w:rsidRPr="00836446">
        <w:rPr>
          <w:rFonts w:ascii="Arial Narrow" w:hAnsi="Arial Narrow" w:cs="Calibri"/>
          <w:szCs w:val="24"/>
        </w:rPr>
        <w:t>ono comunicate tramite la Piattaforma ai concorrenti ammessi alla presente fase di gara.</w:t>
      </w:r>
    </w:p>
    <w:p w14:paraId="6BB237E2" w14:textId="77777777" w:rsidR="00E60116" w:rsidRPr="00836446" w:rsidRDefault="00E60116" w:rsidP="00E60116">
      <w:pPr>
        <w:spacing w:before="60" w:after="60"/>
        <w:rPr>
          <w:rFonts w:ascii="Arial Narrow" w:hAnsi="Arial Narrow" w:cs="Calibri"/>
          <w:szCs w:val="24"/>
        </w:rPr>
      </w:pPr>
      <w:r w:rsidRPr="00836446">
        <w:rPr>
          <w:rFonts w:ascii="Arial Narrow" w:hAnsi="Arial Narrow" w:cs="Calibri"/>
          <w:i/>
          <w:szCs w:val="24"/>
        </w:rPr>
        <w:t>[Scegliere tra il RUP e la</w:t>
      </w:r>
      <w:r w:rsidRPr="00836446">
        <w:rPr>
          <w:rFonts w:ascii="Arial Narrow" w:hAnsi="Arial Narrow" w:cs="Calibri"/>
          <w:szCs w:val="24"/>
        </w:rPr>
        <w:t xml:space="preserve"> comm</w:t>
      </w:r>
      <w:r w:rsidR="00FB24F3" w:rsidRPr="00836446">
        <w:rPr>
          <w:rFonts w:ascii="Arial Narrow" w:hAnsi="Arial Narrow" w:cs="Calibri"/>
          <w:szCs w:val="24"/>
        </w:rPr>
        <w:t xml:space="preserve">issione giudicatrice] … procede </w:t>
      </w:r>
      <w:r w:rsidRPr="00836446">
        <w:rPr>
          <w:rFonts w:ascii="Arial Narrow" w:hAnsi="Arial Narrow" w:cs="Calibri"/>
          <w:szCs w:val="24"/>
        </w:rPr>
        <w:t>all’apertura delle offerte presentate.  La commissione giudicatrice procede all’esame e valutazione delle offerte presentate dai concorrenti e all’assegnazione dei relativi punteggi applicando i criteri e le formule indicati nel bando e nel presente disciplinare. Gli esiti della valutazione sono registrati dalla Piattaforma.</w:t>
      </w:r>
    </w:p>
    <w:p w14:paraId="2F16CAC5" w14:textId="77777777" w:rsidR="00E60116" w:rsidRPr="00836446" w:rsidRDefault="00E60116" w:rsidP="00E60116">
      <w:pPr>
        <w:spacing w:before="60" w:after="60"/>
        <w:rPr>
          <w:rFonts w:ascii="Arial Narrow" w:hAnsi="Arial Narrow" w:cs="Calibri"/>
          <w:b/>
          <w:i/>
          <w:szCs w:val="24"/>
        </w:rPr>
      </w:pPr>
      <w:r w:rsidRPr="00836446">
        <w:rPr>
          <w:rFonts w:ascii="Arial Narrow" w:hAnsi="Arial Narrow" w:cs="Calibri"/>
          <w:b/>
          <w:i/>
          <w:szCs w:val="24"/>
        </w:rPr>
        <w:t>[In alternativa in caso di inversione procedimentale]</w:t>
      </w:r>
    </w:p>
    <w:p w14:paraId="186DB02D" w14:textId="77777777" w:rsidR="00E60116" w:rsidRPr="00836446" w:rsidRDefault="00E60116" w:rsidP="00E60116">
      <w:pPr>
        <w:spacing w:before="60" w:after="60"/>
        <w:rPr>
          <w:rFonts w:ascii="Arial Narrow" w:hAnsi="Arial Narrow" w:cs="Calibri"/>
          <w:szCs w:val="24"/>
        </w:rPr>
      </w:pPr>
      <w:r w:rsidRPr="00836446">
        <w:rPr>
          <w:rFonts w:ascii="Arial Narrow" w:hAnsi="Arial Narrow" w:cs="Calibri"/>
          <w:szCs w:val="24"/>
        </w:rPr>
        <w:t xml:space="preserve">La data e l’ora in cui si procede all’apertura delle offerte tecniche sono comunicate tramite la Piattaforma ai concorrenti che hanno presentato la domanda di partecipazione nei termini previsti dal bando di gara. </w:t>
      </w:r>
    </w:p>
    <w:p w14:paraId="430C6233" w14:textId="3E838131" w:rsidR="00E60116" w:rsidRPr="00836446" w:rsidRDefault="00E60116" w:rsidP="00E60116">
      <w:pPr>
        <w:spacing w:before="60" w:after="60"/>
        <w:rPr>
          <w:rFonts w:ascii="Arial Narrow" w:hAnsi="Arial Narrow" w:cs="Calibri"/>
          <w:szCs w:val="24"/>
        </w:rPr>
      </w:pPr>
      <w:r w:rsidRPr="00836446">
        <w:rPr>
          <w:rFonts w:ascii="Arial Narrow" w:hAnsi="Arial Narrow" w:cs="Calibri"/>
          <w:szCs w:val="24"/>
        </w:rPr>
        <w:t xml:space="preserve">La commissione giudicatrice procede </w:t>
      </w:r>
      <w:r w:rsidR="003903F6" w:rsidRPr="00836446">
        <w:rPr>
          <w:rFonts w:ascii="Arial Narrow" w:hAnsi="Arial Narrow" w:cs="Calibri"/>
          <w:szCs w:val="24"/>
        </w:rPr>
        <w:t>all’</w:t>
      </w:r>
      <w:r w:rsidRPr="00836446">
        <w:rPr>
          <w:rFonts w:ascii="Arial Narrow" w:hAnsi="Arial Narrow" w:cs="Calibri"/>
          <w:szCs w:val="24"/>
        </w:rPr>
        <w:t>apertura, esame e valutazione delle offerte tecniche e all’assegnazione dei relativi punteggi. Gli esiti della valutazione sono registrati dalla Piattaforma.</w:t>
      </w:r>
    </w:p>
    <w:p w14:paraId="4D200CAD" w14:textId="77777777" w:rsidR="00E60116" w:rsidRPr="00836446" w:rsidRDefault="00E60116" w:rsidP="00E60116">
      <w:pPr>
        <w:spacing w:before="60" w:after="60"/>
        <w:rPr>
          <w:rFonts w:ascii="Arial Narrow" w:hAnsi="Arial Narrow" w:cs="Calibri"/>
          <w:szCs w:val="24"/>
        </w:rPr>
      </w:pPr>
      <w:r w:rsidRPr="00836446">
        <w:rPr>
          <w:rFonts w:ascii="Arial Narrow" w:hAnsi="Arial Narrow" w:cs="Calibri"/>
          <w:szCs w:val="24"/>
        </w:rPr>
        <w:t xml:space="preserve">La commissione procede alla riparametrazione dei punteggi secondo quanto indicato </w:t>
      </w:r>
      <w:r w:rsidR="00A3681F" w:rsidRPr="00836446">
        <w:rPr>
          <w:rFonts w:ascii="Arial Narrow" w:hAnsi="Arial Narrow" w:cs="Calibri"/>
          <w:szCs w:val="24"/>
        </w:rPr>
        <w:t>nell’allegato</w:t>
      </w:r>
      <w:r w:rsidRPr="00836446">
        <w:rPr>
          <w:rFonts w:ascii="Arial Narrow" w:hAnsi="Arial Narrow" w:cs="Calibri"/>
          <w:szCs w:val="24"/>
        </w:rPr>
        <w:t>.</w:t>
      </w:r>
    </w:p>
    <w:p w14:paraId="619333FE" w14:textId="77777777" w:rsidR="00E60116" w:rsidRPr="00836446" w:rsidRDefault="00E60116" w:rsidP="00E60116">
      <w:pPr>
        <w:rPr>
          <w:rFonts w:ascii="Arial Narrow" w:hAnsi="Arial Narrow"/>
          <w:szCs w:val="24"/>
        </w:rPr>
      </w:pPr>
      <w:r w:rsidRPr="00836446">
        <w:rPr>
          <w:rFonts w:ascii="Arial Narrow" w:hAnsi="Arial Narrow" w:cs="Calibri"/>
          <w:szCs w:val="24"/>
        </w:rPr>
        <w:t xml:space="preserve">La commissione giudicatrice rende visibile ai concorrenti, con le modalità di cui all’articolo </w:t>
      </w:r>
      <w:r w:rsidR="00A3681F" w:rsidRPr="00836446">
        <w:rPr>
          <w:rFonts w:ascii="Arial Narrow" w:hAnsi="Arial Narrow" w:cs="Calibri"/>
          <w:szCs w:val="24"/>
        </w:rPr>
        <w:fldChar w:fldCharType="begin"/>
      </w:r>
      <w:r w:rsidR="00A3681F" w:rsidRPr="00836446">
        <w:rPr>
          <w:rFonts w:ascii="Arial Narrow" w:hAnsi="Arial Narrow" w:cs="Calibri"/>
          <w:szCs w:val="24"/>
        </w:rPr>
        <w:instrText xml:space="preserve"> REF _Ref130243943 \r \h  \* MERGEFORMAT </w:instrText>
      </w:r>
      <w:r w:rsidR="00A3681F" w:rsidRPr="00836446">
        <w:rPr>
          <w:rFonts w:ascii="Arial Narrow" w:hAnsi="Arial Narrow" w:cs="Calibri"/>
          <w:szCs w:val="24"/>
        </w:rPr>
      </w:r>
      <w:r w:rsidR="00A3681F" w:rsidRPr="00836446">
        <w:rPr>
          <w:rFonts w:ascii="Arial Narrow" w:hAnsi="Arial Narrow" w:cs="Calibri"/>
          <w:szCs w:val="24"/>
        </w:rPr>
        <w:fldChar w:fldCharType="separate"/>
      </w:r>
      <w:r w:rsidR="00410C13" w:rsidRPr="00836446">
        <w:rPr>
          <w:rFonts w:ascii="Arial Narrow" w:hAnsi="Arial Narrow" w:cs="Calibri"/>
          <w:szCs w:val="24"/>
        </w:rPr>
        <w:t>18</w:t>
      </w:r>
      <w:r w:rsidR="00A3681F" w:rsidRPr="00836446">
        <w:rPr>
          <w:rFonts w:ascii="Arial Narrow" w:hAnsi="Arial Narrow" w:cs="Calibri"/>
          <w:szCs w:val="24"/>
        </w:rPr>
        <w:fldChar w:fldCharType="end"/>
      </w:r>
      <w:r w:rsidRPr="00836446">
        <w:rPr>
          <w:rFonts w:ascii="Arial Narrow" w:hAnsi="Arial Narrow" w:cs="Calibri"/>
          <w:szCs w:val="24"/>
        </w:rPr>
        <w:t xml:space="preserve">: </w:t>
      </w:r>
    </w:p>
    <w:p w14:paraId="673E8DBC" w14:textId="77777777" w:rsidR="00E60116" w:rsidRPr="00836446" w:rsidRDefault="00E60116" w:rsidP="00E60116">
      <w:pPr>
        <w:ind w:left="284"/>
        <w:rPr>
          <w:rFonts w:ascii="Arial Narrow" w:hAnsi="Arial Narrow"/>
          <w:szCs w:val="24"/>
        </w:rPr>
      </w:pPr>
      <w:r w:rsidRPr="00836446">
        <w:rPr>
          <w:rFonts w:ascii="Arial Narrow" w:hAnsi="Arial Narrow" w:cs="Calibri"/>
          <w:szCs w:val="24"/>
        </w:rPr>
        <w:t>a) i punteggi tecnici attribuiti alle singole offerte tecniche;</w:t>
      </w:r>
    </w:p>
    <w:p w14:paraId="65D045CD" w14:textId="77777777" w:rsidR="00E60116" w:rsidRPr="00836446" w:rsidRDefault="00E60116" w:rsidP="00E60116">
      <w:pPr>
        <w:ind w:left="284"/>
        <w:rPr>
          <w:rFonts w:ascii="Arial Narrow" w:hAnsi="Arial Narrow" w:cs="Calibri"/>
          <w:szCs w:val="24"/>
        </w:rPr>
      </w:pPr>
      <w:r w:rsidRPr="00836446">
        <w:rPr>
          <w:rFonts w:ascii="Arial Narrow" w:hAnsi="Arial Narrow" w:cs="Calibri"/>
          <w:szCs w:val="24"/>
        </w:rPr>
        <w:t>b) le eventuali esclusioni dalla gara dei concorrenti.</w:t>
      </w:r>
    </w:p>
    <w:p w14:paraId="0212C7E1" w14:textId="77777777" w:rsidR="00E60116" w:rsidRPr="00836446" w:rsidRDefault="00E60116" w:rsidP="00E60116">
      <w:pPr>
        <w:rPr>
          <w:rFonts w:ascii="Arial Narrow" w:hAnsi="Arial Narrow"/>
          <w:szCs w:val="24"/>
        </w:rPr>
      </w:pPr>
      <w:r w:rsidRPr="00836446">
        <w:rPr>
          <w:rFonts w:ascii="Arial Narrow" w:hAnsi="Arial Narrow" w:cs="Calibri"/>
          <w:szCs w:val="24"/>
        </w:rPr>
        <w:t xml:space="preserve">Al termine delle operazioni di cui sopra la Piattaforma consente la prosecuzione della procedura ai soli concorrenti ammessi alla valutazione delle offerte economiche. </w:t>
      </w:r>
    </w:p>
    <w:p w14:paraId="258AC6A0" w14:textId="77777777" w:rsidR="00E60116" w:rsidRPr="00836446" w:rsidRDefault="00E60116" w:rsidP="00E60116">
      <w:pPr>
        <w:rPr>
          <w:rFonts w:ascii="Arial Narrow" w:hAnsi="Arial Narrow"/>
          <w:szCs w:val="24"/>
        </w:rPr>
      </w:pPr>
      <w:r w:rsidRPr="00836446">
        <w:rPr>
          <w:rFonts w:ascii="Arial Narrow" w:hAnsi="Arial Narrow" w:cs="Calibri"/>
          <w:szCs w:val="24"/>
        </w:rPr>
        <w:t>La commissione giudicatrice procede</w:t>
      </w:r>
      <w:r w:rsidR="00FB24F3" w:rsidRPr="00836446">
        <w:rPr>
          <w:rFonts w:ascii="Arial Narrow" w:hAnsi="Arial Narrow" w:cs="Calibri"/>
          <w:szCs w:val="24"/>
        </w:rPr>
        <w:t xml:space="preserve"> </w:t>
      </w:r>
      <w:r w:rsidRPr="00836446">
        <w:rPr>
          <w:rFonts w:ascii="Arial Narrow" w:hAnsi="Arial Narrow" w:cs="Calibri"/>
          <w:szCs w:val="24"/>
        </w:rPr>
        <w:t>all’apertura e alla valutazione delle offerte economiche</w:t>
      </w:r>
      <w:r w:rsidR="00410C13" w:rsidRPr="00836446">
        <w:rPr>
          <w:rFonts w:ascii="Arial Narrow" w:hAnsi="Arial Narrow" w:cs="Calibri"/>
          <w:szCs w:val="24"/>
        </w:rPr>
        <w:t xml:space="preserve"> </w:t>
      </w:r>
      <w:r w:rsidRPr="00836446">
        <w:rPr>
          <w:rFonts w:ascii="Arial Narrow" w:hAnsi="Arial Narrow" w:cs="Calibri"/>
          <w:szCs w:val="24"/>
        </w:rPr>
        <w:t xml:space="preserve">e, successivamente, </w:t>
      </w:r>
      <w:r w:rsidRPr="00836446">
        <w:rPr>
          <w:rFonts w:ascii="Arial Narrow" w:hAnsi="Arial Narrow"/>
          <w:szCs w:val="24"/>
        </w:rPr>
        <w:t xml:space="preserve">all’individuazione dell’unico parametro numerico finale per la formulazione della graduatoria. </w:t>
      </w:r>
    </w:p>
    <w:p w14:paraId="57F2B155" w14:textId="77777777" w:rsidR="00E60116" w:rsidRPr="00836446" w:rsidRDefault="00E60116" w:rsidP="00E60116">
      <w:pPr>
        <w:spacing w:before="60" w:after="60"/>
        <w:rPr>
          <w:rFonts w:ascii="Arial Narrow" w:hAnsi="Arial Narrow"/>
          <w:szCs w:val="24"/>
        </w:rPr>
      </w:pPr>
      <w:r w:rsidRPr="00836446">
        <w:rPr>
          <w:rFonts w:ascii="Arial Narrow" w:hAnsi="Arial Narrow" w:cs="Calibri"/>
          <w:szCs w:val="24"/>
        </w:rPr>
        <w:lastRenderedPageBreak/>
        <w:t xml:space="preserve">Nel caso in cui le offerte di due o più concorrenti ottengano lo stesso punteggio complessivo, ma punteggi differenti per il prezzo e per tutti gli altri elementi di valutazione, è collocato primo in graduatoria il concorrente che ha ottenuto il miglior punteggio sul … </w:t>
      </w:r>
      <w:r w:rsidRPr="00836446">
        <w:rPr>
          <w:rFonts w:ascii="Arial Narrow" w:hAnsi="Arial Narrow" w:cs="Calibri"/>
          <w:i/>
          <w:szCs w:val="24"/>
        </w:rPr>
        <w:t>[</w:t>
      </w:r>
      <w:r w:rsidRPr="00836446">
        <w:rPr>
          <w:rFonts w:ascii="Arial Narrow" w:hAnsi="Arial Narrow"/>
          <w:i/>
          <w:szCs w:val="24"/>
          <w:lang w:eastAsia="it-IT"/>
        </w:rPr>
        <w:t>scegliere tra prezzo</w:t>
      </w:r>
      <w:r w:rsidRPr="00836446">
        <w:rPr>
          <w:rFonts w:ascii="Arial Narrow" w:hAnsi="Arial Narrow"/>
          <w:szCs w:val="24"/>
          <w:lang w:eastAsia="it-IT"/>
        </w:rPr>
        <w:t xml:space="preserve"> </w:t>
      </w:r>
      <w:r w:rsidRPr="00836446">
        <w:rPr>
          <w:rFonts w:ascii="Arial Narrow" w:hAnsi="Arial Narrow"/>
          <w:i/>
          <w:szCs w:val="24"/>
          <w:lang w:eastAsia="it-IT"/>
        </w:rPr>
        <w:t>o offerta tecnica].</w:t>
      </w:r>
    </w:p>
    <w:p w14:paraId="1489E61E" w14:textId="42630C5F" w:rsidR="00E60116" w:rsidRPr="00836446" w:rsidRDefault="00E60116" w:rsidP="00E60116">
      <w:pPr>
        <w:spacing w:before="60" w:after="60"/>
        <w:rPr>
          <w:rFonts w:ascii="Arial Narrow" w:hAnsi="Arial Narrow"/>
          <w:szCs w:val="24"/>
        </w:rPr>
      </w:pPr>
      <w:r w:rsidRPr="00836446">
        <w:rPr>
          <w:rFonts w:ascii="Arial Narrow" w:hAnsi="Arial Narrow" w:cs="Calibri"/>
          <w:szCs w:val="24"/>
        </w:rPr>
        <w:t xml:space="preserve">Nel caso in cui le offerte di due o più concorrenti ottengano lo stesso punteggio complessivo e gli stessi punteggi parziali per il prezzo e per l’offerta tecnica, i predetti concorrenti, su richiesta della </w:t>
      </w:r>
      <w:r w:rsidR="001508D3" w:rsidRPr="00836446">
        <w:rPr>
          <w:rFonts w:ascii="Arial Narrow" w:hAnsi="Arial Narrow" w:cs="Calibri"/>
          <w:szCs w:val="24"/>
        </w:rPr>
        <w:t>Prefettura</w:t>
      </w:r>
      <w:r w:rsidRPr="00836446">
        <w:rPr>
          <w:rFonts w:ascii="Arial Narrow" w:hAnsi="Arial Narrow" w:cs="Calibri"/>
          <w:szCs w:val="24"/>
        </w:rPr>
        <w:t xml:space="preserve">, presentano un’offerta migliorativa sul prezzo entro … </w:t>
      </w:r>
      <w:r w:rsidRPr="00836446">
        <w:rPr>
          <w:rFonts w:ascii="Arial Narrow" w:hAnsi="Arial Narrow" w:cs="Calibri"/>
          <w:i/>
          <w:szCs w:val="24"/>
        </w:rPr>
        <w:t>[indicare il termine perentorio di presentazione dell’offerta migliorativa]</w:t>
      </w:r>
      <w:r w:rsidRPr="00836446">
        <w:rPr>
          <w:rFonts w:ascii="Arial Narrow" w:hAnsi="Arial Narrow" w:cs="Calibri"/>
          <w:szCs w:val="24"/>
        </w:rPr>
        <w:t>. La richiesta è effettuata secondo le modalità previste al punto</w:t>
      </w:r>
      <w:r w:rsidR="00A3681F" w:rsidRPr="00836446">
        <w:rPr>
          <w:rFonts w:ascii="Arial Narrow" w:hAnsi="Arial Narrow" w:cs="Calibri"/>
          <w:szCs w:val="24"/>
        </w:rPr>
        <w:t xml:space="preserve"> </w:t>
      </w:r>
      <w:r w:rsidR="00A3681F" w:rsidRPr="00836446">
        <w:rPr>
          <w:rFonts w:ascii="Arial Narrow" w:hAnsi="Arial Narrow" w:cs="Calibri"/>
          <w:szCs w:val="24"/>
        </w:rPr>
        <w:fldChar w:fldCharType="begin"/>
      </w:r>
      <w:r w:rsidR="00A3681F" w:rsidRPr="00836446">
        <w:rPr>
          <w:rFonts w:ascii="Arial Narrow" w:hAnsi="Arial Narrow" w:cs="Calibri"/>
          <w:szCs w:val="24"/>
        </w:rPr>
        <w:instrText xml:space="preserve"> REF _Ref495492879 \r \h </w:instrText>
      </w:r>
      <w:r w:rsidR="00836446">
        <w:rPr>
          <w:rFonts w:ascii="Arial Narrow" w:hAnsi="Arial Narrow" w:cs="Calibri"/>
          <w:szCs w:val="24"/>
        </w:rPr>
        <w:instrText xml:space="preserve"> \* MERGEFORMAT </w:instrText>
      </w:r>
      <w:r w:rsidR="00A3681F" w:rsidRPr="00836446">
        <w:rPr>
          <w:rFonts w:ascii="Arial Narrow" w:hAnsi="Arial Narrow" w:cs="Calibri"/>
          <w:szCs w:val="24"/>
        </w:rPr>
      </w:r>
      <w:r w:rsidR="00A3681F" w:rsidRPr="00836446">
        <w:rPr>
          <w:rFonts w:ascii="Arial Narrow" w:hAnsi="Arial Narrow" w:cs="Calibri"/>
          <w:szCs w:val="24"/>
        </w:rPr>
        <w:fldChar w:fldCharType="separate"/>
      </w:r>
      <w:r w:rsidR="00410C13" w:rsidRPr="00836446">
        <w:rPr>
          <w:rFonts w:ascii="Arial Narrow" w:hAnsi="Arial Narrow" w:cs="Calibri"/>
          <w:szCs w:val="24"/>
        </w:rPr>
        <w:t>2.3</w:t>
      </w:r>
      <w:r w:rsidR="00A3681F" w:rsidRPr="00836446">
        <w:rPr>
          <w:rFonts w:ascii="Arial Narrow" w:hAnsi="Arial Narrow" w:cs="Calibri"/>
          <w:szCs w:val="24"/>
        </w:rPr>
        <w:fldChar w:fldCharType="end"/>
      </w:r>
      <w:r w:rsidR="00A3681F" w:rsidRPr="00836446">
        <w:rPr>
          <w:rFonts w:ascii="Arial Narrow" w:hAnsi="Arial Narrow" w:cs="Calibri"/>
          <w:szCs w:val="24"/>
        </w:rPr>
        <w:t xml:space="preserve"> </w:t>
      </w:r>
      <w:r w:rsidRPr="00836446">
        <w:rPr>
          <w:rFonts w:ascii="Arial Narrow" w:hAnsi="Arial Narrow" w:cs="Calibri"/>
          <w:szCs w:val="24"/>
        </w:rPr>
        <w:t xml:space="preserve">. È collocato primo in graduatoria il concorrente che ha presentato la migliore offerta. Ove permanga l’ex aequo la commissione procede mediante sorteggio </w:t>
      </w:r>
      <w:r w:rsidRPr="00836446">
        <w:rPr>
          <w:rFonts w:ascii="Arial Narrow" w:hAnsi="Arial Narrow"/>
          <w:szCs w:val="24"/>
        </w:rPr>
        <w:t xml:space="preserve">ad individuare il concorrente che verrà collocato primo nella graduatoria. La </w:t>
      </w:r>
      <w:r w:rsidR="001508D3" w:rsidRPr="00836446">
        <w:rPr>
          <w:rFonts w:ascii="Arial Narrow" w:hAnsi="Arial Narrow"/>
          <w:szCs w:val="24"/>
        </w:rPr>
        <w:t>Prefettura</w:t>
      </w:r>
      <w:r w:rsidRPr="00836446">
        <w:rPr>
          <w:rFonts w:ascii="Arial Narrow" w:hAnsi="Arial Narrow"/>
          <w:szCs w:val="24"/>
        </w:rPr>
        <w:t xml:space="preserve"> comunica i</w:t>
      </w:r>
      <w:r w:rsidR="00FB24F3" w:rsidRPr="00836446">
        <w:rPr>
          <w:rFonts w:ascii="Arial Narrow" w:hAnsi="Arial Narrow"/>
          <w:szCs w:val="24"/>
        </w:rPr>
        <w:t xml:space="preserve">l giorno e l’ora del sorteggio, </w:t>
      </w:r>
      <w:r w:rsidRPr="00836446">
        <w:rPr>
          <w:rFonts w:ascii="Arial Narrow" w:hAnsi="Arial Narrow"/>
          <w:szCs w:val="24"/>
        </w:rPr>
        <w:t xml:space="preserve">secondo le modalità previste </w:t>
      </w:r>
      <w:r w:rsidR="00A3681F" w:rsidRPr="00836446">
        <w:rPr>
          <w:rFonts w:ascii="Arial Narrow" w:hAnsi="Arial Narrow" w:cs="Calibri"/>
          <w:szCs w:val="24"/>
        </w:rPr>
        <w:t xml:space="preserve">punto </w:t>
      </w:r>
      <w:r w:rsidR="00A3681F" w:rsidRPr="00836446">
        <w:rPr>
          <w:rFonts w:ascii="Arial Narrow" w:hAnsi="Arial Narrow" w:cs="Calibri"/>
          <w:szCs w:val="24"/>
        </w:rPr>
        <w:fldChar w:fldCharType="begin"/>
      </w:r>
      <w:r w:rsidR="00A3681F" w:rsidRPr="00836446">
        <w:rPr>
          <w:rFonts w:ascii="Arial Narrow" w:hAnsi="Arial Narrow" w:cs="Calibri"/>
          <w:szCs w:val="24"/>
        </w:rPr>
        <w:instrText xml:space="preserve"> REF _Ref495492879 \r \h </w:instrText>
      </w:r>
      <w:r w:rsidR="00836446">
        <w:rPr>
          <w:rFonts w:ascii="Arial Narrow" w:hAnsi="Arial Narrow" w:cs="Calibri"/>
          <w:szCs w:val="24"/>
        </w:rPr>
        <w:instrText xml:space="preserve"> \* MERGEFORMAT </w:instrText>
      </w:r>
      <w:r w:rsidR="00A3681F" w:rsidRPr="00836446">
        <w:rPr>
          <w:rFonts w:ascii="Arial Narrow" w:hAnsi="Arial Narrow" w:cs="Calibri"/>
          <w:szCs w:val="24"/>
        </w:rPr>
      </w:r>
      <w:r w:rsidR="00A3681F" w:rsidRPr="00836446">
        <w:rPr>
          <w:rFonts w:ascii="Arial Narrow" w:hAnsi="Arial Narrow" w:cs="Calibri"/>
          <w:szCs w:val="24"/>
        </w:rPr>
        <w:fldChar w:fldCharType="separate"/>
      </w:r>
      <w:r w:rsidR="00410C13" w:rsidRPr="00836446">
        <w:rPr>
          <w:rFonts w:ascii="Arial Narrow" w:hAnsi="Arial Narrow" w:cs="Calibri"/>
          <w:szCs w:val="24"/>
        </w:rPr>
        <w:t>2.3</w:t>
      </w:r>
      <w:r w:rsidR="00A3681F" w:rsidRPr="00836446">
        <w:rPr>
          <w:rFonts w:ascii="Arial Narrow" w:hAnsi="Arial Narrow" w:cs="Calibri"/>
          <w:szCs w:val="24"/>
        </w:rPr>
        <w:fldChar w:fldCharType="end"/>
      </w:r>
      <w:r w:rsidRPr="00836446">
        <w:rPr>
          <w:rFonts w:ascii="Arial Narrow" w:hAnsi="Arial Narrow"/>
          <w:szCs w:val="24"/>
        </w:rPr>
        <w:t>.</w:t>
      </w:r>
    </w:p>
    <w:p w14:paraId="094DD761" w14:textId="77777777" w:rsidR="00E60116" w:rsidRPr="00836446" w:rsidRDefault="00E60116" w:rsidP="00E60116">
      <w:pPr>
        <w:spacing w:before="60" w:after="60"/>
        <w:rPr>
          <w:rFonts w:ascii="Arial Narrow" w:hAnsi="Arial Narrow" w:cs="Calibri"/>
          <w:szCs w:val="24"/>
        </w:rPr>
      </w:pPr>
      <w:r w:rsidRPr="00836446">
        <w:rPr>
          <w:rFonts w:ascii="Arial Narrow" w:hAnsi="Arial Narrow" w:cs="Calibri"/>
          <w:szCs w:val="24"/>
        </w:rPr>
        <w:t xml:space="preserve">La commissione giudicatrice rende visibile ai concorrenti, con le modalità di cui all’articolo </w:t>
      </w:r>
      <w:r w:rsidR="00A3681F" w:rsidRPr="00836446">
        <w:rPr>
          <w:rFonts w:ascii="Arial Narrow" w:hAnsi="Arial Narrow" w:cs="Calibri"/>
          <w:szCs w:val="24"/>
        </w:rPr>
        <w:fldChar w:fldCharType="begin"/>
      </w:r>
      <w:r w:rsidR="00A3681F" w:rsidRPr="00836446">
        <w:rPr>
          <w:rFonts w:ascii="Arial Narrow" w:hAnsi="Arial Narrow" w:cs="Calibri"/>
          <w:szCs w:val="24"/>
        </w:rPr>
        <w:instrText xml:space="preserve"> REF _Ref130243943 \r \h  \* MERGEFORMAT </w:instrText>
      </w:r>
      <w:r w:rsidR="00A3681F" w:rsidRPr="00836446">
        <w:rPr>
          <w:rFonts w:ascii="Arial Narrow" w:hAnsi="Arial Narrow" w:cs="Calibri"/>
          <w:szCs w:val="24"/>
        </w:rPr>
      </w:r>
      <w:r w:rsidR="00A3681F" w:rsidRPr="00836446">
        <w:rPr>
          <w:rFonts w:ascii="Arial Narrow" w:hAnsi="Arial Narrow" w:cs="Calibri"/>
          <w:szCs w:val="24"/>
        </w:rPr>
        <w:fldChar w:fldCharType="separate"/>
      </w:r>
      <w:r w:rsidR="00410C13" w:rsidRPr="00836446">
        <w:rPr>
          <w:rFonts w:ascii="Arial Narrow" w:hAnsi="Arial Narrow" w:cs="Calibri"/>
          <w:szCs w:val="24"/>
        </w:rPr>
        <w:t>18</w:t>
      </w:r>
      <w:r w:rsidR="00A3681F" w:rsidRPr="00836446">
        <w:rPr>
          <w:rFonts w:ascii="Arial Narrow" w:hAnsi="Arial Narrow" w:cs="Calibri"/>
          <w:szCs w:val="24"/>
        </w:rPr>
        <w:fldChar w:fldCharType="end"/>
      </w:r>
      <w:r w:rsidR="00FB24F3" w:rsidRPr="00836446">
        <w:rPr>
          <w:rFonts w:ascii="Arial Narrow" w:hAnsi="Arial Narrow" w:cs="Calibri"/>
          <w:szCs w:val="24"/>
        </w:rPr>
        <w:t>, i</w:t>
      </w:r>
      <w:r w:rsidRPr="00836446">
        <w:rPr>
          <w:rFonts w:ascii="Arial Narrow" w:hAnsi="Arial Narrow" w:cs="Calibri"/>
          <w:szCs w:val="24"/>
        </w:rPr>
        <w:t xml:space="preserve"> prezzi offerti.</w:t>
      </w:r>
    </w:p>
    <w:p w14:paraId="0A4C6CD9" w14:textId="77777777" w:rsidR="00E60116" w:rsidRPr="00836446" w:rsidRDefault="00E60116" w:rsidP="00E60116">
      <w:pPr>
        <w:spacing w:before="60" w:after="60"/>
        <w:rPr>
          <w:rFonts w:ascii="Arial Narrow" w:hAnsi="Arial Narrow"/>
          <w:szCs w:val="24"/>
        </w:rPr>
      </w:pPr>
      <w:r w:rsidRPr="00836446">
        <w:rPr>
          <w:rFonts w:ascii="Arial Narrow" w:hAnsi="Arial Narrow" w:cs="Calibri"/>
          <w:szCs w:val="24"/>
        </w:rPr>
        <w:t>All’esito delle operazioni di cui sopra, la commissione, redige la graduatoria.</w:t>
      </w:r>
    </w:p>
    <w:p w14:paraId="30F874AF" w14:textId="77777777" w:rsidR="00E60116" w:rsidRPr="00836446" w:rsidRDefault="00E60116" w:rsidP="00E60116">
      <w:pPr>
        <w:spacing w:before="60" w:after="60"/>
      </w:pPr>
    </w:p>
    <w:p w14:paraId="46A12BB9" w14:textId="77777777" w:rsidR="00E60116" w:rsidRPr="00836446" w:rsidRDefault="00E60116" w:rsidP="00E60116">
      <w:pPr>
        <w:spacing w:before="60" w:after="60"/>
        <w:rPr>
          <w:rFonts w:ascii="Arial Narrow" w:hAnsi="Arial Narrow"/>
          <w:szCs w:val="24"/>
        </w:rPr>
      </w:pPr>
      <w:r w:rsidRPr="00836446">
        <w:rPr>
          <w:rFonts w:ascii="Arial Narrow" w:hAnsi="Arial Narrow" w:cs="Calibri"/>
          <w:szCs w:val="24"/>
        </w:rPr>
        <w:t>L’offerta è esclusa in caso di:</w:t>
      </w:r>
    </w:p>
    <w:p w14:paraId="3017435B" w14:textId="77777777" w:rsidR="00E60116" w:rsidRPr="00836446" w:rsidRDefault="00E60116" w:rsidP="00D53074">
      <w:pPr>
        <w:pStyle w:val="Paragrafoelenco"/>
        <w:numPr>
          <w:ilvl w:val="0"/>
          <w:numId w:val="25"/>
        </w:numPr>
        <w:spacing w:before="60" w:after="60"/>
        <w:ind w:left="426"/>
        <w:rPr>
          <w:rFonts w:ascii="Arial Narrow" w:hAnsi="Arial Narrow" w:cs="Calibri"/>
          <w:szCs w:val="24"/>
        </w:rPr>
      </w:pPr>
      <w:r w:rsidRPr="00836446">
        <w:rPr>
          <w:rFonts w:ascii="Arial Narrow" w:hAnsi="Arial Narrow" w:cs="Calibri"/>
          <w:szCs w:val="24"/>
        </w:rPr>
        <w:t>mancata separazione dell’offerta economica dall’offerta tecnica, ovvero inserimento di elementi concernenti il prezzo nella documentazione amministrativa o nell’offerta tecnica;</w:t>
      </w:r>
    </w:p>
    <w:p w14:paraId="077FCA29" w14:textId="77777777" w:rsidR="00E60116" w:rsidRPr="00836446" w:rsidRDefault="00E60116" w:rsidP="00D53074">
      <w:pPr>
        <w:pStyle w:val="Paragrafoelenco"/>
        <w:numPr>
          <w:ilvl w:val="0"/>
          <w:numId w:val="25"/>
        </w:numPr>
        <w:spacing w:before="60" w:after="60"/>
        <w:ind w:left="426"/>
        <w:rPr>
          <w:rFonts w:ascii="Arial Narrow" w:hAnsi="Arial Narrow"/>
          <w:szCs w:val="24"/>
        </w:rPr>
      </w:pPr>
      <w:r w:rsidRPr="00836446">
        <w:rPr>
          <w:rFonts w:ascii="Arial Narrow" w:hAnsi="Arial Narrow" w:cs="Calibri"/>
          <w:szCs w:val="24"/>
        </w:rPr>
        <w:t>presentazione di</w:t>
      </w:r>
      <w:r w:rsidRPr="00836446">
        <w:rPr>
          <w:rFonts w:ascii="Arial Narrow" w:hAnsi="Arial Narrow" w:cs="Calibri"/>
          <w:b/>
          <w:szCs w:val="24"/>
        </w:rPr>
        <w:t xml:space="preserve"> </w:t>
      </w:r>
      <w:r w:rsidRPr="00836446">
        <w:rPr>
          <w:rFonts w:ascii="Arial Narrow" w:hAnsi="Arial Narrow" w:cs="Calibri"/>
          <w:szCs w:val="24"/>
        </w:rPr>
        <w:t>offerte parziali, plurime, condizionate, alternative oppure irregolari in quanto non rispettano i documenti di gara, ivi comprese le specifiche tecniche, o anormalmente basse;</w:t>
      </w:r>
    </w:p>
    <w:p w14:paraId="4C7B410A" w14:textId="77777777" w:rsidR="00E60116" w:rsidRPr="00836446" w:rsidRDefault="00E60116" w:rsidP="00D53074">
      <w:pPr>
        <w:pStyle w:val="Paragrafoelenco"/>
        <w:numPr>
          <w:ilvl w:val="0"/>
          <w:numId w:val="25"/>
        </w:numPr>
        <w:spacing w:before="60" w:after="60"/>
        <w:ind w:left="426"/>
        <w:rPr>
          <w:rFonts w:ascii="Arial Narrow" w:hAnsi="Arial Narrow" w:cs="Calibri"/>
          <w:szCs w:val="24"/>
        </w:rPr>
      </w:pPr>
      <w:r w:rsidRPr="00836446">
        <w:rPr>
          <w:rFonts w:ascii="Arial Narrow" w:hAnsi="Arial Narrow" w:cs="Calibri"/>
          <w:szCs w:val="24"/>
        </w:rPr>
        <w:t>presentazione di offerte inammissibili in quanto la commissione giudicatrice ha ritenuto sussistenti gli estremi per l’informativa alla Procura della Repubblica per reati di corruzione o fenomeni collusivi o ha verificato essere in aumento rispetto all’importo a base di gara;</w:t>
      </w:r>
    </w:p>
    <w:p w14:paraId="2F7AF4AD" w14:textId="77777777" w:rsidR="00E60116" w:rsidRPr="00836446" w:rsidRDefault="00E60116" w:rsidP="00BA58ED">
      <w:pPr>
        <w:pStyle w:val="Titolo2"/>
        <w:numPr>
          <w:ilvl w:val="0"/>
          <w:numId w:val="46"/>
        </w:numPr>
        <w:rPr>
          <w:rFonts w:ascii="Arial Narrow" w:hAnsi="Arial Narrow"/>
          <w:szCs w:val="24"/>
        </w:rPr>
      </w:pPr>
      <w:bookmarkStart w:id="3286" w:name="_Toc3539903981"/>
      <w:bookmarkStart w:id="3287" w:name="_Toc139549453"/>
      <w:bookmarkStart w:id="3288" w:name="_Toc151388879"/>
      <w:bookmarkEnd w:id="3286"/>
      <w:r w:rsidRPr="00836446">
        <w:rPr>
          <w:rFonts w:ascii="Arial Narrow" w:hAnsi="Arial Narrow"/>
          <w:szCs w:val="24"/>
        </w:rPr>
        <w:t>VERIFICA DI ANOMALIA DELLE OFFERTE</w:t>
      </w:r>
      <w:bookmarkEnd w:id="3287"/>
      <w:bookmarkEnd w:id="3288"/>
    </w:p>
    <w:p w14:paraId="1B0954BC" w14:textId="67E5A04F" w:rsidR="00E60116" w:rsidRPr="00836446" w:rsidRDefault="00E60116" w:rsidP="00E60116">
      <w:pPr>
        <w:spacing w:before="60" w:after="60"/>
        <w:rPr>
          <w:rFonts w:ascii="Arial Narrow" w:hAnsi="Arial Narrow" w:cs="Calibri"/>
          <w:b/>
          <w:bCs/>
          <w:i/>
          <w:iCs/>
          <w:szCs w:val="24"/>
        </w:rPr>
      </w:pPr>
      <w:r w:rsidRPr="00836446">
        <w:rPr>
          <w:rFonts w:ascii="Arial Narrow" w:hAnsi="Arial Narrow" w:cs="Calibri"/>
          <w:b/>
          <w:bCs/>
          <w:i/>
          <w:iCs/>
          <w:szCs w:val="24"/>
        </w:rPr>
        <w:t xml:space="preserve">[Se la </w:t>
      </w:r>
      <w:r w:rsidR="001508D3" w:rsidRPr="00836446">
        <w:rPr>
          <w:rFonts w:ascii="Arial Narrow" w:hAnsi="Arial Narrow" w:cs="Calibri"/>
          <w:b/>
          <w:bCs/>
          <w:i/>
          <w:iCs/>
          <w:szCs w:val="24"/>
        </w:rPr>
        <w:t>Prefettura</w:t>
      </w:r>
      <w:r w:rsidRPr="00836446">
        <w:rPr>
          <w:rFonts w:ascii="Arial Narrow" w:hAnsi="Arial Narrow" w:cs="Calibri"/>
          <w:b/>
          <w:bCs/>
          <w:i/>
          <w:iCs/>
          <w:szCs w:val="24"/>
        </w:rPr>
        <w:t xml:space="preserve"> ricorre all’inversione procedimentale e intende procedere prima alla verifica della documentazione amministrativa e dopo alla verifica dell’anomalia delle offerte il presente articolo deve inserito dopo il successivo]</w:t>
      </w:r>
    </w:p>
    <w:p w14:paraId="50047980" w14:textId="19619BC3" w:rsidR="00E60116" w:rsidRPr="00836446" w:rsidRDefault="00E60116" w:rsidP="00E60116">
      <w:pPr>
        <w:spacing w:before="60" w:after="60"/>
        <w:rPr>
          <w:rFonts w:ascii="Arial Narrow" w:hAnsi="Arial Narrow" w:cs="Calibri"/>
          <w:i/>
          <w:iCs/>
          <w:szCs w:val="24"/>
        </w:rPr>
      </w:pPr>
      <w:r w:rsidRPr="00836446">
        <w:rPr>
          <w:rFonts w:ascii="Arial Narrow" w:hAnsi="Arial Narrow" w:cs="Calibri"/>
          <w:szCs w:val="24"/>
        </w:rPr>
        <w:t xml:space="preserve">Sono considerate anormalmente basse le offerte che …. </w:t>
      </w:r>
      <w:r w:rsidRPr="00836446">
        <w:rPr>
          <w:rFonts w:ascii="Arial Narrow" w:hAnsi="Arial Narrow" w:cs="Calibri"/>
          <w:i/>
          <w:iCs/>
          <w:szCs w:val="24"/>
        </w:rPr>
        <w:t xml:space="preserve">[la </w:t>
      </w:r>
      <w:r w:rsidR="001508D3" w:rsidRPr="00836446">
        <w:rPr>
          <w:rFonts w:ascii="Arial Narrow" w:hAnsi="Arial Narrow" w:cs="Calibri"/>
          <w:i/>
          <w:iCs/>
          <w:szCs w:val="24"/>
        </w:rPr>
        <w:t>Prefettura</w:t>
      </w:r>
      <w:r w:rsidRPr="00836446">
        <w:rPr>
          <w:rFonts w:ascii="Arial Narrow" w:hAnsi="Arial Narrow" w:cs="Calibri"/>
          <w:i/>
          <w:iCs/>
          <w:szCs w:val="24"/>
        </w:rPr>
        <w:t xml:space="preserve"> indica gli elementi specifici o i criteri/parametri in base ai quali ritiene anormalmente bassa un’offerta].</w:t>
      </w:r>
    </w:p>
    <w:p w14:paraId="56B60F19" w14:textId="56618D98" w:rsidR="00E60116" w:rsidRPr="00836446" w:rsidRDefault="00E60116" w:rsidP="00E60116">
      <w:pPr>
        <w:spacing w:before="60" w:after="60"/>
        <w:rPr>
          <w:rFonts w:ascii="Arial Narrow" w:hAnsi="Arial Narrow"/>
          <w:szCs w:val="24"/>
        </w:rPr>
      </w:pPr>
      <w:r w:rsidRPr="00836446">
        <w:rPr>
          <w:rFonts w:ascii="Arial Narrow" w:hAnsi="Arial Narrow" w:cs="Calibri"/>
          <w:i/>
          <w:iCs/>
          <w:szCs w:val="24"/>
        </w:rPr>
        <w:t xml:space="preserve">[Facoltativo] </w:t>
      </w:r>
      <w:r w:rsidRPr="00836446">
        <w:rPr>
          <w:rFonts w:ascii="Arial Narrow" w:hAnsi="Arial Narrow" w:cs="Calibri"/>
          <w:szCs w:val="24"/>
        </w:rPr>
        <w:t xml:space="preserve">La </w:t>
      </w:r>
      <w:r w:rsidR="001508D3" w:rsidRPr="00836446">
        <w:rPr>
          <w:rFonts w:ascii="Arial Narrow" w:hAnsi="Arial Narrow" w:cs="Calibri"/>
          <w:szCs w:val="24"/>
        </w:rPr>
        <w:t>Prefettura</w:t>
      </w:r>
      <w:r w:rsidRPr="00836446">
        <w:rPr>
          <w:rFonts w:ascii="Arial Narrow" w:hAnsi="Arial Narrow" w:cs="Calibri"/>
          <w:szCs w:val="24"/>
        </w:rPr>
        <w:t xml:space="preserve"> si riserva la facoltà di sottoporre a verifica un’offerta che, in base anche ad altri ad elementi, ivi inclusi i costi della manodopera, appaia anormalmente bassa.</w:t>
      </w:r>
    </w:p>
    <w:p w14:paraId="216E05A1" w14:textId="77777777" w:rsidR="00E60116" w:rsidRPr="00836446" w:rsidRDefault="00E60116" w:rsidP="00E60116">
      <w:pPr>
        <w:spacing w:before="60" w:after="60"/>
        <w:rPr>
          <w:rFonts w:ascii="Arial Narrow" w:hAnsi="Arial Narrow" w:cs="Calibri"/>
          <w:szCs w:val="24"/>
        </w:rPr>
      </w:pPr>
      <w:r w:rsidRPr="00836446">
        <w:rPr>
          <w:rFonts w:ascii="Arial Narrow" w:hAnsi="Arial Narrow" w:cs="Calibri"/>
          <w:szCs w:val="24"/>
        </w:rPr>
        <w:t xml:space="preserve">Nel caso in cui la prima migliore offerta appaia anormalmente bassa, il RUP </w:t>
      </w:r>
      <w:r w:rsidRPr="00836446">
        <w:rPr>
          <w:rFonts w:ascii="Arial Narrow" w:hAnsi="Arial Narrow" w:cs="Calibri"/>
          <w:i/>
          <w:szCs w:val="24"/>
        </w:rPr>
        <w:t>[</w:t>
      </w:r>
      <w:r w:rsidRPr="00836446">
        <w:rPr>
          <w:rFonts w:ascii="Arial Narrow" w:hAnsi="Arial Narrow" w:cs="Calibri"/>
          <w:b/>
          <w:i/>
          <w:szCs w:val="24"/>
        </w:rPr>
        <w:t>Facoltativo:</w:t>
      </w:r>
      <w:r w:rsidRPr="00836446">
        <w:rPr>
          <w:rFonts w:ascii="Arial Narrow" w:hAnsi="Arial Narrow" w:cs="Calibri"/>
          <w:szCs w:val="24"/>
        </w:rPr>
        <w:t xml:space="preserve"> “</w:t>
      </w:r>
      <w:r w:rsidRPr="00836446">
        <w:rPr>
          <w:rFonts w:ascii="Arial Narrow" w:hAnsi="Arial Narrow" w:cs="Calibri"/>
          <w:iCs/>
          <w:szCs w:val="24"/>
        </w:rPr>
        <w:t>avvalendosi di …”</w:t>
      </w:r>
      <w:r w:rsidRPr="00836446">
        <w:rPr>
          <w:rFonts w:ascii="Arial Narrow" w:hAnsi="Arial Narrow" w:cs="Calibri"/>
          <w:i/>
          <w:szCs w:val="24"/>
        </w:rPr>
        <w:t xml:space="preserve"> indicare se commissione giudicatrice o struttura di supporto istituita ad hoc]</w:t>
      </w:r>
      <w:r w:rsidRPr="00836446">
        <w:rPr>
          <w:rFonts w:ascii="Arial Narrow" w:hAnsi="Arial Narrow" w:cs="Calibri"/>
          <w:szCs w:val="24"/>
        </w:rPr>
        <w:t xml:space="preserve"> ne valuta la congruità, serietà, sostenibilità e realizzabilità.</w:t>
      </w:r>
    </w:p>
    <w:p w14:paraId="2602665B" w14:textId="1257FC03" w:rsidR="00E60116" w:rsidRPr="00836446" w:rsidRDefault="00E60116" w:rsidP="00681D47">
      <w:pPr>
        <w:spacing w:before="60" w:after="60"/>
        <w:rPr>
          <w:rFonts w:ascii="Arial Narrow" w:hAnsi="Arial Narrow" w:cs="Calibri"/>
          <w:szCs w:val="24"/>
        </w:rPr>
      </w:pPr>
      <w:r w:rsidRPr="00836446">
        <w:rPr>
          <w:rFonts w:ascii="Arial Narrow" w:hAnsi="Arial Narrow" w:cs="Calibri"/>
          <w:szCs w:val="24"/>
        </w:rPr>
        <w:t xml:space="preserve">Qualora tale offerta risulti anomala, si procede con le stesse modalità nei confronti delle successive offerte ritenute anormalmente basse, fino ad individuare la migliore offerta ritenuta non anomala.  Il concorrente allega, in sede di presentazione dell’offerta economica, </w:t>
      </w:r>
      <w:r w:rsidRPr="00836446">
        <w:rPr>
          <w:rFonts w:ascii="Arial Narrow" w:hAnsi="Arial Narrow" w:cs="Calibri"/>
          <w:iCs/>
          <w:szCs w:val="24"/>
        </w:rPr>
        <w:t>le giustificazioni relative alle voci di prezzo e di costo.</w:t>
      </w:r>
      <w:r w:rsidRPr="00836446">
        <w:rPr>
          <w:rFonts w:ascii="Arial Narrow" w:hAnsi="Arial Narrow" w:cs="Calibri"/>
          <w:szCs w:val="24"/>
        </w:rPr>
        <w:t xml:space="preserve"> La mancata presentazione anticipata delle giustificazioni non è causa di esclusione. </w:t>
      </w:r>
    </w:p>
    <w:p w14:paraId="451D862D" w14:textId="77777777" w:rsidR="00E60116" w:rsidRPr="00836446" w:rsidRDefault="00E60116" w:rsidP="00E60116">
      <w:pPr>
        <w:spacing w:before="60" w:after="60"/>
        <w:rPr>
          <w:rFonts w:ascii="Arial Narrow" w:hAnsi="Arial Narrow" w:cs="Calibri"/>
          <w:szCs w:val="24"/>
        </w:rPr>
      </w:pPr>
      <w:r w:rsidRPr="00836446">
        <w:rPr>
          <w:rFonts w:ascii="Arial Narrow" w:hAnsi="Arial Narrow" w:cs="Calibri"/>
          <w:szCs w:val="24"/>
        </w:rPr>
        <w:t>Il RUP richiede al concorrente la presentazione delle spiegazioni, se del caso, indicando le componenti specifiche dell’offerta ritenute anomale.</w:t>
      </w:r>
    </w:p>
    <w:p w14:paraId="18B15360" w14:textId="77777777" w:rsidR="00E60116" w:rsidRPr="00836446" w:rsidRDefault="00E60116" w:rsidP="00E60116">
      <w:pPr>
        <w:spacing w:before="60" w:after="60"/>
        <w:rPr>
          <w:rFonts w:ascii="Arial Narrow" w:hAnsi="Arial Narrow" w:cs="Calibri"/>
          <w:szCs w:val="24"/>
        </w:rPr>
      </w:pPr>
      <w:r w:rsidRPr="00836446">
        <w:rPr>
          <w:rFonts w:ascii="Arial Narrow" w:hAnsi="Arial Narrow" w:cs="Calibri"/>
          <w:szCs w:val="24"/>
        </w:rPr>
        <w:t>A tal fine, assegna un termine non superiore a quindici giorni dal ricevimento della richiesta.</w:t>
      </w:r>
    </w:p>
    <w:p w14:paraId="65D85A59" w14:textId="77777777" w:rsidR="00E60116" w:rsidRPr="00836446" w:rsidRDefault="00E60116" w:rsidP="00E60116">
      <w:pPr>
        <w:spacing w:before="60" w:after="60"/>
        <w:rPr>
          <w:rFonts w:ascii="Arial Narrow" w:hAnsi="Arial Narrow" w:cs="Calibri"/>
          <w:szCs w:val="24"/>
        </w:rPr>
      </w:pPr>
      <w:r w:rsidRPr="00836446">
        <w:rPr>
          <w:rFonts w:ascii="Arial Narrow" w:hAnsi="Arial Narrow" w:cs="Calibri"/>
          <w:szCs w:val="24"/>
        </w:rPr>
        <w:lastRenderedPageBreak/>
        <w:t>Il RUP, esaminate le spiegazioni fornite dall’offerente, ove le ritenga non sufficienti ad escludere l’anomalia, può chiedere, anche mediante audizione orale, ulteriori chiarimenti, assegnando un termine perentorio per il riscontro.</w:t>
      </w:r>
    </w:p>
    <w:p w14:paraId="380EE552" w14:textId="77777777" w:rsidR="00E60116" w:rsidRPr="00836446" w:rsidRDefault="00E60116" w:rsidP="00E60116">
      <w:pPr>
        <w:spacing w:before="60" w:after="60"/>
        <w:rPr>
          <w:rFonts w:ascii="Arial Narrow" w:hAnsi="Arial Narrow" w:cs="Calibri"/>
          <w:szCs w:val="24"/>
        </w:rPr>
      </w:pPr>
      <w:r w:rsidRPr="00836446">
        <w:rPr>
          <w:rFonts w:ascii="Arial Narrow" w:hAnsi="Arial Narrow" w:cs="Calibri"/>
          <w:szCs w:val="24"/>
        </w:rPr>
        <w:t>Il RUP esclude le offerte che, in base all’esame degli elementi forniti con le spiegazioni risultino, nel complesso, inaffidabili.</w:t>
      </w:r>
    </w:p>
    <w:p w14:paraId="2E803E3A" w14:textId="77777777" w:rsidR="00E60116" w:rsidRPr="00836446" w:rsidRDefault="00DE3F09" w:rsidP="00DE3F09">
      <w:pPr>
        <w:pStyle w:val="Titolo2"/>
        <w:numPr>
          <w:ilvl w:val="0"/>
          <w:numId w:val="0"/>
        </w:numPr>
        <w:spacing w:before="240" w:after="0"/>
        <w:ind w:left="375"/>
        <w:rPr>
          <w:rFonts w:ascii="Arial Narrow" w:hAnsi="Arial Narrow"/>
          <w:szCs w:val="24"/>
        </w:rPr>
      </w:pPr>
      <w:bookmarkStart w:id="3289" w:name="_Toc139549454"/>
      <w:bookmarkStart w:id="3290" w:name="_Toc151388880"/>
      <w:r w:rsidRPr="00836446">
        <w:rPr>
          <w:rFonts w:ascii="Arial Narrow" w:eastAsia="SimSun" w:hAnsi="Arial Narrow" w:cs="Calibri"/>
          <w:szCs w:val="24"/>
          <w:lang w:val="it-IT"/>
        </w:rPr>
        <w:t xml:space="preserve">21 </w:t>
      </w:r>
      <w:r w:rsidRPr="00836446">
        <w:rPr>
          <w:rFonts w:ascii="Arial Narrow" w:eastAsia="SimSun" w:hAnsi="Arial Narrow" w:cs="Calibri"/>
          <w:szCs w:val="24"/>
          <w:lang w:val="it-IT"/>
        </w:rPr>
        <w:tab/>
      </w:r>
      <w:r w:rsidR="00E60116" w:rsidRPr="00836446">
        <w:rPr>
          <w:rFonts w:ascii="Arial Narrow" w:eastAsia="SimSun" w:hAnsi="Arial Narrow" w:cs="Calibri"/>
          <w:szCs w:val="24"/>
          <w:lang w:val="it-IT"/>
        </w:rPr>
        <w:t>VERIFICA DELLA DOCUMENTAZIONE AMMINISTRATIVA</w:t>
      </w:r>
      <w:bookmarkEnd w:id="3289"/>
      <w:bookmarkEnd w:id="3290"/>
      <w:r w:rsidR="00E60116" w:rsidRPr="00836446">
        <w:rPr>
          <w:rFonts w:ascii="Arial Narrow" w:eastAsia="SimSun" w:hAnsi="Arial Narrow" w:cs="Calibri"/>
          <w:szCs w:val="24"/>
          <w:lang w:val="it-IT"/>
        </w:rPr>
        <w:t xml:space="preserve"> </w:t>
      </w:r>
    </w:p>
    <w:p w14:paraId="08DFFCD5" w14:textId="77777777" w:rsidR="00E60116" w:rsidRPr="00836446" w:rsidRDefault="00E60116" w:rsidP="00E60116">
      <w:pPr>
        <w:rPr>
          <w:rFonts w:ascii="Arial Narrow" w:eastAsia="SimSun" w:hAnsi="Arial Narrow"/>
          <w:b/>
          <w:bCs/>
          <w:i/>
          <w:iCs/>
          <w:szCs w:val="24"/>
        </w:rPr>
      </w:pPr>
      <w:r w:rsidRPr="00836446">
        <w:rPr>
          <w:rFonts w:ascii="Arial Narrow" w:eastAsia="SimSun" w:hAnsi="Arial Narrow"/>
          <w:b/>
          <w:bCs/>
          <w:i/>
          <w:iCs/>
          <w:szCs w:val="24"/>
        </w:rPr>
        <w:t>[</w:t>
      </w:r>
      <w:r w:rsidRPr="00836446">
        <w:rPr>
          <w:rFonts w:ascii="Arial Narrow" w:eastAsia="SimSun" w:hAnsi="Arial Narrow" w:cs="Calibri"/>
          <w:b/>
          <w:i/>
          <w:szCs w:val="24"/>
        </w:rPr>
        <w:t>Eliminare questo articolo se non si ricorre all’inversione procedimentale</w:t>
      </w:r>
      <w:r w:rsidRPr="00836446">
        <w:rPr>
          <w:rFonts w:ascii="Arial Narrow" w:eastAsia="SimSun" w:hAnsi="Arial Narrow"/>
          <w:b/>
          <w:bCs/>
          <w:i/>
          <w:iCs/>
          <w:szCs w:val="24"/>
        </w:rPr>
        <w:t xml:space="preserve">] </w:t>
      </w:r>
    </w:p>
    <w:p w14:paraId="13F32EFB" w14:textId="4D4C2F77" w:rsidR="00E60116" w:rsidRPr="00836446" w:rsidRDefault="00E60116" w:rsidP="00E60116">
      <w:pPr>
        <w:spacing w:before="60" w:after="60"/>
        <w:rPr>
          <w:rFonts w:ascii="Arial Narrow" w:eastAsia="SimSun" w:hAnsi="Arial Narrow"/>
          <w:szCs w:val="24"/>
        </w:rPr>
      </w:pPr>
      <w:r w:rsidRPr="00836446">
        <w:rPr>
          <w:rFonts w:ascii="Arial Narrow" w:eastAsia="SimSun" w:hAnsi="Arial Narrow"/>
          <w:szCs w:val="24"/>
        </w:rPr>
        <w:t xml:space="preserve">Il/La … </w:t>
      </w:r>
      <w:r w:rsidRPr="00836446">
        <w:rPr>
          <w:rFonts w:ascii="Arial Narrow" w:eastAsia="SimSun" w:hAnsi="Arial Narrow"/>
          <w:i/>
          <w:szCs w:val="24"/>
        </w:rPr>
        <w:t>[</w:t>
      </w:r>
      <w:r w:rsidRPr="00836446">
        <w:rPr>
          <w:rFonts w:ascii="Arial Narrow" w:hAnsi="Arial Narrow" w:cs="Garamond"/>
          <w:i/>
          <w:szCs w:val="24"/>
        </w:rPr>
        <w:t>scegliere tra</w:t>
      </w:r>
      <w:r w:rsidRPr="00836446">
        <w:rPr>
          <w:rFonts w:ascii="Arial Narrow" w:hAnsi="Arial Narrow"/>
          <w:szCs w:val="24"/>
        </w:rPr>
        <w:t xml:space="preserve"> </w:t>
      </w:r>
      <w:r w:rsidRPr="00836446">
        <w:rPr>
          <w:rFonts w:ascii="Arial Narrow" w:hAnsi="Arial Narrow" w:cs="Garamond"/>
          <w:i/>
          <w:szCs w:val="24"/>
        </w:rPr>
        <w:t>RUP,</w:t>
      </w:r>
      <w:r w:rsidRPr="00836446">
        <w:rPr>
          <w:rFonts w:ascii="Arial Narrow" w:hAnsi="Arial Narrow"/>
          <w:szCs w:val="24"/>
        </w:rPr>
        <w:t xml:space="preserve"> </w:t>
      </w:r>
      <w:r w:rsidRPr="00836446">
        <w:rPr>
          <w:rFonts w:ascii="Arial Narrow" w:hAnsi="Arial Narrow" w:cs="Garamond"/>
          <w:i/>
          <w:szCs w:val="24"/>
        </w:rPr>
        <w:t xml:space="preserve">responsabile di fase, apposito ufficio o servizio a ciò deputato, sulla base delle disposizioni organizzative proprie della </w:t>
      </w:r>
      <w:r w:rsidR="001508D3" w:rsidRPr="00836446">
        <w:rPr>
          <w:rFonts w:ascii="Arial Narrow" w:hAnsi="Arial Narrow" w:cs="Garamond"/>
          <w:i/>
          <w:szCs w:val="24"/>
        </w:rPr>
        <w:t>Prefettura</w:t>
      </w:r>
      <w:r w:rsidRPr="00836446">
        <w:rPr>
          <w:rFonts w:ascii="Arial Narrow" w:hAnsi="Arial Narrow" w:cs="Garamond"/>
          <w:i/>
          <w:szCs w:val="24"/>
        </w:rPr>
        <w:t xml:space="preserve">] </w:t>
      </w:r>
      <w:r w:rsidRPr="00836446">
        <w:rPr>
          <w:rFonts w:ascii="Arial Narrow" w:eastAsia="SimSun" w:hAnsi="Arial Narrow"/>
          <w:szCs w:val="24"/>
        </w:rPr>
        <w:t xml:space="preserve">procede in relazione al concorrente che ha presentato la migliore offerta a: </w:t>
      </w:r>
    </w:p>
    <w:p w14:paraId="735DFE1D" w14:textId="77777777" w:rsidR="00E60116" w:rsidRPr="00836446" w:rsidRDefault="00E60116" w:rsidP="00D53074">
      <w:pPr>
        <w:pStyle w:val="Paragrafoelenco"/>
        <w:numPr>
          <w:ilvl w:val="0"/>
          <w:numId w:val="26"/>
        </w:numPr>
        <w:spacing w:before="60" w:after="60"/>
        <w:rPr>
          <w:rFonts w:ascii="Arial Narrow" w:eastAsia="SimSun" w:hAnsi="Arial Narrow"/>
          <w:szCs w:val="24"/>
          <w:lang w:eastAsia="en-US"/>
        </w:rPr>
      </w:pPr>
      <w:r w:rsidRPr="00836446">
        <w:rPr>
          <w:rFonts w:ascii="Arial Narrow" w:eastAsia="SimSun" w:hAnsi="Arial Narrow"/>
          <w:szCs w:val="24"/>
          <w:lang w:eastAsia="en-US"/>
        </w:rPr>
        <w:t>controllare la completezza della documentazione amministrativa presentata;</w:t>
      </w:r>
    </w:p>
    <w:p w14:paraId="77EAA1CE" w14:textId="77777777" w:rsidR="00E60116" w:rsidRPr="00836446" w:rsidRDefault="00E60116" w:rsidP="00D53074">
      <w:pPr>
        <w:pStyle w:val="Paragrafoelenco"/>
        <w:numPr>
          <w:ilvl w:val="0"/>
          <w:numId w:val="26"/>
        </w:numPr>
        <w:spacing w:before="60" w:after="60"/>
        <w:rPr>
          <w:rFonts w:ascii="Arial Narrow" w:eastAsia="SimSun" w:hAnsi="Arial Narrow"/>
          <w:szCs w:val="24"/>
          <w:lang w:eastAsia="en-US"/>
        </w:rPr>
      </w:pPr>
      <w:r w:rsidRPr="00836446">
        <w:rPr>
          <w:rFonts w:ascii="Arial Narrow" w:eastAsia="SimSun" w:hAnsi="Arial Narrow"/>
          <w:szCs w:val="24"/>
          <w:lang w:eastAsia="en-US"/>
        </w:rPr>
        <w:t>verificare la conformità della documentazione amministrativa a quanto richiesto nel presente disciplinare;</w:t>
      </w:r>
    </w:p>
    <w:p w14:paraId="7F4E6507" w14:textId="6CDE7246" w:rsidR="00E60116" w:rsidRPr="00836446" w:rsidRDefault="00E60116" w:rsidP="00D53074">
      <w:pPr>
        <w:pStyle w:val="Paragrafoelenco"/>
        <w:numPr>
          <w:ilvl w:val="0"/>
          <w:numId w:val="26"/>
        </w:numPr>
        <w:spacing w:before="60" w:after="60"/>
        <w:rPr>
          <w:rFonts w:ascii="Arial Narrow" w:eastAsia="SimSun" w:hAnsi="Arial Narrow"/>
          <w:szCs w:val="24"/>
          <w:lang w:eastAsia="en-US"/>
        </w:rPr>
      </w:pPr>
      <w:r w:rsidRPr="00836446">
        <w:rPr>
          <w:rFonts w:ascii="Arial Narrow" w:eastAsia="SimSun" w:hAnsi="Arial Narrow"/>
          <w:szCs w:val="24"/>
          <w:lang w:eastAsia="en-US"/>
        </w:rPr>
        <w:t>attivare la procedura di soccorso istruttorio di cui al precedente punto</w:t>
      </w:r>
      <w:r w:rsidR="00A3681F" w:rsidRPr="00836446">
        <w:rPr>
          <w:rFonts w:ascii="Arial Narrow" w:eastAsia="SimSun" w:hAnsi="Arial Narrow"/>
          <w:szCs w:val="24"/>
          <w:lang w:eastAsia="en-US"/>
        </w:rPr>
        <w:t xml:space="preserve"> </w:t>
      </w:r>
      <w:r w:rsidR="00A3681F" w:rsidRPr="00836446">
        <w:rPr>
          <w:rFonts w:ascii="Arial Narrow" w:eastAsia="SimSun" w:hAnsi="Arial Narrow"/>
          <w:szCs w:val="24"/>
          <w:lang w:eastAsia="en-US"/>
        </w:rPr>
        <w:fldChar w:fldCharType="begin"/>
      </w:r>
      <w:r w:rsidR="00A3681F" w:rsidRPr="00836446">
        <w:rPr>
          <w:rFonts w:ascii="Arial Narrow" w:eastAsia="SimSun" w:hAnsi="Arial Narrow"/>
          <w:szCs w:val="24"/>
          <w:lang w:eastAsia="en-US"/>
        </w:rPr>
        <w:instrText xml:space="preserve"> REF _Ref141203337 \r \h </w:instrText>
      </w:r>
      <w:r w:rsidR="00836446">
        <w:rPr>
          <w:rFonts w:ascii="Arial Narrow" w:eastAsia="SimSun" w:hAnsi="Arial Narrow"/>
          <w:szCs w:val="24"/>
          <w:lang w:eastAsia="en-US"/>
        </w:rPr>
        <w:instrText xml:space="preserve"> \* MERGEFORMAT </w:instrText>
      </w:r>
      <w:r w:rsidR="00A3681F" w:rsidRPr="00836446">
        <w:rPr>
          <w:rFonts w:ascii="Arial Narrow" w:eastAsia="SimSun" w:hAnsi="Arial Narrow"/>
          <w:szCs w:val="24"/>
          <w:lang w:eastAsia="en-US"/>
        </w:rPr>
      </w:r>
      <w:r w:rsidR="00A3681F" w:rsidRPr="00836446">
        <w:rPr>
          <w:rFonts w:ascii="Arial Narrow" w:eastAsia="SimSun" w:hAnsi="Arial Narrow"/>
          <w:szCs w:val="24"/>
          <w:lang w:eastAsia="en-US"/>
        </w:rPr>
        <w:fldChar w:fldCharType="separate"/>
      </w:r>
      <w:r w:rsidR="00BD2ABC" w:rsidRPr="00836446">
        <w:rPr>
          <w:rFonts w:ascii="Arial Narrow" w:eastAsia="SimSun" w:hAnsi="Arial Narrow"/>
          <w:szCs w:val="24"/>
          <w:lang w:eastAsia="en-US"/>
        </w:rPr>
        <w:t>12</w:t>
      </w:r>
      <w:r w:rsidR="00A3681F" w:rsidRPr="00836446">
        <w:rPr>
          <w:rFonts w:ascii="Arial Narrow" w:eastAsia="SimSun" w:hAnsi="Arial Narrow"/>
          <w:szCs w:val="24"/>
          <w:lang w:eastAsia="en-US"/>
        </w:rPr>
        <w:fldChar w:fldCharType="end"/>
      </w:r>
      <w:r w:rsidRPr="00836446">
        <w:rPr>
          <w:rFonts w:ascii="Arial Narrow" w:hAnsi="Arial Narrow" w:cs="Calibri"/>
          <w:szCs w:val="24"/>
        </w:rPr>
        <w:t>, se necessario</w:t>
      </w:r>
      <w:r w:rsidRPr="00836446">
        <w:rPr>
          <w:rFonts w:ascii="Arial Narrow" w:eastAsia="SimSun" w:hAnsi="Arial Narrow"/>
          <w:szCs w:val="24"/>
          <w:lang w:eastAsia="en-US"/>
        </w:rPr>
        <w:t xml:space="preserve">; </w:t>
      </w:r>
    </w:p>
    <w:p w14:paraId="7D86ADDB" w14:textId="77777777" w:rsidR="00E60116" w:rsidRPr="00836446" w:rsidRDefault="00E60116" w:rsidP="00E60116">
      <w:pPr>
        <w:spacing w:before="60" w:after="60"/>
        <w:rPr>
          <w:rFonts w:ascii="Arial Narrow" w:hAnsi="Arial Narrow"/>
          <w:szCs w:val="24"/>
        </w:rPr>
      </w:pPr>
      <w:r w:rsidRPr="00836446">
        <w:rPr>
          <w:rFonts w:ascii="Arial Narrow" w:eastAsia="SimSun" w:hAnsi="Arial Narrow"/>
          <w:bCs/>
          <w:iCs/>
          <w:szCs w:val="24"/>
        </w:rPr>
        <w:t>Sono sottoposti alla verifica della documentazione amministrativa oltre al concorrente risultato primo anche [</w:t>
      </w:r>
      <w:r w:rsidRPr="00836446">
        <w:rPr>
          <w:rFonts w:ascii="Arial Narrow" w:eastAsia="SimSun" w:hAnsi="Arial Narrow"/>
          <w:b/>
          <w:bCs/>
          <w:i/>
          <w:iCs/>
          <w:szCs w:val="24"/>
        </w:rPr>
        <w:t>Facoltativo</w:t>
      </w:r>
      <w:r w:rsidRPr="00836446">
        <w:rPr>
          <w:rFonts w:ascii="Arial Narrow" w:eastAsia="SimSun" w:hAnsi="Arial Narrow"/>
          <w:bCs/>
          <w:iCs/>
          <w:szCs w:val="24"/>
        </w:rPr>
        <w:t xml:space="preserve"> </w:t>
      </w:r>
      <w:r w:rsidRPr="00836446">
        <w:rPr>
          <w:rFonts w:ascii="Arial Narrow" w:eastAsia="SimSun" w:hAnsi="Arial Narrow"/>
          <w:bCs/>
          <w:i/>
          <w:iCs/>
          <w:szCs w:val="24"/>
        </w:rPr>
        <w:t>il secondo in graduatoria e</w:t>
      </w:r>
      <w:r w:rsidRPr="00836446">
        <w:rPr>
          <w:rFonts w:ascii="Arial Narrow" w:eastAsia="SimSun" w:hAnsi="Arial Narrow"/>
          <w:bCs/>
          <w:iCs/>
          <w:szCs w:val="24"/>
        </w:rPr>
        <w:t xml:space="preserve">] n. … </w:t>
      </w:r>
      <w:r w:rsidRPr="00836446">
        <w:rPr>
          <w:rFonts w:ascii="Arial Narrow" w:eastAsia="SimSun" w:hAnsi="Arial Narrow"/>
          <w:bCs/>
          <w:i/>
          <w:iCs/>
          <w:szCs w:val="24"/>
        </w:rPr>
        <w:t>[indicare il n. di concorrenti che saranno sottoposti a controllo]</w:t>
      </w:r>
      <w:r w:rsidRPr="00836446">
        <w:rPr>
          <w:rFonts w:ascii="Arial Narrow" w:eastAsia="SimSun" w:hAnsi="Arial Narrow"/>
          <w:bCs/>
          <w:iCs/>
          <w:szCs w:val="24"/>
        </w:rPr>
        <w:t xml:space="preserve"> concorrenti, sorteggiati … </w:t>
      </w:r>
      <w:r w:rsidRPr="00836446">
        <w:rPr>
          <w:rFonts w:ascii="Arial Narrow" w:eastAsia="SimSun" w:hAnsi="Arial Narrow"/>
          <w:bCs/>
          <w:i/>
          <w:iCs/>
          <w:szCs w:val="24"/>
        </w:rPr>
        <w:t>[indicare le modalità del sorteggio, ad esempio automaticamente mediante apposita funzione della piattaforma</w:t>
      </w:r>
      <w:r w:rsidRPr="00836446">
        <w:rPr>
          <w:rFonts w:ascii="Arial Narrow" w:eastAsia="SimSun" w:hAnsi="Arial Narrow"/>
          <w:bCs/>
          <w:iCs/>
          <w:szCs w:val="24"/>
        </w:rPr>
        <w:t xml:space="preserve">], ai sensi dell’articolo 71 del decreto del Presidente della Repubblica n. 445/2000. </w:t>
      </w:r>
    </w:p>
    <w:p w14:paraId="32C8B58D" w14:textId="77777777" w:rsidR="00E60116" w:rsidRPr="00836446" w:rsidRDefault="00E60116" w:rsidP="00E60116">
      <w:pPr>
        <w:spacing w:before="60" w:after="60"/>
        <w:rPr>
          <w:rFonts w:ascii="Arial Narrow" w:eastAsia="SimSun" w:hAnsi="Arial Narrow"/>
          <w:szCs w:val="24"/>
        </w:rPr>
      </w:pPr>
      <w:r w:rsidRPr="00836446">
        <w:rPr>
          <w:rFonts w:ascii="Arial Narrow" w:hAnsi="Arial Narrow" w:cs="Calibri"/>
          <w:szCs w:val="24"/>
        </w:rPr>
        <w:t>Gli eventuali provvedimenti di esclusione dalla procedura di gara sono comunicati</w:t>
      </w:r>
      <w:r w:rsidRPr="00836446">
        <w:rPr>
          <w:rFonts w:ascii="Arial Narrow" w:eastAsia="SimSun" w:hAnsi="Arial Narrow"/>
          <w:szCs w:val="24"/>
        </w:rPr>
        <w:t xml:space="preserve"> entro cinque giorni dalla loro adozione.</w:t>
      </w:r>
    </w:p>
    <w:p w14:paraId="58E9B9F6" w14:textId="77777777" w:rsidR="00E60116" w:rsidRPr="00836446" w:rsidRDefault="00E60116" w:rsidP="00E60116">
      <w:pPr>
        <w:pStyle w:val="Paragrafoelenco"/>
        <w:ind w:left="0"/>
        <w:rPr>
          <w:rFonts w:ascii="Arial Narrow" w:eastAsia="SimSun" w:hAnsi="Arial Narrow"/>
          <w:szCs w:val="24"/>
        </w:rPr>
      </w:pPr>
      <w:r w:rsidRPr="00836446">
        <w:rPr>
          <w:rFonts w:ascii="Arial Narrow" w:hAnsi="Arial Narrow" w:cs="Calibri"/>
          <w:szCs w:val="24"/>
        </w:rPr>
        <w:t>È fatta salva la possibilità di chiedere agli offerenti, in qualsiasi momento nel corso della procedura, di presentare tutti i documenti complementari o parte di essi, qualora questo sia necessario per assicurare il corretto svolgimento della procedura.</w:t>
      </w:r>
    </w:p>
    <w:p w14:paraId="1990071C" w14:textId="77777777" w:rsidR="00E60116" w:rsidRPr="00836446" w:rsidRDefault="00E60116" w:rsidP="00BA58ED">
      <w:pPr>
        <w:pStyle w:val="Titolo2"/>
        <w:numPr>
          <w:ilvl w:val="0"/>
          <w:numId w:val="46"/>
        </w:numPr>
        <w:rPr>
          <w:rFonts w:ascii="Arial Narrow" w:hAnsi="Arial Narrow"/>
          <w:szCs w:val="24"/>
        </w:rPr>
      </w:pPr>
      <w:bookmarkStart w:id="3291" w:name="_Toc484688358"/>
      <w:bookmarkStart w:id="3292" w:name="_Toc484605489"/>
      <w:bookmarkStart w:id="3293" w:name="_Toc484605365"/>
      <w:bookmarkStart w:id="3294" w:name="_Toc484526645"/>
      <w:bookmarkStart w:id="3295" w:name="_Toc484449150"/>
      <w:bookmarkStart w:id="3296" w:name="_Toc484449026"/>
      <w:bookmarkStart w:id="3297" w:name="_Toc484448902"/>
      <w:bookmarkStart w:id="3298" w:name="_Toc484448779"/>
      <w:bookmarkStart w:id="3299" w:name="_Toc484448655"/>
      <w:bookmarkStart w:id="3300" w:name="_Toc484448531"/>
      <w:bookmarkStart w:id="3301" w:name="_Toc484448407"/>
      <w:bookmarkStart w:id="3302" w:name="_Toc484448283"/>
      <w:bookmarkStart w:id="3303" w:name="_Toc484448159"/>
      <w:bookmarkStart w:id="3304" w:name="_Toc484440499"/>
      <w:bookmarkStart w:id="3305" w:name="_Toc484440139"/>
      <w:bookmarkStart w:id="3306" w:name="_Toc484440015"/>
      <w:bookmarkStart w:id="3307" w:name="_Toc484439892"/>
      <w:bookmarkStart w:id="3308" w:name="_Toc484438972"/>
      <w:bookmarkStart w:id="3309" w:name="_Toc484438848"/>
      <w:bookmarkStart w:id="3310" w:name="_Toc484438724"/>
      <w:bookmarkStart w:id="3311" w:name="_Toc484429149"/>
      <w:bookmarkStart w:id="3312" w:name="_Toc484428979"/>
      <w:bookmarkStart w:id="3313" w:name="_Toc484097805"/>
      <w:bookmarkStart w:id="3314" w:name="_Toc484011731"/>
      <w:bookmarkStart w:id="3315" w:name="_Toc484011256"/>
      <w:bookmarkStart w:id="3316" w:name="_Toc484011134"/>
      <w:bookmarkStart w:id="3317" w:name="_Toc484011012"/>
      <w:bookmarkStart w:id="3318" w:name="_Toc484010888"/>
      <w:bookmarkStart w:id="3319" w:name="_Toc484010766"/>
      <w:bookmarkStart w:id="3320" w:name="_Toc483907016"/>
      <w:bookmarkStart w:id="3321" w:name="_Toc483571638"/>
      <w:bookmarkStart w:id="3322" w:name="_Toc483571516"/>
      <w:bookmarkStart w:id="3323" w:name="_Toc483474085"/>
      <w:bookmarkStart w:id="3324" w:name="_Toc483401289"/>
      <w:bookmarkStart w:id="3325" w:name="_Toc483325811"/>
      <w:bookmarkStart w:id="3326" w:name="_Toc483316508"/>
      <w:bookmarkStart w:id="3327" w:name="_Toc483316377"/>
      <w:bookmarkStart w:id="3328" w:name="_Toc483316245"/>
      <w:bookmarkStart w:id="3329" w:name="_Toc483316040"/>
      <w:bookmarkStart w:id="3330" w:name="_Toc483302419"/>
      <w:bookmarkStart w:id="3331" w:name="_Toc483233702"/>
      <w:bookmarkStart w:id="3332" w:name="_Toc482979742"/>
      <w:bookmarkStart w:id="3333" w:name="_Toc482979644"/>
      <w:bookmarkStart w:id="3334" w:name="_Toc482979546"/>
      <w:bookmarkStart w:id="3335" w:name="_Toc482979438"/>
      <w:bookmarkStart w:id="3336" w:name="_Toc482979329"/>
      <w:bookmarkStart w:id="3337" w:name="_Toc482979220"/>
      <w:bookmarkStart w:id="3338" w:name="_Toc482979109"/>
      <w:bookmarkStart w:id="3339" w:name="_Toc482979001"/>
      <w:bookmarkStart w:id="3340" w:name="_Toc482978892"/>
      <w:bookmarkStart w:id="3341" w:name="_Toc482959773"/>
      <w:bookmarkStart w:id="3342" w:name="_Toc482959663"/>
      <w:bookmarkStart w:id="3343" w:name="_Toc482959553"/>
      <w:bookmarkStart w:id="3344" w:name="_Toc482712765"/>
      <w:bookmarkStart w:id="3345" w:name="_Toc482641319"/>
      <w:bookmarkStart w:id="3346" w:name="_Toc482633142"/>
      <w:bookmarkStart w:id="3347" w:name="_Toc482352301"/>
      <w:bookmarkStart w:id="3348" w:name="_Toc482352211"/>
      <w:bookmarkStart w:id="3349" w:name="_Toc482352121"/>
      <w:bookmarkStart w:id="3350" w:name="_Toc482352031"/>
      <w:bookmarkStart w:id="3351" w:name="_Toc482102167"/>
      <w:bookmarkStart w:id="3352" w:name="_Toc482102073"/>
      <w:bookmarkStart w:id="3353" w:name="_Toc482101978"/>
      <w:bookmarkStart w:id="3354" w:name="_Toc482101883"/>
      <w:bookmarkStart w:id="3355" w:name="_Toc482101790"/>
      <w:bookmarkStart w:id="3356" w:name="_Toc482101615"/>
      <w:bookmarkStart w:id="3357" w:name="_Toc482101500"/>
      <w:bookmarkStart w:id="3358" w:name="_Toc482101363"/>
      <w:bookmarkStart w:id="3359" w:name="_Toc482100937"/>
      <w:bookmarkStart w:id="3360" w:name="_Toc482100780"/>
      <w:bookmarkStart w:id="3361" w:name="_Toc482099063"/>
      <w:bookmarkStart w:id="3362" w:name="_Toc482097961"/>
      <w:bookmarkStart w:id="3363" w:name="_Toc482097769"/>
      <w:bookmarkStart w:id="3364" w:name="_Toc482097680"/>
      <w:bookmarkStart w:id="3365" w:name="_Toc482097591"/>
      <w:bookmarkStart w:id="3366" w:name="_Toc482025767"/>
      <w:bookmarkStart w:id="3367" w:name="_Toc485218347"/>
      <w:bookmarkStart w:id="3368" w:name="_Toc484688912"/>
      <w:bookmarkStart w:id="3369" w:name="_Toc484688357"/>
      <w:bookmarkStart w:id="3370" w:name="_Toc484605488"/>
      <w:bookmarkStart w:id="3371" w:name="_Toc484605364"/>
      <w:bookmarkStart w:id="3372" w:name="_Toc484526644"/>
      <w:bookmarkStart w:id="3373" w:name="_Toc484449149"/>
      <w:bookmarkStart w:id="3374" w:name="_Toc484449025"/>
      <w:bookmarkStart w:id="3375" w:name="_Toc484448901"/>
      <w:bookmarkStart w:id="3376" w:name="_Toc484448778"/>
      <w:bookmarkStart w:id="3377" w:name="_Toc484448654"/>
      <w:bookmarkStart w:id="3378" w:name="_Toc484448530"/>
      <w:bookmarkStart w:id="3379" w:name="_Toc484448406"/>
      <w:bookmarkStart w:id="3380" w:name="_Toc484448282"/>
      <w:bookmarkStart w:id="3381" w:name="_Toc484448158"/>
      <w:bookmarkStart w:id="3382" w:name="_Toc484440498"/>
      <w:bookmarkStart w:id="3383" w:name="_Toc484440138"/>
      <w:bookmarkStart w:id="3384" w:name="_Toc484440014"/>
      <w:bookmarkStart w:id="3385" w:name="_Toc484439891"/>
      <w:bookmarkStart w:id="3386" w:name="_Toc484438971"/>
      <w:bookmarkStart w:id="3387" w:name="_Toc484438847"/>
      <w:bookmarkStart w:id="3388" w:name="_Toc484438723"/>
      <w:bookmarkStart w:id="3389" w:name="_Toc484429148"/>
      <w:bookmarkStart w:id="3390" w:name="_Toc484428978"/>
      <w:bookmarkStart w:id="3391" w:name="_Toc484097804"/>
      <w:bookmarkStart w:id="3392" w:name="_Toc484011730"/>
      <w:bookmarkStart w:id="3393" w:name="_Toc484011255"/>
      <w:bookmarkStart w:id="3394" w:name="_Toc484011133"/>
      <w:bookmarkStart w:id="3395" w:name="_Toc484011011"/>
      <w:bookmarkStart w:id="3396" w:name="_Toc484010887"/>
      <w:bookmarkStart w:id="3397" w:name="_Toc484010765"/>
      <w:bookmarkStart w:id="3398" w:name="_Toc483907015"/>
      <w:bookmarkStart w:id="3399" w:name="_Toc483571637"/>
      <w:bookmarkStart w:id="3400" w:name="_Toc483571515"/>
      <w:bookmarkStart w:id="3401" w:name="_Toc483474084"/>
      <w:bookmarkStart w:id="3402" w:name="_Toc483401288"/>
      <w:bookmarkStart w:id="3403" w:name="_Toc483325810"/>
      <w:bookmarkStart w:id="3404" w:name="_Toc483316507"/>
      <w:bookmarkStart w:id="3405" w:name="_Toc483316376"/>
      <w:bookmarkStart w:id="3406" w:name="_Toc483316244"/>
      <w:bookmarkStart w:id="3407" w:name="_Toc483316039"/>
      <w:bookmarkStart w:id="3408" w:name="_Toc483302418"/>
      <w:bookmarkStart w:id="3409" w:name="_Toc483233701"/>
      <w:bookmarkStart w:id="3410" w:name="_Toc482979741"/>
      <w:bookmarkStart w:id="3411" w:name="_Toc482979643"/>
      <w:bookmarkStart w:id="3412" w:name="_Toc482979545"/>
      <w:bookmarkStart w:id="3413" w:name="_Toc482979437"/>
      <w:bookmarkStart w:id="3414" w:name="_Toc482979328"/>
      <w:bookmarkStart w:id="3415" w:name="_Toc482979219"/>
      <w:bookmarkStart w:id="3416" w:name="_Toc482979108"/>
      <w:bookmarkStart w:id="3417" w:name="_Toc482979000"/>
      <w:bookmarkStart w:id="3418" w:name="_Toc482978891"/>
      <w:bookmarkStart w:id="3419" w:name="_Toc482959772"/>
      <w:bookmarkStart w:id="3420" w:name="_Toc482959662"/>
      <w:bookmarkStart w:id="3421" w:name="_Toc482959552"/>
      <w:bookmarkStart w:id="3422" w:name="_Toc482712764"/>
      <w:bookmarkStart w:id="3423" w:name="_Toc482641318"/>
      <w:bookmarkStart w:id="3424" w:name="_Toc482633141"/>
      <w:bookmarkStart w:id="3425" w:name="_Toc482352300"/>
      <w:bookmarkStart w:id="3426" w:name="_Toc482352210"/>
      <w:bookmarkStart w:id="3427" w:name="_Toc482352120"/>
      <w:bookmarkStart w:id="3428" w:name="_Toc482352030"/>
      <w:bookmarkStart w:id="3429" w:name="_Toc482102166"/>
      <w:bookmarkStart w:id="3430" w:name="_Toc482102072"/>
      <w:bookmarkStart w:id="3431" w:name="_Toc482101977"/>
      <w:bookmarkStart w:id="3432" w:name="_Toc482101882"/>
      <w:bookmarkStart w:id="3433" w:name="_Toc482101789"/>
      <w:bookmarkStart w:id="3434" w:name="_Toc482101614"/>
      <w:bookmarkStart w:id="3435" w:name="_Toc482101499"/>
      <w:bookmarkStart w:id="3436" w:name="_Toc482101362"/>
      <w:bookmarkStart w:id="3437" w:name="_Toc482100936"/>
      <w:bookmarkStart w:id="3438" w:name="_Toc482100779"/>
      <w:bookmarkStart w:id="3439" w:name="_Toc482099062"/>
      <w:bookmarkStart w:id="3440" w:name="_Toc482097960"/>
      <w:bookmarkStart w:id="3441" w:name="_Toc482097768"/>
      <w:bookmarkStart w:id="3442" w:name="_Toc482097679"/>
      <w:bookmarkStart w:id="3443" w:name="_Toc482097590"/>
      <w:bookmarkStart w:id="3444" w:name="_Toc482025766"/>
      <w:bookmarkStart w:id="3445" w:name="_Toc485218346"/>
      <w:bookmarkStart w:id="3446" w:name="_Toc484688911"/>
      <w:bookmarkStart w:id="3447" w:name="_Toc484688356"/>
      <w:bookmarkStart w:id="3448" w:name="_Toc484605487"/>
      <w:bookmarkStart w:id="3449" w:name="_Toc484605363"/>
      <w:bookmarkStart w:id="3450" w:name="_Toc484526643"/>
      <w:bookmarkStart w:id="3451" w:name="_Toc484449148"/>
      <w:bookmarkStart w:id="3452" w:name="_Toc484449024"/>
      <w:bookmarkStart w:id="3453" w:name="_Toc484448900"/>
      <w:bookmarkStart w:id="3454" w:name="_Toc484448777"/>
      <w:bookmarkStart w:id="3455" w:name="_Toc484448653"/>
      <w:bookmarkStart w:id="3456" w:name="_Toc484448529"/>
      <w:bookmarkStart w:id="3457" w:name="_Toc484448405"/>
      <w:bookmarkStart w:id="3458" w:name="_Toc484448281"/>
      <w:bookmarkStart w:id="3459" w:name="_Toc484448157"/>
      <w:bookmarkStart w:id="3460" w:name="_Toc484440497"/>
      <w:bookmarkStart w:id="3461" w:name="_Toc484440137"/>
      <w:bookmarkStart w:id="3462" w:name="_Toc484440013"/>
      <w:bookmarkStart w:id="3463" w:name="_Toc484439890"/>
      <w:bookmarkStart w:id="3464" w:name="_Toc484438970"/>
      <w:bookmarkStart w:id="3465" w:name="_Toc484438846"/>
      <w:bookmarkStart w:id="3466" w:name="_Toc484438722"/>
      <w:bookmarkStart w:id="3467" w:name="_Toc484429147"/>
      <w:bookmarkStart w:id="3468" w:name="_Toc484428977"/>
      <w:bookmarkStart w:id="3469" w:name="_Toc484097803"/>
      <w:bookmarkStart w:id="3470" w:name="_Toc484011729"/>
      <w:bookmarkStart w:id="3471" w:name="_Toc484011254"/>
      <w:bookmarkStart w:id="3472" w:name="_Toc484011132"/>
      <w:bookmarkStart w:id="3473" w:name="_Toc484011010"/>
      <w:bookmarkStart w:id="3474" w:name="_Toc484010886"/>
      <w:bookmarkStart w:id="3475" w:name="_Toc484010764"/>
      <w:bookmarkStart w:id="3476" w:name="_Toc483907014"/>
      <w:bookmarkStart w:id="3477" w:name="_Toc483571636"/>
      <w:bookmarkStart w:id="3478" w:name="_Toc483571514"/>
      <w:bookmarkStart w:id="3479" w:name="_Toc483474083"/>
      <w:bookmarkStart w:id="3480" w:name="_Toc483401287"/>
      <w:bookmarkStart w:id="3481" w:name="_Toc483325809"/>
      <w:bookmarkStart w:id="3482" w:name="_Toc483316506"/>
      <w:bookmarkStart w:id="3483" w:name="_Toc483316375"/>
      <w:bookmarkStart w:id="3484" w:name="_Toc483316243"/>
      <w:bookmarkStart w:id="3485" w:name="_Toc483316038"/>
      <w:bookmarkStart w:id="3486" w:name="_Toc483302417"/>
      <w:bookmarkStart w:id="3487" w:name="_Toc483233700"/>
      <w:bookmarkStart w:id="3488" w:name="_Toc482979740"/>
      <w:bookmarkStart w:id="3489" w:name="_Toc482979642"/>
      <w:bookmarkStart w:id="3490" w:name="_Toc482979544"/>
      <w:bookmarkStart w:id="3491" w:name="_Toc482979436"/>
      <w:bookmarkStart w:id="3492" w:name="_Toc482979327"/>
      <w:bookmarkStart w:id="3493" w:name="_Toc482979218"/>
      <w:bookmarkStart w:id="3494" w:name="_Toc482979107"/>
      <w:bookmarkStart w:id="3495" w:name="_Toc482978999"/>
      <w:bookmarkStart w:id="3496" w:name="_Toc482978890"/>
      <w:bookmarkStart w:id="3497" w:name="_Toc482959771"/>
      <w:bookmarkStart w:id="3498" w:name="_Toc482959661"/>
      <w:bookmarkStart w:id="3499" w:name="_Toc482959551"/>
      <w:bookmarkStart w:id="3500" w:name="_Toc482712763"/>
      <w:bookmarkStart w:id="3501" w:name="_Toc482641317"/>
      <w:bookmarkStart w:id="3502" w:name="_Toc482633140"/>
      <w:bookmarkStart w:id="3503" w:name="_Toc482352299"/>
      <w:bookmarkStart w:id="3504" w:name="_Toc482352209"/>
      <w:bookmarkStart w:id="3505" w:name="_Toc482352119"/>
      <w:bookmarkStart w:id="3506" w:name="_Toc482352029"/>
      <w:bookmarkStart w:id="3507" w:name="_Toc482102165"/>
      <w:bookmarkStart w:id="3508" w:name="_Toc482102071"/>
      <w:bookmarkStart w:id="3509" w:name="_Toc482101976"/>
      <w:bookmarkStart w:id="3510" w:name="_Toc482101881"/>
      <w:bookmarkStart w:id="3511" w:name="_Toc482101788"/>
      <w:bookmarkStart w:id="3512" w:name="_Toc482101613"/>
      <w:bookmarkStart w:id="3513" w:name="_Toc482101498"/>
      <w:bookmarkStart w:id="3514" w:name="_Toc482101361"/>
      <w:bookmarkStart w:id="3515" w:name="_Toc482100935"/>
      <w:bookmarkStart w:id="3516" w:name="_Toc482100778"/>
      <w:bookmarkStart w:id="3517" w:name="_Toc482099061"/>
      <w:bookmarkStart w:id="3518" w:name="_Toc482097959"/>
      <w:bookmarkStart w:id="3519" w:name="_Toc482097767"/>
      <w:bookmarkStart w:id="3520" w:name="_Toc482097678"/>
      <w:bookmarkStart w:id="3521" w:name="_Toc482097589"/>
      <w:bookmarkStart w:id="3522" w:name="_Toc482025765"/>
      <w:bookmarkStart w:id="3523" w:name="_Toc485218345"/>
      <w:bookmarkStart w:id="3524" w:name="_Toc484688910"/>
      <w:bookmarkStart w:id="3525" w:name="_Toc484688355"/>
      <w:bookmarkStart w:id="3526" w:name="_Toc484605486"/>
      <w:bookmarkStart w:id="3527" w:name="_Toc484605362"/>
      <w:bookmarkStart w:id="3528" w:name="_Toc484526642"/>
      <w:bookmarkStart w:id="3529" w:name="_Toc484449147"/>
      <w:bookmarkStart w:id="3530" w:name="_Toc484449023"/>
      <w:bookmarkStart w:id="3531" w:name="_Toc484448899"/>
      <w:bookmarkStart w:id="3532" w:name="_Toc484448776"/>
      <w:bookmarkStart w:id="3533" w:name="_Toc484448652"/>
      <w:bookmarkStart w:id="3534" w:name="_Toc484448528"/>
      <w:bookmarkStart w:id="3535" w:name="_Toc484448404"/>
      <w:bookmarkStart w:id="3536" w:name="_Toc484448280"/>
      <w:bookmarkStart w:id="3537" w:name="_Toc484448156"/>
      <w:bookmarkStart w:id="3538" w:name="_Toc484440496"/>
      <w:bookmarkStart w:id="3539" w:name="_Toc484440136"/>
      <w:bookmarkStart w:id="3540" w:name="_Toc484440012"/>
      <w:bookmarkStart w:id="3541" w:name="_Toc484439889"/>
      <w:bookmarkStart w:id="3542" w:name="_Toc484438969"/>
      <w:bookmarkStart w:id="3543" w:name="_Toc484438845"/>
      <w:bookmarkStart w:id="3544" w:name="_Toc484438721"/>
      <w:bookmarkStart w:id="3545" w:name="_Toc484429146"/>
      <w:bookmarkStart w:id="3546" w:name="_Toc484428976"/>
      <w:bookmarkStart w:id="3547" w:name="_Toc484097802"/>
      <w:bookmarkStart w:id="3548" w:name="_Toc484011728"/>
      <w:bookmarkStart w:id="3549" w:name="_Toc484011253"/>
      <w:bookmarkStart w:id="3550" w:name="_Toc484011131"/>
      <w:bookmarkStart w:id="3551" w:name="_Toc484011009"/>
      <w:bookmarkStart w:id="3552" w:name="_Toc484010885"/>
      <w:bookmarkStart w:id="3553" w:name="_Toc484010763"/>
      <w:bookmarkStart w:id="3554" w:name="_Toc483907013"/>
      <w:bookmarkStart w:id="3555" w:name="_Toc483571635"/>
      <w:bookmarkStart w:id="3556" w:name="_Toc483571513"/>
      <w:bookmarkStart w:id="3557" w:name="_Toc483474082"/>
      <w:bookmarkStart w:id="3558" w:name="_Toc483401286"/>
      <w:bookmarkStart w:id="3559" w:name="_Toc483325808"/>
      <w:bookmarkStart w:id="3560" w:name="_Toc483316505"/>
      <w:bookmarkStart w:id="3561" w:name="_Toc483316374"/>
      <w:bookmarkStart w:id="3562" w:name="_Toc483316242"/>
      <w:bookmarkStart w:id="3563" w:name="_Toc483316037"/>
      <w:bookmarkStart w:id="3564" w:name="_Toc483302416"/>
      <w:bookmarkStart w:id="3565" w:name="_Toc483233699"/>
      <w:bookmarkStart w:id="3566" w:name="_Toc482979739"/>
      <w:bookmarkStart w:id="3567" w:name="_Toc482979641"/>
      <w:bookmarkStart w:id="3568" w:name="_Toc482979543"/>
      <w:bookmarkStart w:id="3569" w:name="_Toc482979435"/>
      <w:bookmarkStart w:id="3570" w:name="_Toc482979326"/>
      <w:bookmarkStart w:id="3571" w:name="_Toc482979217"/>
      <w:bookmarkStart w:id="3572" w:name="_Toc482979106"/>
      <w:bookmarkStart w:id="3573" w:name="_Toc482978998"/>
      <w:bookmarkStart w:id="3574" w:name="_Toc482978889"/>
      <w:bookmarkStart w:id="3575" w:name="_Toc482959770"/>
      <w:bookmarkStart w:id="3576" w:name="_Toc482959660"/>
      <w:bookmarkStart w:id="3577" w:name="_Toc482959550"/>
      <w:bookmarkStart w:id="3578" w:name="_Toc482712762"/>
      <w:bookmarkStart w:id="3579" w:name="_Toc482641316"/>
      <w:bookmarkStart w:id="3580" w:name="_Toc482633139"/>
      <w:bookmarkStart w:id="3581" w:name="_Toc482352298"/>
      <w:bookmarkStart w:id="3582" w:name="_Toc482352208"/>
      <w:bookmarkStart w:id="3583" w:name="_Toc482352118"/>
      <w:bookmarkStart w:id="3584" w:name="_Toc482352028"/>
      <w:bookmarkStart w:id="3585" w:name="_Toc482102164"/>
      <w:bookmarkStart w:id="3586" w:name="_Toc482102070"/>
      <w:bookmarkStart w:id="3587" w:name="_Toc482101975"/>
      <w:bookmarkStart w:id="3588" w:name="_Toc482101880"/>
      <w:bookmarkStart w:id="3589" w:name="_Toc482101787"/>
      <w:bookmarkStart w:id="3590" w:name="_Toc482101612"/>
      <w:bookmarkStart w:id="3591" w:name="_Toc482101497"/>
      <w:bookmarkStart w:id="3592" w:name="_Toc482101360"/>
      <w:bookmarkStart w:id="3593" w:name="_Toc482100934"/>
      <w:bookmarkStart w:id="3594" w:name="_Toc482100777"/>
      <w:bookmarkStart w:id="3595" w:name="_Toc482099060"/>
      <w:bookmarkStart w:id="3596" w:name="_Toc482097958"/>
      <w:bookmarkStart w:id="3597" w:name="_Toc482097766"/>
      <w:bookmarkStart w:id="3598" w:name="_Toc482097677"/>
      <w:bookmarkStart w:id="3599" w:name="_Toc482097588"/>
      <w:bookmarkStart w:id="3600" w:name="_Toc482025764"/>
      <w:bookmarkStart w:id="3601" w:name="_Toc485218344"/>
      <w:bookmarkStart w:id="3602" w:name="_Toc484688909"/>
      <w:bookmarkStart w:id="3603" w:name="_Toc484688354"/>
      <w:bookmarkStart w:id="3604" w:name="_Toc484605485"/>
      <w:bookmarkStart w:id="3605" w:name="_Toc484605361"/>
      <w:bookmarkStart w:id="3606" w:name="_Toc484526641"/>
      <w:bookmarkStart w:id="3607" w:name="_Toc484449146"/>
      <w:bookmarkStart w:id="3608" w:name="_Toc484449022"/>
      <w:bookmarkStart w:id="3609" w:name="_Toc484448898"/>
      <w:bookmarkStart w:id="3610" w:name="_Toc484448775"/>
      <w:bookmarkStart w:id="3611" w:name="_Toc484448651"/>
      <w:bookmarkStart w:id="3612" w:name="_Toc484448527"/>
      <w:bookmarkStart w:id="3613" w:name="_Toc484448403"/>
      <w:bookmarkStart w:id="3614" w:name="_Toc484448279"/>
      <w:bookmarkStart w:id="3615" w:name="_Toc484448155"/>
      <w:bookmarkStart w:id="3616" w:name="_Toc484440495"/>
      <w:bookmarkStart w:id="3617" w:name="_Toc484440135"/>
      <w:bookmarkStart w:id="3618" w:name="_Toc484440011"/>
      <w:bookmarkStart w:id="3619" w:name="_Toc484439888"/>
      <w:bookmarkStart w:id="3620" w:name="_Toc484438968"/>
      <w:bookmarkStart w:id="3621" w:name="_Toc484438844"/>
      <w:bookmarkStart w:id="3622" w:name="_Toc484438720"/>
      <w:bookmarkStart w:id="3623" w:name="_Toc484429145"/>
      <w:bookmarkStart w:id="3624" w:name="_Toc484428975"/>
      <w:bookmarkStart w:id="3625" w:name="_Toc484097801"/>
      <w:bookmarkStart w:id="3626" w:name="_Toc484011727"/>
      <w:bookmarkStart w:id="3627" w:name="_Toc484011252"/>
      <w:bookmarkStart w:id="3628" w:name="_Toc484011130"/>
      <w:bookmarkStart w:id="3629" w:name="_Toc484011008"/>
      <w:bookmarkStart w:id="3630" w:name="_Toc484010884"/>
      <w:bookmarkStart w:id="3631" w:name="_Toc484010762"/>
      <w:bookmarkStart w:id="3632" w:name="_Toc483907012"/>
      <w:bookmarkStart w:id="3633" w:name="_Toc483571634"/>
      <w:bookmarkStart w:id="3634" w:name="_Toc483571512"/>
      <w:bookmarkStart w:id="3635" w:name="_Toc483474081"/>
      <w:bookmarkStart w:id="3636" w:name="_Toc483401285"/>
      <w:bookmarkStart w:id="3637" w:name="_Toc483325807"/>
      <w:bookmarkStart w:id="3638" w:name="_Toc483316504"/>
      <w:bookmarkStart w:id="3639" w:name="_Toc483316373"/>
      <w:bookmarkStart w:id="3640" w:name="_Toc483316241"/>
      <w:bookmarkStart w:id="3641" w:name="_Toc483316036"/>
      <w:bookmarkStart w:id="3642" w:name="_Toc483302415"/>
      <w:bookmarkStart w:id="3643" w:name="_Toc483233698"/>
      <w:bookmarkStart w:id="3644" w:name="_Toc482979738"/>
      <w:bookmarkStart w:id="3645" w:name="_Toc482979640"/>
      <w:bookmarkStart w:id="3646" w:name="_Toc482979542"/>
      <w:bookmarkStart w:id="3647" w:name="_Toc482979434"/>
      <w:bookmarkStart w:id="3648" w:name="_Toc482979325"/>
      <w:bookmarkStart w:id="3649" w:name="_Toc482979216"/>
      <w:bookmarkStart w:id="3650" w:name="_Toc482979105"/>
      <w:bookmarkStart w:id="3651" w:name="_Toc482978997"/>
      <w:bookmarkStart w:id="3652" w:name="_Toc482978888"/>
      <w:bookmarkStart w:id="3653" w:name="_Toc482959769"/>
      <w:bookmarkStart w:id="3654" w:name="_Toc482959659"/>
      <w:bookmarkStart w:id="3655" w:name="_Toc482959549"/>
      <w:bookmarkStart w:id="3656" w:name="_Toc482712761"/>
      <w:bookmarkStart w:id="3657" w:name="_Toc482641315"/>
      <w:bookmarkStart w:id="3658" w:name="_Toc482633138"/>
      <w:bookmarkStart w:id="3659" w:name="_Toc482352297"/>
      <w:bookmarkStart w:id="3660" w:name="_Toc482352207"/>
      <w:bookmarkStart w:id="3661" w:name="_Toc482352117"/>
      <w:bookmarkStart w:id="3662" w:name="_Toc482352027"/>
      <w:bookmarkStart w:id="3663" w:name="_Toc482102163"/>
      <w:bookmarkStart w:id="3664" w:name="_Toc482102069"/>
      <w:bookmarkStart w:id="3665" w:name="_Toc482101974"/>
      <w:bookmarkStart w:id="3666" w:name="_Toc482101879"/>
      <w:bookmarkStart w:id="3667" w:name="_Toc482101786"/>
      <w:bookmarkStart w:id="3668" w:name="_Toc482101611"/>
      <w:bookmarkStart w:id="3669" w:name="_Toc482101496"/>
      <w:bookmarkStart w:id="3670" w:name="_Toc482101359"/>
      <w:bookmarkStart w:id="3671" w:name="_Toc482100933"/>
      <w:bookmarkStart w:id="3672" w:name="_Toc482100776"/>
      <w:bookmarkStart w:id="3673" w:name="_Toc482099059"/>
      <w:bookmarkStart w:id="3674" w:name="_Toc482097957"/>
      <w:bookmarkStart w:id="3675" w:name="_Toc482097765"/>
      <w:bookmarkStart w:id="3676" w:name="_Toc482097676"/>
      <w:bookmarkStart w:id="3677" w:name="_Toc482097587"/>
      <w:bookmarkStart w:id="3678" w:name="_Toc482025763"/>
      <w:bookmarkStart w:id="3679" w:name="_Toc485218343"/>
      <w:bookmarkStart w:id="3680" w:name="_Toc484688908"/>
      <w:bookmarkStart w:id="3681" w:name="_Toc484688353"/>
      <w:bookmarkStart w:id="3682" w:name="_Toc484605484"/>
      <w:bookmarkStart w:id="3683" w:name="_Toc484605360"/>
      <w:bookmarkStart w:id="3684" w:name="_Toc484526640"/>
      <w:bookmarkStart w:id="3685" w:name="_Toc484449145"/>
      <w:bookmarkStart w:id="3686" w:name="_Toc484449021"/>
      <w:bookmarkStart w:id="3687" w:name="_Toc484448897"/>
      <w:bookmarkStart w:id="3688" w:name="_Toc484448774"/>
      <w:bookmarkStart w:id="3689" w:name="_Toc484448650"/>
      <w:bookmarkStart w:id="3690" w:name="_Toc484448526"/>
      <w:bookmarkStart w:id="3691" w:name="_Toc484448402"/>
      <w:bookmarkStart w:id="3692" w:name="_Toc484448278"/>
      <w:bookmarkStart w:id="3693" w:name="_Toc484448154"/>
      <w:bookmarkStart w:id="3694" w:name="_Toc484440494"/>
      <w:bookmarkStart w:id="3695" w:name="_Toc484440134"/>
      <w:bookmarkStart w:id="3696" w:name="_Toc484440010"/>
      <w:bookmarkStart w:id="3697" w:name="_Toc484439887"/>
      <w:bookmarkStart w:id="3698" w:name="_Toc484438967"/>
      <w:bookmarkStart w:id="3699" w:name="_Toc484438843"/>
      <w:bookmarkStart w:id="3700" w:name="_Toc484438719"/>
      <w:bookmarkStart w:id="3701" w:name="_Toc484429144"/>
      <w:bookmarkStart w:id="3702" w:name="_Toc484428974"/>
      <w:bookmarkStart w:id="3703" w:name="_Toc484097800"/>
      <w:bookmarkStart w:id="3704" w:name="_Toc484011726"/>
      <w:bookmarkStart w:id="3705" w:name="_Toc484011251"/>
      <w:bookmarkStart w:id="3706" w:name="_Toc484011129"/>
      <w:bookmarkStart w:id="3707" w:name="_Toc484011007"/>
      <w:bookmarkStart w:id="3708" w:name="_Toc484010883"/>
      <w:bookmarkStart w:id="3709" w:name="_Toc484010761"/>
      <w:bookmarkStart w:id="3710" w:name="_Toc483907011"/>
      <w:bookmarkStart w:id="3711" w:name="_Toc483571633"/>
      <w:bookmarkStart w:id="3712" w:name="_Toc483571511"/>
      <w:bookmarkStart w:id="3713" w:name="_Toc483474080"/>
      <w:bookmarkStart w:id="3714" w:name="_Toc483401284"/>
      <w:bookmarkStart w:id="3715" w:name="_Toc483325806"/>
      <w:bookmarkStart w:id="3716" w:name="_Toc483316503"/>
      <w:bookmarkStart w:id="3717" w:name="_Toc483316372"/>
      <w:bookmarkStart w:id="3718" w:name="_Toc483316240"/>
      <w:bookmarkStart w:id="3719" w:name="_Toc483316035"/>
      <w:bookmarkStart w:id="3720" w:name="_Toc483302414"/>
      <w:bookmarkStart w:id="3721" w:name="_Toc483233697"/>
      <w:bookmarkStart w:id="3722" w:name="_Toc482979737"/>
      <w:bookmarkStart w:id="3723" w:name="_Toc482979639"/>
      <w:bookmarkStart w:id="3724" w:name="_Toc482979541"/>
      <w:bookmarkStart w:id="3725" w:name="_Toc482979433"/>
      <w:bookmarkStart w:id="3726" w:name="_Toc482979324"/>
      <w:bookmarkStart w:id="3727" w:name="_Toc482979215"/>
      <w:bookmarkStart w:id="3728" w:name="_Toc482979104"/>
      <w:bookmarkStart w:id="3729" w:name="_Toc482978996"/>
      <w:bookmarkStart w:id="3730" w:name="_Toc482978887"/>
      <w:bookmarkStart w:id="3731" w:name="_Toc482959768"/>
      <w:bookmarkStart w:id="3732" w:name="_Toc482959658"/>
      <w:bookmarkStart w:id="3733" w:name="_Toc482959548"/>
      <w:bookmarkStart w:id="3734" w:name="_Toc482712760"/>
      <w:bookmarkStart w:id="3735" w:name="_Toc482641314"/>
      <w:bookmarkStart w:id="3736" w:name="_Toc482633137"/>
      <w:bookmarkStart w:id="3737" w:name="_Toc482352296"/>
      <w:bookmarkStart w:id="3738" w:name="_Toc482352206"/>
      <w:bookmarkStart w:id="3739" w:name="_Toc482352116"/>
      <w:bookmarkStart w:id="3740" w:name="_Toc482352026"/>
      <w:bookmarkStart w:id="3741" w:name="_Toc482102162"/>
      <w:bookmarkStart w:id="3742" w:name="_Toc482102068"/>
      <w:bookmarkStart w:id="3743" w:name="_Toc482101973"/>
      <w:bookmarkStart w:id="3744" w:name="_Toc482101878"/>
      <w:bookmarkStart w:id="3745" w:name="_Toc482101785"/>
      <w:bookmarkStart w:id="3746" w:name="_Toc482101610"/>
      <w:bookmarkStart w:id="3747" w:name="_Toc482101495"/>
      <w:bookmarkStart w:id="3748" w:name="_Toc482101358"/>
      <w:bookmarkStart w:id="3749" w:name="_Toc482100932"/>
      <w:bookmarkStart w:id="3750" w:name="_Toc482100775"/>
      <w:bookmarkStart w:id="3751" w:name="_Toc482099058"/>
      <w:bookmarkStart w:id="3752" w:name="_Toc482097956"/>
      <w:bookmarkStart w:id="3753" w:name="_Toc482097764"/>
      <w:bookmarkStart w:id="3754" w:name="_Toc482097675"/>
      <w:bookmarkStart w:id="3755" w:name="_Toc482097586"/>
      <w:bookmarkStart w:id="3756" w:name="_Toc482025762"/>
      <w:bookmarkStart w:id="3757" w:name="_Toc485218342"/>
      <w:bookmarkStart w:id="3758" w:name="_Toc484688907"/>
      <w:bookmarkStart w:id="3759" w:name="_Toc484688352"/>
      <w:bookmarkStart w:id="3760" w:name="_Toc484605483"/>
      <w:bookmarkStart w:id="3761" w:name="_Toc484605359"/>
      <w:bookmarkStart w:id="3762" w:name="_Toc484526639"/>
      <w:bookmarkStart w:id="3763" w:name="_Toc484449144"/>
      <w:bookmarkStart w:id="3764" w:name="_Toc484449020"/>
      <w:bookmarkStart w:id="3765" w:name="_Toc484448896"/>
      <w:bookmarkStart w:id="3766" w:name="_Toc484448773"/>
      <w:bookmarkStart w:id="3767" w:name="_Toc484448649"/>
      <w:bookmarkStart w:id="3768" w:name="_Toc484448525"/>
      <w:bookmarkStart w:id="3769" w:name="_Toc484448401"/>
      <w:bookmarkStart w:id="3770" w:name="_Toc484448277"/>
      <w:bookmarkStart w:id="3771" w:name="_Toc484448153"/>
      <w:bookmarkStart w:id="3772" w:name="_Toc484440493"/>
      <w:bookmarkStart w:id="3773" w:name="_Toc484440133"/>
      <w:bookmarkStart w:id="3774" w:name="_Toc484440009"/>
      <w:bookmarkStart w:id="3775" w:name="_Toc484439886"/>
      <w:bookmarkStart w:id="3776" w:name="_Toc484438966"/>
      <w:bookmarkStart w:id="3777" w:name="_Toc484438842"/>
      <w:bookmarkStart w:id="3778" w:name="_Toc484438718"/>
      <w:bookmarkStart w:id="3779" w:name="_Toc484429143"/>
      <w:bookmarkStart w:id="3780" w:name="_Toc484428973"/>
      <w:bookmarkStart w:id="3781" w:name="_Toc484097799"/>
      <w:bookmarkStart w:id="3782" w:name="_Toc484011725"/>
      <w:bookmarkStart w:id="3783" w:name="_Toc484011250"/>
      <w:bookmarkStart w:id="3784" w:name="_Toc484011128"/>
      <w:bookmarkStart w:id="3785" w:name="_Toc484011006"/>
      <w:bookmarkStart w:id="3786" w:name="_Toc484010882"/>
      <w:bookmarkStart w:id="3787" w:name="_Toc484010760"/>
      <w:bookmarkStart w:id="3788" w:name="_Toc483907010"/>
      <w:bookmarkStart w:id="3789" w:name="_Toc483571632"/>
      <w:bookmarkStart w:id="3790" w:name="_Toc483571510"/>
      <w:bookmarkStart w:id="3791" w:name="_Toc483474079"/>
      <w:bookmarkStart w:id="3792" w:name="_Toc483401283"/>
      <w:bookmarkStart w:id="3793" w:name="_Toc483325805"/>
      <w:bookmarkStart w:id="3794" w:name="_Toc483316502"/>
      <w:bookmarkStart w:id="3795" w:name="_Toc483316371"/>
      <w:bookmarkStart w:id="3796" w:name="_Toc483316239"/>
      <w:bookmarkStart w:id="3797" w:name="_Toc483316034"/>
      <w:bookmarkStart w:id="3798" w:name="_Toc483302413"/>
      <w:bookmarkStart w:id="3799" w:name="_Toc483233696"/>
      <w:bookmarkStart w:id="3800" w:name="_Toc482979736"/>
      <w:bookmarkStart w:id="3801" w:name="_Toc482979638"/>
      <w:bookmarkStart w:id="3802" w:name="_Toc482979540"/>
      <w:bookmarkStart w:id="3803" w:name="_Toc482979432"/>
      <w:bookmarkStart w:id="3804" w:name="_Toc482979323"/>
      <w:bookmarkStart w:id="3805" w:name="_Toc482979214"/>
      <w:bookmarkStart w:id="3806" w:name="_Toc482979103"/>
      <w:bookmarkStart w:id="3807" w:name="_Toc482978995"/>
      <w:bookmarkStart w:id="3808" w:name="_Toc482978886"/>
      <w:bookmarkStart w:id="3809" w:name="_Toc482959767"/>
      <w:bookmarkStart w:id="3810" w:name="_Toc482959657"/>
      <w:bookmarkStart w:id="3811" w:name="_Toc482959547"/>
      <w:bookmarkStart w:id="3812" w:name="_Toc482712759"/>
      <w:bookmarkStart w:id="3813" w:name="_Toc482641313"/>
      <w:bookmarkStart w:id="3814" w:name="_Toc482633136"/>
      <w:bookmarkStart w:id="3815" w:name="_Toc482352295"/>
      <w:bookmarkStart w:id="3816" w:name="_Toc482352205"/>
      <w:bookmarkStart w:id="3817" w:name="_Toc482352115"/>
      <w:bookmarkStart w:id="3818" w:name="_Toc482352025"/>
      <w:bookmarkStart w:id="3819" w:name="_Toc482102161"/>
      <w:bookmarkStart w:id="3820" w:name="_Toc482102067"/>
      <w:bookmarkStart w:id="3821" w:name="_Toc482101972"/>
      <w:bookmarkStart w:id="3822" w:name="_Toc482101877"/>
      <w:bookmarkStart w:id="3823" w:name="_Toc482101784"/>
      <w:bookmarkStart w:id="3824" w:name="_Toc482101609"/>
      <w:bookmarkStart w:id="3825" w:name="_Toc482101494"/>
      <w:bookmarkStart w:id="3826" w:name="_Toc482101357"/>
      <w:bookmarkStart w:id="3827" w:name="_Toc482100931"/>
      <w:bookmarkStart w:id="3828" w:name="_Toc482100774"/>
      <w:bookmarkStart w:id="3829" w:name="_Toc482099057"/>
      <w:bookmarkStart w:id="3830" w:name="_Toc482097955"/>
      <w:bookmarkStart w:id="3831" w:name="_Toc482097763"/>
      <w:bookmarkStart w:id="3832" w:name="_Toc482097674"/>
      <w:bookmarkStart w:id="3833" w:name="_Toc482097585"/>
      <w:bookmarkStart w:id="3834" w:name="_Toc482025761"/>
      <w:bookmarkStart w:id="3835" w:name="_Toc485218341"/>
      <w:bookmarkStart w:id="3836" w:name="_Toc484688906"/>
      <w:bookmarkStart w:id="3837" w:name="_Toc484688351"/>
      <w:bookmarkStart w:id="3838" w:name="_Toc484605482"/>
      <w:bookmarkStart w:id="3839" w:name="_Toc484605358"/>
      <w:bookmarkStart w:id="3840" w:name="_Toc484526638"/>
      <w:bookmarkStart w:id="3841" w:name="_Toc484449143"/>
      <w:bookmarkStart w:id="3842" w:name="_Toc484449019"/>
      <w:bookmarkStart w:id="3843" w:name="_Toc484448895"/>
      <w:bookmarkStart w:id="3844" w:name="_Toc484448772"/>
      <w:bookmarkStart w:id="3845" w:name="_Toc484448648"/>
      <w:bookmarkStart w:id="3846" w:name="_Toc484448524"/>
      <w:bookmarkStart w:id="3847" w:name="_Toc484448400"/>
      <w:bookmarkStart w:id="3848" w:name="_Toc484448276"/>
      <w:bookmarkStart w:id="3849" w:name="_Toc484448152"/>
      <w:bookmarkStart w:id="3850" w:name="_Toc484440492"/>
      <w:bookmarkStart w:id="3851" w:name="_Toc484440132"/>
      <w:bookmarkStart w:id="3852" w:name="_Toc484440008"/>
      <w:bookmarkStart w:id="3853" w:name="_Toc484439885"/>
      <w:bookmarkStart w:id="3854" w:name="_Toc484438965"/>
      <w:bookmarkStart w:id="3855" w:name="_Toc484438841"/>
      <w:bookmarkStart w:id="3856" w:name="_Toc484438717"/>
      <w:bookmarkStart w:id="3857" w:name="_Toc484429142"/>
      <w:bookmarkStart w:id="3858" w:name="_Toc484428972"/>
      <w:bookmarkStart w:id="3859" w:name="_Toc484097798"/>
      <w:bookmarkStart w:id="3860" w:name="_Toc484011724"/>
      <w:bookmarkStart w:id="3861" w:name="_Toc484011249"/>
      <w:bookmarkStart w:id="3862" w:name="_Toc484011127"/>
      <w:bookmarkStart w:id="3863" w:name="_Toc484011005"/>
      <w:bookmarkStart w:id="3864" w:name="_Toc484010881"/>
      <w:bookmarkStart w:id="3865" w:name="_Toc484010759"/>
      <w:bookmarkStart w:id="3866" w:name="_Toc483907009"/>
      <w:bookmarkStart w:id="3867" w:name="_Toc483571631"/>
      <w:bookmarkStart w:id="3868" w:name="_Toc483571509"/>
      <w:bookmarkStart w:id="3869" w:name="_Toc483474078"/>
      <w:bookmarkStart w:id="3870" w:name="_Toc483401282"/>
      <w:bookmarkStart w:id="3871" w:name="_Toc483325804"/>
      <w:bookmarkStart w:id="3872" w:name="_Toc483316501"/>
      <w:bookmarkStart w:id="3873" w:name="_Toc483316370"/>
      <w:bookmarkStart w:id="3874" w:name="_Toc483316238"/>
      <w:bookmarkStart w:id="3875" w:name="_Toc483316033"/>
      <w:bookmarkStart w:id="3876" w:name="_Toc483302412"/>
      <w:bookmarkStart w:id="3877" w:name="_Toc483233695"/>
      <w:bookmarkStart w:id="3878" w:name="_Toc482979735"/>
      <w:bookmarkStart w:id="3879" w:name="_Toc482979637"/>
      <w:bookmarkStart w:id="3880" w:name="_Toc482979539"/>
      <w:bookmarkStart w:id="3881" w:name="_Toc482979431"/>
      <w:bookmarkStart w:id="3882" w:name="_Toc482979322"/>
      <w:bookmarkStart w:id="3883" w:name="_Toc482979213"/>
      <w:bookmarkStart w:id="3884" w:name="_Toc482979102"/>
      <w:bookmarkStart w:id="3885" w:name="_Toc482978994"/>
      <w:bookmarkStart w:id="3886" w:name="_Toc482978885"/>
      <w:bookmarkStart w:id="3887" w:name="_Toc482959766"/>
      <w:bookmarkStart w:id="3888" w:name="_Toc482959656"/>
      <w:bookmarkStart w:id="3889" w:name="_Toc482959546"/>
      <w:bookmarkStart w:id="3890" w:name="_Toc482712758"/>
      <w:bookmarkStart w:id="3891" w:name="_Toc482641312"/>
      <w:bookmarkStart w:id="3892" w:name="_Toc482633135"/>
      <w:bookmarkStart w:id="3893" w:name="_Toc482352294"/>
      <w:bookmarkStart w:id="3894" w:name="_Toc482352204"/>
      <w:bookmarkStart w:id="3895" w:name="_Toc482352114"/>
      <w:bookmarkStart w:id="3896" w:name="_Toc482352024"/>
      <w:bookmarkStart w:id="3897" w:name="_Toc482102160"/>
      <w:bookmarkStart w:id="3898" w:name="_Toc482102066"/>
      <w:bookmarkStart w:id="3899" w:name="_Toc482101971"/>
      <w:bookmarkStart w:id="3900" w:name="_Toc482101876"/>
      <w:bookmarkStart w:id="3901" w:name="_Toc482101783"/>
      <w:bookmarkStart w:id="3902" w:name="_Toc482101608"/>
      <w:bookmarkStart w:id="3903" w:name="_Toc482101493"/>
      <w:bookmarkStart w:id="3904" w:name="_Toc482101356"/>
      <w:bookmarkStart w:id="3905" w:name="_Toc482100930"/>
      <w:bookmarkStart w:id="3906" w:name="_Toc482100773"/>
      <w:bookmarkStart w:id="3907" w:name="_Toc482099056"/>
      <w:bookmarkStart w:id="3908" w:name="_Toc482097954"/>
      <w:bookmarkStart w:id="3909" w:name="_Toc482097762"/>
      <w:bookmarkStart w:id="3910" w:name="_Toc482097673"/>
      <w:bookmarkStart w:id="3911" w:name="_Toc482097584"/>
      <w:bookmarkStart w:id="3912" w:name="_Toc482025760"/>
      <w:bookmarkStart w:id="3913" w:name="_Toc485218340"/>
      <w:bookmarkStart w:id="3914" w:name="_Toc484688905"/>
      <w:bookmarkStart w:id="3915" w:name="_Toc484688350"/>
      <w:bookmarkStart w:id="3916" w:name="_Toc484605481"/>
      <w:bookmarkStart w:id="3917" w:name="_Toc484605357"/>
      <w:bookmarkStart w:id="3918" w:name="_Toc484526637"/>
      <w:bookmarkStart w:id="3919" w:name="_Toc484449142"/>
      <w:bookmarkStart w:id="3920" w:name="_Toc484449018"/>
      <w:bookmarkStart w:id="3921" w:name="_Toc484448894"/>
      <w:bookmarkStart w:id="3922" w:name="_Toc484448771"/>
      <w:bookmarkStart w:id="3923" w:name="_Toc484448647"/>
      <w:bookmarkStart w:id="3924" w:name="_Toc484448523"/>
      <w:bookmarkStart w:id="3925" w:name="_Toc484448399"/>
      <w:bookmarkStart w:id="3926" w:name="_Toc484448275"/>
      <w:bookmarkStart w:id="3927" w:name="_Toc484448151"/>
      <w:bookmarkStart w:id="3928" w:name="_Toc484440491"/>
      <w:bookmarkStart w:id="3929" w:name="_Toc484440131"/>
      <w:bookmarkStart w:id="3930" w:name="_Toc484440007"/>
      <w:bookmarkStart w:id="3931" w:name="_Toc484439884"/>
      <w:bookmarkStart w:id="3932" w:name="_Toc484438964"/>
      <w:bookmarkStart w:id="3933" w:name="_Toc484438840"/>
      <w:bookmarkStart w:id="3934" w:name="_Toc484438716"/>
      <w:bookmarkStart w:id="3935" w:name="_Toc484429141"/>
      <w:bookmarkStart w:id="3936" w:name="_Toc484428971"/>
      <w:bookmarkStart w:id="3937" w:name="_Toc484097797"/>
      <w:bookmarkStart w:id="3938" w:name="_Toc484011723"/>
      <w:bookmarkStart w:id="3939" w:name="_Toc484011248"/>
      <w:bookmarkStart w:id="3940" w:name="_Toc484011126"/>
      <w:bookmarkStart w:id="3941" w:name="_Toc484011004"/>
      <w:bookmarkStart w:id="3942" w:name="_Toc484010880"/>
      <w:bookmarkStart w:id="3943" w:name="_Toc484010758"/>
      <w:bookmarkStart w:id="3944" w:name="_Toc483907008"/>
      <w:bookmarkStart w:id="3945" w:name="_Toc483571630"/>
      <w:bookmarkStart w:id="3946" w:name="_Toc483571508"/>
      <w:bookmarkStart w:id="3947" w:name="_Toc483474077"/>
      <w:bookmarkStart w:id="3948" w:name="_Toc483401281"/>
      <w:bookmarkStart w:id="3949" w:name="_Toc483325803"/>
      <w:bookmarkStart w:id="3950" w:name="_Toc483316500"/>
      <w:bookmarkStart w:id="3951" w:name="_Toc483316369"/>
      <w:bookmarkStart w:id="3952" w:name="_Toc483316237"/>
      <w:bookmarkStart w:id="3953" w:name="_Toc483316032"/>
      <w:bookmarkStart w:id="3954" w:name="_Toc483302411"/>
      <w:bookmarkStart w:id="3955" w:name="_Toc483233694"/>
      <w:bookmarkStart w:id="3956" w:name="_Toc482979734"/>
      <w:bookmarkStart w:id="3957" w:name="_Toc482979636"/>
      <w:bookmarkStart w:id="3958" w:name="_Toc482979538"/>
      <w:bookmarkStart w:id="3959" w:name="_Toc482979430"/>
      <w:bookmarkStart w:id="3960" w:name="_Toc482979321"/>
      <w:bookmarkStart w:id="3961" w:name="_Toc482979212"/>
      <w:bookmarkStart w:id="3962" w:name="_Toc482979101"/>
      <w:bookmarkStart w:id="3963" w:name="_Toc482978993"/>
      <w:bookmarkStart w:id="3964" w:name="_Toc482978884"/>
      <w:bookmarkStart w:id="3965" w:name="_Toc482959765"/>
      <w:bookmarkStart w:id="3966" w:name="_Toc482959655"/>
      <w:bookmarkStart w:id="3967" w:name="_Toc482959545"/>
      <w:bookmarkStart w:id="3968" w:name="_Toc482712757"/>
      <w:bookmarkStart w:id="3969" w:name="_Toc482641311"/>
      <w:bookmarkStart w:id="3970" w:name="_Toc482633134"/>
      <w:bookmarkStart w:id="3971" w:name="_Toc482352293"/>
      <w:bookmarkStart w:id="3972" w:name="_Toc482352203"/>
      <w:bookmarkStart w:id="3973" w:name="_Toc482352113"/>
      <w:bookmarkStart w:id="3974" w:name="_Toc482352023"/>
      <w:bookmarkStart w:id="3975" w:name="_Toc482102159"/>
      <w:bookmarkStart w:id="3976" w:name="_Toc482102065"/>
      <w:bookmarkStart w:id="3977" w:name="_Toc482101970"/>
      <w:bookmarkStart w:id="3978" w:name="_Toc482101875"/>
      <w:bookmarkStart w:id="3979" w:name="_Toc482101782"/>
      <w:bookmarkStart w:id="3980" w:name="_Toc482101607"/>
      <w:bookmarkStart w:id="3981" w:name="_Toc482101492"/>
      <w:bookmarkStart w:id="3982" w:name="_Toc482101355"/>
      <w:bookmarkStart w:id="3983" w:name="_Toc482100929"/>
      <w:bookmarkStart w:id="3984" w:name="_Toc482100772"/>
      <w:bookmarkStart w:id="3985" w:name="_Toc482099055"/>
      <w:bookmarkStart w:id="3986" w:name="_Toc482097953"/>
      <w:bookmarkStart w:id="3987" w:name="_Toc482097761"/>
      <w:bookmarkStart w:id="3988" w:name="_Toc482097672"/>
      <w:bookmarkStart w:id="3989" w:name="_Toc482097583"/>
      <w:bookmarkStart w:id="3990" w:name="_Toc482025759"/>
      <w:bookmarkStart w:id="3991" w:name="_Toc485218339"/>
      <w:bookmarkStart w:id="3992" w:name="_Toc484688904"/>
      <w:bookmarkStart w:id="3993" w:name="_Toc484688349"/>
      <w:bookmarkStart w:id="3994" w:name="_Toc484605480"/>
      <w:bookmarkStart w:id="3995" w:name="_Toc484605356"/>
      <w:bookmarkStart w:id="3996" w:name="_Toc484526636"/>
      <w:bookmarkStart w:id="3997" w:name="_Toc484449141"/>
      <w:bookmarkStart w:id="3998" w:name="_Toc484449017"/>
      <w:bookmarkStart w:id="3999" w:name="_Toc484448893"/>
      <w:bookmarkStart w:id="4000" w:name="_Toc484448770"/>
      <w:bookmarkStart w:id="4001" w:name="_Toc484448646"/>
      <w:bookmarkStart w:id="4002" w:name="_Toc484448522"/>
      <w:bookmarkStart w:id="4003" w:name="_Toc484448398"/>
      <w:bookmarkStart w:id="4004" w:name="_Toc484448274"/>
      <w:bookmarkStart w:id="4005" w:name="_Toc484448150"/>
      <w:bookmarkStart w:id="4006" w:name="_Toc484440490"/>
      <w:bookmarkStart w:id="4007" w:name="_Toc484440130"/>
      <w:bookmarkStart w:id="4008" w:name="_Toc484440006"/>
      <w:bookmarkStart w:id="4009" w:name="_Toc484439883"/>
      <w:bookmarkStart w:id="4010" w:name="_Toc484438963"/>
      <w:bookmarkStart w:id="4011" w:name="_Toc484438839"/>
      <w:bookmarkStart w:id="4012" w:name="_Toc484438715"/>
      <w:bookmarkStart w:id="4013" w:name="_Toc484429140"/>
      <w:bookmarkStart w:id="4014" w:name="_Toc484428970"/>
      <w:bookmarkStart w:id="4015" w:name="_Toc484097796"/>
      <w:bookmarkStart w:id="4016" w:name="_Toc484011722"/>
      <w:bookmarkStart w:id="4017" w:name="_Toc484011247"/>
      <w:bookmarkStart w:id="4018" w:name="_Toc484011125"/>
      <w:bookmarkStart w:id="4019" w:name="_Toc484011003"/>
      <w:bookmarkStart w:id="4020" w:name="_Toc484010879"/>
      <w:bookmarkStart w:id="4021" w:name="_Toc484010757"/>
      <w:bookmarkStart w:id="4022" w:name="_Toc483907007"/>
      <w:bookmarkStart w:id="4023" w:name="_Toc483571629"/>
      <w:bookmarkStart w:id="4024" w:name="_Toc483571507"/>
      <w:bookmarkStart w:id="4025" w:name="_Toc483474076"/>
      <w:bookmarkStart w:id="4026" w:name="_Toc483401280"/>
      <w:bookmarkStart w:id="4027" w:name="_Toc483325802"/>
      <w:bookmarkStart w:id="4028" w:name="_Toc483316499"/>
      <w:bookmarkStart w:id="4029" w:name="_Toc483316368"/>
      <w:bookmarkStart w:id="4030" w:name="_Toc483316236"/>
      <w:bookmarkStart w:id="4031" w:name="_Toc483316031"/>
      <w:bookmarkStart w:id="4032" w:name="_Toc483302410"/>
      <w:bookmarkStart w:id="4033" w:name="_Toc483233693"/>
      <w:bookmarkStart w:id="4034" w:name="_Toc482979733"/>
      <w:bookmarkStart w:id="4035" w:name="_Toc482979635"/>
      <w:bookmarkStart w:id="4036" w:name="_Toc482979537"/>
      <w:bookmarkStart w:id="4037" w:name="_Toc482979429"/>
      <w:bookmarkStart w:id="4038" w:name="_Toc482979320"/>
      <w:bookmarkStart w:id="4039" w:name="_Toc482979211"/>
      <w:bookmarkStart w:id="4040" w:name="_Toc482979100"/>
      <w:bookmarkStart w:id="4041" w:name="_Toc482978992"/>
      <w:bookmarkStart w:id="4042" w:name="_Toc482978883"/>
      <w:bookmarkStart w:id="4043" w:name="_Toc482959764"/>
      <w:bookmarkStart w:id="4044" w:name="_Toc482959654"/>
      <w:bookmarkStart w:id="4045" w:name="_Toc482959544"/>
      <w:bookmarkStart w:id="4046" w:name="_Toc482712756"/>
      <w:bookmarkStart w:id="4047" w:name="_Toc482641310"/>
      <w:bookmarkStart w:id="4048" w:name="_Toc482633133"/>
      <w:bookmarkStart w:id="4049" w:name="_Toc482352292"/>
      <w:bookmarkStart w:id="4050" w:name="_Toc482352202"/>
      <w:bookmarkStart w:id="4051" w:name="_Toc482352112"/>
      <w:bookmarkStart w:id="4052" w:name="_Toc482352022"/>
      <w:bookmarkStart w:id="4053" w:name="_Toc482102158"/>
      <w:bookmarkStart w:id="4054" w:name="_Toc482102064"/>
      <w:bookmarkStart w:id="4055" w:name="_Toc482101969"/>
      <w:bookmarkStart w:id="4056" w:name="_Toc482101874"/>
      <w:bookmarkStart w:id="4057" w:name="_Toc482101781"/>
      <w:bookmarkStart w:id="4058" w:name="_Toc482101606"/>
      <w:bookmarkStart w:id="4059" w:name="_Toc482101491"/>
      <w:bookmarkStart w:id="4060" w:name="_Toc482101354"/>
      <w:bookmarkStart w:id="4061" w:name="_Toc482100928"/>
      <w:bookmarkStart w:id="4062" w:name="_Toc482100771"/>
      <w:bookmarkStart w:id="4063" w:name="_Toc482099054"/>
      <w:bookmarkStart w:id="4064" w:name="_Toc482097952"/>
      <w:bookmarkStart w:id="4065" w:name="_Toc482097760"/>
      <w:bookmarkStart w:id="4066" w:name="_Toc482097671"/>
      <w:bookmarkStart w:id="4067" w:name="_Toc482097582"/>
      <w:bookmarkStart w:id="4068" w:name="_Toc482025758"/>
      <w:bookmarkStart w:id="4069" w:name="_Toc485218338"/>
      <w:bookmarkStart w:id="4070" w:name="_Toc484688903"/>
      <w:bookmarkStart w:id="4071" w:name="_Toc484688348"/>
      <w:bookmarkStart w:id="4072" w:name="_Toc484605479"/>
      <w:bookmarkStart w:id="4073" w:name="_Toc484605355"/>
      <w:bookmarkStart w:id="4074" w:name="_Toc484526635"/>
      <w:bookmarkStart w:id="4075" w:name="_Toc484449140"/>
      <w:bookmarkStart w:id="4076" w:name="_Toc484449016"/>
      <w:bookmarkStart w:id="4077" w:name="_Toc484448892"/>
      <w:bookmarkStart w:id="4078" w:name="_Toc484448769"/>
      <w:bookmarkStart w:id="4079" w:name="_Toc484448645"/>
      <w:bookmarkStart w:id="4080" w:name="_Toc484448521"/>
      <w:bookmarkStart w:id="4081" w:name="_Toc484448397"/>
      <w:bookmarkStart w:id="4082" w:name="_Toc484448273"/>
      <w:bookmarkStart w:id="4083" w:name="_Toc484448149"/>
      <w:bookmarkStart w:id="4084" w:name="_Toc484440489"/>
      <w:bookmarkStart w:id="4085" w:name="_Toc484440129"/>
      <w:bookmarkStart w:id="4086" w:name="_Toc484440005"/>
      <w:bookmarkStart w:id="4087" w:name="_Toc484439882"/>
      <w:bookmarkStart w:id="4088" w:name="_Toc484438962"/>
      <w:bookmarkStart w:id="4089" w:name="_Toc484438838"/>
      <w:bookmarkStart w:id="4090" w:name="_Toc484438714"/>
      <w:bookmarkStart w:id="4091" w:name="_Toc484429139"/>
      <w:bookmarkStart w:id="4092" w:name="_Toc484428969"/>
      <w:bookmarkStart w:id="4093" w:name="_Toc484097795"/>
      <w:bookmarkStart w:id="4094" w:name="_Toc484011721"/>
      <w:bookmarkStart w:id="4095" w:name="_Toc484011246"/>
      <w:bookmarkStart w:id="4096" w:name="_Toc484011124"/>
      <w:bookmarkStart w:id="4097" w:name="_Toc484011002"/>
      <w:bookmarkStart w:id="4098" w:name="_Toc484010878"/>
      <w:bookmarkStart w:id="4099" w:name="_Toc484010756"/>
      <w:bookmarkStart w:id="4100" w:name="_Toc483907006"/>
      <w:bookmarkStart w:id="4101" w:name="_Toc483571628"/>
      <w:bookmarkStart w:id="4102" w:name="_Toc483571506"/>
      <w:bookmarkStart w:id="4103" w:name="_Toc483474075"/>
      <w:bookmarkStart w:id="4104" w:name="_Toc483401279"/>
      <w:bookmarkStart w:id="4105" w:name="_Toc483325801"/>
      <w:bookmarkStart w:id="4106" w:name="_Toc483316498"/>
      <w:bookmarkStart w:id="4107" w:name="_Toc483316367"/>
      <w:bookmarkStart w:id="4108" w:name="_Toc483316235"/>
      <w:bookmarkStart w:id="4109" w:name="_Toc483316030"/>
      <w:bookmarkStart w:id="4110" w:name="_Toc483302409"/>
      <w:bookmarkStart w:id="4111" w:name="_Toc483233692"/>
      <w:bookmarkStart w:id="4112" w:name="_Toc482979732"/>
      <w:bookmarkStart w:id="4113" w:name="_Toc482979634"/>
      <w:bookmarkStart w:id="4114" w:name="_Toc482979536"/>
      <w:bookmarkStart w:id="4115" w:name="_Toc482979428"/>
      <w:bookmarkStart w:id="4116" w:name="_Toc482979319"/>
      <w:bookmarkStart w:id="4117" w:name="_Toc482979210"/>
      <w:bookmarkStart w:id="4118" w:name="_Toc482979099"/>
      <w:bookmarkStart w:id="4119" w:name="_Toc482978991"/>
      <w:bookmarkStart w:id="4120" w:name="_Toc482978882"/>
      <w:bookmarkStart w:id="4121" w:name="_Toc482959763"/>
      <w:bookmarkStart w:id="4122" w:name="_Toc482959653"/>
      <w:bookmarkStart w:id="4123" w:name="_Toc482959543"/>
      <w:bookmarkStart w:id="4124" w:name="_Toc482712755"/>
      <w:bookmarkStart w:id="4125" w:name="_Toc482641309"/>
      <w:bookmarkStart w:id="4126" w:name="_Toc482633132"/>
      <w:bookmarkStart w:id="4127" w:name="_Toc482352291"/>
      <w:bookmarkStart w:id="4128" w:name="_Toc482352201"/>
      <w:bookmarkStart w:id="4129" w:name="_Toc482352111"/>
      <w:bookmarkStart w:id="4130" w:name="_Toc482352021"/>
      <w:bookmarkStart w:id="4131" w:name="_Toc482102157"/>
      <w:bookmarkStart w:id="4132" w:name="_Toc482102063"/>
      <w:bookmarkStart w:id="4133" w:name="_Toc482101968"/>
      <w:bookmarkStart w:id="4134" w:name="_Toc482101873"/>
      <w:bookmarkStart w:id="4135" w:name="_Toc482101780"/>
      <w:bookmarkStart w:id="4136" w:name="_Toc482101605"/>
      <w:bookmarkStart w:id="4137" w:name="_Toc482101490"/>
      <w:bookmarkStart w:id="4138" w:name="_Toc482101353"/>
      <w:bookmarkStart w:id="4139" w:name="_Toc482100927"/>
      <w:bookmarkStart w:id="4140" w:name="_Toc482100770"/>
      <w:bookmarkStart w:id="4141" w:name="_Toc482099053"/>
      <w:bookmarkStart w:id="4142" w:name="_Toc482097951"/>
      <w:bookmarkStart w:id="4143" w:name="_Toc482097759"/>
      <w:bookmarkStart w:id="4144" w:name="_Toc482097670"/>
      <w:bookmarkStart w:id="4145" w:name="_Toc482097581"/>
      <w:bookmarkStart w:id="4146" w:name="_Toc482025757"/>
      <w:bookmarkStart w:id="4147" w:name="_Toc485218337"/>
      <w:bookmarkStart w:id="4148" w:name="_Toc484688902"/>
      <w:bookmarkStart w:id="4149" w:name="_Toc484688347"/>
      <w:bookmarkStart w:id="4150" w:name="_Toc484605478"/>
      <w:bookmarkStart w:id="4151" w:name="_Toc484605354"/>
      <w:bookmarkStart w:id="4152" w:name="_Toc484526634"/>
      <w:bookmarkStart w:id="4153" w:name="_Toc484449139"/>
      <w:bookmarkStart w:id="4154" w:name="_Toc484449015"/>
      <w:bookmarkStart w:id="4155" w:name="_Toc484448891"/>
      <w:bookmarkStart w:id="4156" w:name="_Toc484448768"/>
      <w:bookmarkStart w:id="4157" w:name="_Toc484448644"/>
      <w:bookmarkStart w:id="4158" w:name="_Toc484448520"/>
      <w:bookmarkStart w:id="4159" w:name="_Toc484448396"/>
      <w:bookmarkStart w:id="4160" w:name="_Toc484448272"/>
      <w:bookmarkStart w:id="4161" w:name="_Toc484448148"/>
      <w:bookmarkStart w:id="4162" w:name="_Toc484440488"/>
      <w:bookmarkStart w:id="4163" w:name="_Toc484440128"/>
      <w:bookmarkStart w:id="4164" w:name="_Toc484440004"/>
      <w:bookmarkStart w:id="4165" w:name="_Toc484439881"/>
      <w:bookmarkStart w:id="4166" w:name="_Toc484438961"/>
      <w:bookmarkStart w:id="4167" w:name="_Toc484438837"/>
      <w:bookmarkStart w:id="4168" w:name="_Toc484438713"/>
      <w:bookmarkStart w:id="4169" w:name="_Toc484429138"/>
      <w:bookmarkStart w:id="4170" w:name="_Toc484428968"/>
      <w:bookmarkStart w:id="4171" w:name="_Toc484097794"/>
      <w:bookmarkStart w:id="4172" w:name="_Toc484011720"/>
      <w:bookmarkStart w:id="4173" w:name="_Toc484011245"/>
      <w:bookmarkStart w:id="4174" w:name="_Toc484011123"/>
      <w:bookmarkStart w:id="4175" w:name="_Toc484011001"/>
      <w:bookmarkStart w:id="4176" w:name="_Toc484010877"/>
      <w:bookmarkStart w:id="4177" w:name="_Toc484010755"/>
      <w:bookmarkStart w:id="4178" w:name="_Toc483907005"/>
      <w:bookmarkStart w:id="4179" w:name="_Toc483571627"/>
      <w:bookmarkStart w:id="4180" w:name="_Toc483571505"/>
      <w:bookmarkStart w:id="4181" w:name="_Toc483474074"/>
      <w:bookmarkStart w:id="4182" w:name="_Toc483401278"/>
      <w:bookmarkStart w:id="4183" w:name="_Toc483325800"/>
      <w:bookmarkStart w:id="4184" w:name="_Toc483316497"/>
      <w:bookmarkStart w:id="4185" w:name="_Toc483316366"/>
      <w:bookmarkStart w:id="4186" w:name="_Toc483316234"/>
      <w:bookmarkStart w:id="4187" w:name="_Toc483316029"/>
      <w:bookmarkStart w:id="4188" w:name="_Toc483302408"/>
      <w:bookmarkStart w:id="4189" w:name="_Toc483233691"/>
      <w:bookmarkStart w:id="4190" w:name="_Toc482979731"/>
      <w:bookmarkStart w:id="4191" w:name="_Toc482979633"/>
      <w:bookmarkStart w:id="4192" w:name="_Toc482979535"/>
      <w:bookmarkStart w:id="4193" w:name="_Toc482979427"/>
      <w:bookmarkStart w:id="4194" w:name="_Toc482979318"/>
      <w:bookmarkStart w:id="4195" w:name="_Toc482979209"/>
      <w:bookmarkStart w:id="4196" w:name="_Toc482979098"/>
      <w:bookmarkStart w:id="4197" w:name="_Toc482978990"/>
      <w:bookmarkStart w:id="4198" w:name="_Toc482978881"/>
      <w:bookmarkStart w:id="4199" w:name="_Toc482959762"/>
      <w:bookmarkStart w:id="4200" w:name="_Toc482959652"/>
      <w:bookmarkStart w:id="4201" w:name="_Toc482959542"/>
      <w:bookmarkStart w:id="4202" w:name="_Toc482712754"/>
      <w:bookmarkStart w:id="4203" w:name="_Toc482641308"/>
      <w:bookmarkStart w:id="4204" w:name="_Toc482633131"/>
      <w:bookmarkStart w:id="4205" w:name="_Toc482352290"/>
      <w:bookmarkStart w:id="4206" w:name="_Toc482352200"/>
      <w:bookmarkStart w:id="4207" w:name="_Toc482352110"/>
      <w:bookmarkStart w:id="4208" w:name="_Toc482352020"/>
      <w:bookmarkStart w:id="4209" w:name="_Toc482102156"/>
      <w:bookmarkStart w:id="4210" w:name="_Toc482102062"/>
      <w:bookmarkStart w:id="4211" w:name="_Toc482101967"/>
      <w:bookmarkStart w:id="4212" w:name="_Toc482101872"/>
      <w:bookmarkStart w:id="4213" w:name="_Toc482101779"/>
      <w:bookmarkStart w:id="4214" w:name="_Toc482101604"/>
      <w:bookmarkStart w:id="4215" w:name="_Toc482101489"/>
      <w:bookmarkStart w:id="4216" w:name="_Toc482101352"/>
      <w:bookmarkStart w:id="4217" w:name="_Toc482100926"/>
      <w:bookmarkStart w:id="4218" w:name="_Toc482100769"/>
      <w:bookmarkStart w:id="4219" w:name="_Toc482099052"/>
      <w:bookmarkStart w:id="4220" w:name="_Toc482097950"/>
      <w:bookmarkStart w:id="4221" w:name="_Toc482097758"/>
      <w:bookmarkStart w:id="4222" w:name="_Toc482097669"/>
      <w:bookmarkStart w:id="4223" w:name="_Toc482097580"/>
      <w:bookmarkStart w:id="4224" w:name="_Toc482025756"/>
      <w:bookmarkStart w:id="4225" w:name="_Toc485218348"/>
      <w:bookmarkStart w:id="4226" w:name="_Toc484688913"/>
      <w:bookmarkStart w:id="4227" w:name="_Ref498613645"/>
      <w:bookmarkStart w:id="4228" w:name="_Toc139549455"/>
      <w:bookmarkStart w:id="4229" w:name="_Toc151388881"/>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r w:rsidRPr="00836446">
        <w:rPr>
          <w:rFonts w:ascii="Arial Narrow" w:hAnsi="Arial Narrow"/>
          <w:szCs w:val="24"/>
        </w:rPr>
        <w:t>AGGIUDICAZIONE DELL’APPALTO E STIPULA DEL CONTRATTO</w:t>
      </w:r>
      <w:bookmarkStart w:id="4230" w:name="_Ref531265966"/>
      <w:bookmarkEnd w:id="4227"/>
      <w:bookmarkEnd w:id="4228"/>
      <w:bookmarkEnd w:id="4230"/>
      <w:bookmarkEnd w:id="4229"/>
    </w:p>
    <w:p w14:paraId="456D707F" w14:textId="77777777" w:rsidR="00E60116" w:rsidRPr="00836446" w:rsidRDefault="00E60116" w:rsidP="00E60116">
      <w:pPr>
        <w:spacing w:before="60" w:after="60"/>
        <w:rPr>
          <w:rFonts w:ascii="Arial Narrow" w:hAnsi="Arial Narrow" w:cs="Calibri"/>
          <w:szCs w:val="24"/>
        </w:rPr>
      </w:pPr>
      <w:r w:rsidRPr="00836446">
        <w:rPr>
          <w:rFonts w:ascii="Arial Narrow" w:hAnsi="Arial Narrow" w:cs="Calibri"/>
          <w:szCs w:val="24"/>
        </w:rPr>
        <w:t xml:space="preserve">La proposta di aggiudicazione è formulata in favore del concorrente che ha presentato la migliore offerta. </w:t>
      </w:r>
    </w:p>
    <w:p w14:paraId="1281A23D" w14:textId="01C49476" w:rsidR="00E60116" w:rsidRPr="00836446" w:rsidRDefault="00E60116" w:rsidP="00E60116">
      <w:pPr>
        <w:rPr>
          <w:rFonts w:ascii="Arial Narrow" w:hAnsi="Arial Narrow" w:cs="Calibri"/>
          <w:szCs w:val="24"/>
        </w:rPr>
      </w:pPr>
      <w:r w:rsidRPr="00836446">
        <w:rPr>
          <w:rFonts w:ascii="Arial Narrow" w:hAnsi="Arial Narrow" w:cs="Calibri"/>
          <w:b/>
          <w:i/>
          <w:szCs w:val="24"/>
        </w:rPr>
        <w:t>[Facoltativo]</w:t>
      </w:r>
      <w:r w:rsidRPr="00836446">
        <w:rPr>
          <w:rFonts w:ascii="Arial Narrow" w:hAnsi="Arial Narrow" w:cs="Calibri"/>
          <w:b/>
          <w:szCs w:val="24"/>
        </w:rPr>
        <w:t xml:space="preserve"> </w:t>
      </w:r>
      <w:r w:rsidRPr="00836446">
        <w:rPr>
          <w:rFonts w:ascii="Arial Narrow" w:hAnsi="Arial Narrow" w:cs="Calibri"/>
          <w:szCs w:val="24"/>
        </w:rPr>
        <w:t xml:space="preserve">Qualora nessuna offerta risulti conveniente o idonea in relazione all’oggetto del contratto, la </w:t>
      </w:r>
      <w:r w:rsidR="001508D3" w:rsidRPr="00836446">
        <w:rPr>
          <w:rFonts w:ascii="Arial Narrow" w:hAnsi="Arial Narrow" w:cs="Calibri"/>
          <w:szCs w:val="24"/>
        </w:rPr>
        <w:t>Prefettura</w:t>
      </w:r>
      <w:r w:rsidRPr="00836446">
        <w:rPr>
          <w:rFonts w:ascii="Arial Narrow" w:hAnsi="Arial Narrow" w:cs="Calibri"/>
          <w:szCs w:val="24"/>
        </w:rPr>
        <w:t xml:space="preserve"> può decidere, entro 30 giorni dalla conclusione delle valutazioni delle offerte, di non procedere all’aggiudicazione.</w:t>
      </w:r>
    </w:p>
    <w:p w14:paraId="1239B96E" w14:textId="77777777" w:rsidR="00E60116" w:rsidRPr="00836446" w:rsidRDefault="00E60116" w:rsidP="00E60116">
      <w:pPr>
        <w:spacing w:before="60" w:after="60"/>
        <w:rPr>
          <w:rFonts w:ascii="Arial Narrow" w:hAnsi="Arial Narrow" w:cs="Calibri"/>
          <w:szCs w:val="24"/>
        </w:rPr>
      </w:pPr>
      <w:r w:rsidRPr="00836446">
        <w:rPr>
          <w:rFonts w:ascii="Arial Narrow" w:hAnsi="Arial Narrow" w:cs="Calibri"/>
          <w:szCs w:val="24"/>
        </w:rPr>
        <w:t>Il RUP procede, laddove non effettuata in sede di verifica di congruità dell’offerta, a verificare:</w:t>
      </w:r>
    </w:p>
    <w:p w14:paraId="286EA0E0" w14:textId="217C3D42" w:rsidR="00E60116" w:rsidRPr="00836446" w:rsidRDefault="00E60116" w:rsidP="00E60116">
      <w:pPr>
        <w:spacing w:before="60" w:after="60"/>
        <w:rPr>
          <w:rFonts w:ascii="Arial Narrow" w:hAnsi="Arial Narrow" w:cs="Calibri"/>
          <w:szCs w:val="24"/>
        </w:rPr>
      </w:pPr>
      <w:bookmarkStart w:id="4231" w:name="_Hlk151135384"/>
      <w:r w:rsidRPr="00836446">
        <w:rPr>
          <w:rFonts w:ascii="Arial Narrow" w:hAnsi="Arial Narrow" w:cs="Calibri"/>
          <w:szCs w:val="24"/>
        </w:rPr>
        <w:t xml:space="preserve">l’equivalenza delle tutele nel caso in cui l’aggiudicatario abbia dichiarato di applicare un diverso contratto collettivo nazionale diverso rispetto a quello indicato dalla </w:t>
      </w:r>
      <w:r w:rsidR="001508D3" w:rsidRPr="00836446">
        <w:rPr>
          <w:rFonts w:ascii="Arial Narrow" w:hAnsi="Arial Narrow" w:cs="Calibri"/>
          <w:szCs w:val="24"/>
        </w:rPr>
        <w:t>Prefettura</w:t>
      </w:r>
      <w:r w:rsidRPr="00836446">
        <w:rPr>
          <w:rFonts w:ascii="Arial Narrow" w:hAnsi="Arial Narrow" w:cs="Calibri"/>
          <w:szCs w:val="24"/>
        </w:rPr>
        <w:t xml:space="preserve"> e il rispetto di quanto indicato nella clausola sociale per l’applicazione dei contratti collettivi nazionali e territoriali di cui al punto </w:t>
      </w:r>
      <w:r w:rsidR="00CA3F89" w:rsidRPr="00836446">
        <w:rPr>
          <w:rFonts w:ascii="Arial Narrow" w:hAnsi="Arial Narrow" w:cs="Calibri"/>
          <w:szCs w:val="24"/>
        </w:rPr>
        <w:t>10</w:t>
      </w:r>
      <w:r w:rsidR="00702CEA" w:rsidRPr="00836446">
        <w:rPr>
          <w:rFonts w:ascii="Arial Narrow" w:hAnsi="Arial Narrow" w:cs="Calibri"/>
          <w:szCs w:val="24"/>
        </w:rPr>
        <w:t>.</w:t>
      </w:r>
      <w:bookmarkEnd w:id="4231"/>
    </w:p>
    <w:p w14:paraId="586B1ABF" w14:textId="77777777" w:rsidR="00702CEA" w:rsidRPr="00836446" w:rsidRDefault="00E60116" w:rsidP="00E60116">
      <w:pPr>
        <w:spacing w:before="60" w:after="60"/>
        <w:rPr>
          <w:rFonts w:ascii="Arial Narrow" w:hAnsi="Arial Narrow" w:cs="Calibri"/>
          <w:szCs w:val="24"/>
        </w:rPr>
      </w:pPr>
      <w:r w:rsidRPr="00836446">
        <w:rPr>
          <w:rFonts w:ascii="Arial Narrow" w:hAnsi="Arial Narrow" w:cs="Calibri"/>
          <w:szCs w:val="24"/>
        </w:rPr>
        <w:t xml:space="preserve">L’aggiudicazione è disposta all’esito positivo della verifica del possesso dei requisiti prescritti dal presente disciplinare ed è immediatamente efficace. </w:t>
      </w:r>
    </w:p>
    <w:p w14:paraId="248E4B2E" w14:textId="2DCB8C81" w:rsidR="00E60116" w:rsidRPr="00836446" w:rsidRDefault="00E60116" w:rsidP="00E60116">
      <w:pPr>
        <w:spacing w:before="60" w:after="60"/>
        <w:rPr>
          <w:rFonts w:ascii="Arial Narrow" w:hAnsi="Arial Narrow" w:cs="Calibri"/>
          <w:szCs w:val="24"/>
        </w:rPr>
      </w:pPr>
      <w:r w:rsidRPr="00836446">
        <w:rPr>
          <w:rFonts w:ascii="Arial Narrow" w:hAnsi="Arial Narrow" w:cs="Calibri"/>
          <w:szCs w:val="24"/>
        </w:rPr>
        <w:t>In caso di esito negativo delle verifiche, si procede all’esclusi</w:t>
      </w:r>
      <w:r w:rsidR="00BF4751" w:rsidRPr="00836446">
        <w:rPr>
          <w:rFonts w:ascii="Arial Narrow" w:hAnsi="Arial Narrow" w:cs="Calibri"/>
          <w:szCs w:val="24"/>
        </w:rPr>
        <w:t>one, alla segnalazione all’ANAC</w:t>
      </w:r>
      <w:r w:rsidRPr="00836446">
        <w:rPr>
          <w:rFonts w:ascii="Arial Narrow" w:hAnsi="Arial Narrow" w:cs="Calibri"/>
          <w:szCs w:val="24"/>
        </w:rPr>
        <w:t>.</w:t>
      </w:r>
      <w:r w:rsidR="005C6DA6">
        <w:rPr>
          <w:rFonts w:ascii="Arial Narrow" w:hAnsi="Arial Narrow" w:cs="Calibri"/>
          <w:szCs w:val="24"/>
        </w:rPr>
        <w:t xml:space="preserve"> </w:t>
      </w:r>
      <w:bookmarkStart w:id="4232" w:name="_GoBack"/>
      <w:bookmarkEnd w:id="4232"/>
      <w:r w:rsidRPr="00836446">
        <w:rPr>
          <w:rFonts w:ascii="Arial Narrow" w:hAnsi="Arial Narrow" w:cs="Calibri"/>
          <w:szCs w:val="24"/>
        </w:rPr>
        <w:t>Successivamente si procede a ricalcolare i punteggi e a riformulare la graduatoria procedendo altresì, alle verifiche nei termini sopra indicati. Nell’ipotesi di ulteriore esito negativo delle verifiche si procede nei termini sopra detti, scorrendo la graduatoria.</w:t>
      </w:r>
    </w:p>
    <w:p w14:paraId="7CE7B147" w14:textId="77777777" w:rsidR="00702CEA" w:rsidRPr="00836446" w:rsidRDefault="00702CEA" w:rsidP="00702CEA">
      <w:pPr>
        <w:spacing w:before="60" w:after="60"/>
        <w:rPr>
          <w:rFonts w:ascii="Arial Narrow" w:hAnsi="Arial Narrow" w:cs="Arial"/>
          <w:szCs w:val="24"/>
        </w:rPr>
      </w:pPr>
      <w:r w:rsidRPr="00836446">
        <w:rPr>
          <w:rFonts w:ascii="Arial Narrow" w:hAnsi="Arial Narrow" w:cs="Arial"/>
          <w:szCs w:val="24"/>
        </w:rPr>
        <w:t>La Prefettura procede inoltre a:</w:t>
      </w:r>
    </w:p>
    <w:p w14:paraId="5F88F903" w14:textId="77777777" w:rsidR="00702CEA" w:rsidRPr="00836446" w:rsidRDefault="00702CEA" w:rsidP="00702CEA">
      <w:pPr>
        <w:pStyle w:val="Paragrafoelenco"/>
        <w:numPr>
          <w:ilvl w:val="0"/>
          <w:numId w:val="25"/>
        </w:numPr>
        <w:spacing w:before="60" w:after="60"/>
        <w:rPr>
          <w:rFonts w:ascii="Arial Narrow" w:hAnsi="Arial Narrow" w:cs="Arial"/>
          <w:szCs w:val="24"/>
        </w:rPr>
      </w:pPr>
      <w:bookmarkStart w:id="4233" w:name="_Hlk151132459"/>
      <w:r w:rsidRPr="00836446">
        <w:rPr>
          <w:rFonts w:ascii="Arial Narrow" w:hAnsi="Arial Narrow" w:cs="Arial"/>
          <w:szCs w:val="24"/>
        </w:rPr>
        <w:lastRenderedPageBreak/>
        <w:t xml:space="preserve">richiedere, ai fini delle verifiche antimafia, una dichiarazione contenente i dati identificativi e luogo di residenza dei soggetti di cui all’art. 85 del d.lgs. 159/2011 </w:t>
      </w:r>
      <w:bookmarkStart w:id="4234" w:name="_Hlk150786416"/>
      <w:r w:rsidRPr="00836446">
        <w:rPr>
          <w:rFonts w:ascii="Arial Narrow" w:hAnsi="Arial Narrow" w:cs="Arial"/>
          <w:szCs w:val="24"/>
        </w:rPr>
        <w:t xml:space="preserve">(ove non già posseduti) </w:t>
      </w:r>
      <w:bookmarkEnd w:id="4234"/>
      <w:r w:rsidRPr="00836446">
        <w:rPr>
          <w:rFonts w:ascii="Arial Narrow" w:hAnsi="Arial Narrow" w:cs="Arial"/>
          <w:szCs w:val="24"/>
        </w:rPr>
        <w:t>e dei relativi familiari conviventi di maggiore età.</w:t>
      </w:r>
    </w:p>
    <w:p w14:paraId="24C5CA9F" w14:textId="77777777" w:rsidR="00702CEA" w:rsidRPr="00836446" w:rsidRDefault="00702CEA" w:rsidP="00702CEA">
      <w:pPr>
        <w:numPr>
          <w:ilvl w:val="0"/>
          <w:numId w:val="25"/>
        </w:numPr>
        <w:spacing w:before="60" w:after="60"/>
        <w:rPr>
          <w:rFonts w:ascii="Arial Narrow" w:eastAsia="Calibri" w:hAnsi="Arial Narrow" w:cs="Arial"/>
          <w:szCs w:val="24"/>
          <w:lang w:eastAsia="it-IT"/>
        </w:rPr>
      </w:pPr>
      <w:r w:rsidRPr="00836446">
        <w:rPr>
          <w:rFonts w:ascii="Arial Narrow" w:eastAsia="Calibri" w:hAnsi="Arial Narrow" w:cs="Arial"/>
          <w:szCs w:val="24"/>
          <w:lang w:eastAsia="it-IT"/>
        </w:rPr>
        <w:t xml:space="preserve">…………….………………….….. </w:t>
      </w:r>
      <w:r w:rsidRPr="00836446">
        <w:rPr>
          <w:rFonts w:ascii="Arial Narrow" w:eastAsia="Calibri" w:hAnsi="Arial Narrow" w:cs="Arial"/>
          <w:i/>
          <w:szCs w:val="24"/>
          <w:lang w:eastAsia="it-IT"/>
        </w:rPr>
        <w:t>[la Prefettura integra la clausola specificando l’eventuale ulteriore documentazione che gli aggiudicatari dovranno produrre].</w:t>
      </w:r>
    </w:p>
    <w:bookmarkEnd w:id="4233"/>
    <w:p w14:paraId="664A69EB" w14:textId="77777777" w:rsidR="00702CEA" w:rsidRPr="00836446" w:rsidRDefault="00702CEA" w:rsidP="00E60116">
      <w:pPr>
        <w:spacing w:before="60" w:after="60"/>
        <w:rPr>
          <w:rFonts w:ascii="Arial Narrow" w:hAnsi="Arial Narrow" w:cs="Calibri"/>
          <w:szCs w:val="24"/>
        </w:rPr>
      </w:pPr>
    </w:p>
    <w:p w14:paraId="01E6E13B" w14:textId="5AD63209" w:rsidR="00E60116" w:rsidRPr="00836446" w:rsidRDefault="00E60116" w:rsidP="00E60116">
      <w:pPr>
        <w:spacing w:before="60" w:after="60"/>
        <w:rPr>
          <w:rFonts w:ascii="Arial Narrow" w:hAnsi="Arial Narrow"/>
          <w:szCs w:val="24"/>
        </w:rPr>
      </w:pPr>
      <w:r w:rsidRPr="00836446" w:rsidDel="0053260F">
        <w:rPr>
          <w:rFonts w:ascii="Arial Narrow" w:hAnsi="Arial Narrow" w:cs="Calibri"/>
          <w:szCs w:val="24"/>
        </w:rPr>
        <w:t xml:space="preserve">Il contratto è stipulato </w:t>
      </w:r>
      <w:r w:rsidRPr="00836446">
        <w:rPr>
          <w:rFonts w:ascii="Arial Narrow" w:hAnsi="Arial Narrow" w:cs="Calibri"/>
          <w:szCs w:val="24"/>
        </w:rPr>
        <w:t>non prima di</w:t>
      </w:r>
      <w:r w:rsidRPr="00836446" w:rsidDel="0053260F">
        <w:rPr>
          <w:rFonts w:ascii="Arial Narrow" w:hAnsi="Arial Narrow" w:cs="Calibri"/>
          <w:szCs w:val="24"/>
        </w:rPr>
        <w:t xml:space="preserve"> 35 giorni dall’invio dell’ultima delle comunicazioni del provvedimento di aggiudicazione</w:t>
      </w:r>
      <w:r w:rsidRPr="00836446">
        <w:rPr>
          <w:rFonts w:ascii="Arial Narrow" w:hAnsi="Arial Narrow" w:cs="Calibri"/>
          <w:szCs w:val="24"/>
        </w:rPr>
        <w:t xml:space="preserve"> e comunque entro … [</w:t>
      </w:r>
      <w:r w:rsidRPr="00836446">
        <w:rPr>
          <w:rFonts w:ascii="Arial Narrow" w:hAnsi="Arial Narrow" w:cs="Calibri"/>
          <w:i/>
          <w:szCs w:val="24"/>
        </w:rPr>
        <w:t xml:space="preserve">di norma 60 giorni, la </w:t>
      </w:r>
      <w:r w:rsidR="001508D3" w:rsidRPr="00836446">
        <w:rPr>
          <w:rFonts w:ascii="Arial Narrow" w:hAnsi="Arial Narrow" w:cs="Calibri"/>
          <w:i/>
          <w:szCs w:val="24"/>
        </w:rPr>
        <w:t>Prefettura</w:t>
      </w:r>
      <w:r w:rsidRPr="00836446">
        <w:rPr>
          <w:rFonts w:ascii="Arial Narrow" w:hAnsi="Arial Narrow" w:cs="Calibri"/>
          <w:i/>
          <w:szCs w:val="24"/>
        </w:rPr>
        <w:t xml:space="preserve"> può stabilire un termine diverso</w:t>
      </w:r>
      <w:r w:rsidRPr="00836446">
        <w:rPr>
          <w:rFonts w:ascii="Arial Narrow" w:hAnsi="Arial Narrow" w:cs="Calibri"/>
          <w:szCs w:val="24"/>
        </w:rPr>
        <w:t xml:space="preserve">] giorni dall’aggiudicazione, salvo quanto previsto dall’articolo 18 comma 2 del Codice. </w:t>
      </w:r>
    </w:p>
    <w:p w14:paraId="115B4CC8" w14:textId="77777777" w:rsidR="00E60116" w:rsidRPr="00836446" w:rsidRDefault="00E60116" w:rsidP="00E60116">
      <w:pPr>
        <w:spacing w:before="60" w:after="60"/>
        <w:rPr>
          <w:rFonts w:ascii="Arial Narrow" w:hAnsi="Arial Narrow" w:cs="Calibri"/>
          <w:szCs w:val="24"/>
        </w:rPr>
      </w:pPr>
      <w:r w:rsidRPr="00836446">
        <w:rPr>
          <w:rFonts w:ascii="Arial Narrow" w:hAnsi="Arial Narrow" w:cs="Calibri"/>
          <w:szCs w:val="24"/>
        </w:rPr>
        <w:t>[</w:t>
      </w:r>
      <w:r w:rsidRPr="00836446">
        <w:rPr>
          <w:rFonts w:ascii="Arial Narrow" w:hAnsi="Arial Narrow" w:cs="Calibri"/>
          <w:b/>
          <w:i/>
          <w:szCs w:val="24"/>
        </w:rPr>
        <w:t>Facoltativo</w:t>
      </w:r>
      <w:r w:rsidRPr="00836446">
        <w:rPr>
          <w:rFonts w:ascii="Arial Narrow" w:hAnsi="Arial Narrow" w:cs="Calibri"/>
          <w:szCs w:val="24"/>
        </w:rPr>
        <w:t>] A seguito di richiesta motivata proveniente dall’aggiudicatario la data di stipula del contratto può essere differita purché ritenuta compatibile con la sollecita esecuzione del cont</w:t>
      </w:r>
      <w:r w:rsidR="00FB24F3" w:rsidRPr="00836446">
        <w:rPr>
          <w:rFonts w:ascii="Arial Narrow" w:hAnsi="Arial Narrow" w:cs="Calibri"/>
          <w:szCs w:val="24"/>
        </w:rPr>
        <w:t>ratto stesso.</w:t>
      </w:r>
    </w:p>
    <w:p w14:paraId="52E8AE59" w14:textId="77777777" w:rsidR="00702CEA" w:rsidRPr="00836446" w:rsidRDefault="00702CEA" w:rsidP="00702CEA">
      <w:pPr>
        <w:spacing w:before="60" w:after="60"/>
        <w:rPr>
          <w:rFonts w:ascii="Arial Narrow" w:hAnsi="Arial Narrow" w:cs="Calibri"/>
          <w:szCs w:val="24"/>
        </w:rPr>
      </w:pPr>
      <w:r w:rsidRPr="00836446">
        <w:rPr>
          <w:rFonts w:ascii="Arial Narrow" w:hAnsi="Arial Narrow" w:cs="Calibri"/>
          <w:szCs w:val="24"/>
        </w:rPr>
        <w:t xml:space="preserve">Se la stipula del contratto non avviene nel termine per fatto della Prefettura, l’aggiudicatario può farne constatare il silenzio inadempimento o, in alternativa, può sciogliersi da ogni vincolo mediante atto notificato. All’aggiudicatario non spetta alcun indennizzo, salvo il rimborso delle spese contrattuali. </w:t>
      </w:r>
    </w:p>
    <w:p w14:paraId="4375730F" w14:textId="77777777" w:rsidR="00702CEA" w:rsidRPr="00836446" w:rsidRDefault="00702CEA" w:rsidP="00702CEA">
      <w:pPr>
        <w:spacing w:before="60" w:after="60"/>
        <w:rPr>
          <w:rFonts w:ascii="Arial Narrow" w:hAnsi="Arial Narrow" w:cs="Calibri"/>
          <w:szCs w:val="24"/>
        </w:rPr>
      </w:pPr>
      <w:r w:rsidRPr="00836446">
        <w:rPr>
          <w:rFonts w:ascii="Arial Narrow" w:hAnsi="Arial Narrow" w:cs="Calibri"/>
          <w:szCs w:val="24"/>
        </w:rPr>
        <w:t xml:space="preserve">Se la stipula del contratto non avviene nel termine fissato per fatto dell’aggiudicatario può costituire motivo di revoca dell’aggiudicazione. </w:t>
      </w:r>
    </w:p>
    <w:p w14:paraId="0BCBE16A" w14:textId="77777777" w:rsidR="00702CEA" w:rsidRPr="00836446" w:rsidRDefault="00702CEA" w:rsidP="00702CEA">
      <w:pPr>
        <w:spacing w:before="60" w:after="60"/>
        <w:rPr>
          <w:rFonts w:ascii="Arial Narrow" w:hAnsi="Arial Narrow" w:cs="Calibri"/>
          <w:szCs w:val="24"/>
        </w:rPr>
      </w:pPr>
      <w:r w:rsidRPr="00836446">
        <w:rPr>
          <w:rFonts w:ascii="Arial Narrow" w:hAnsi="Arial Narrow" w:cs="Calibri"/>
          <w:szCs w:val="24"/>
        </w:rPr>
        <w:t>La mancata o tardiva stipula del contratto al di fuori delle ipotesi predette, costituisce violazione del dovere di buona fede, anche in pendenza di contenzioso.</w:t>
      </w:r>
    </w:p>
    <w:p w14:paraId="2793669E" w14:textId="77777777" w:rsidR="00702CEA" w:rsidRPr="00836446" w:rsidRDefault="00702CEA" w:rsidP="00702CEA">
      <w:pPr>
        <w:spacing w:before="60" w:after="60"/>
        <w:rPr>
          <w:rFonts w:ascii="Arial Narrow" w:hAnsi="Arial Narrow" w:cs="Calibri"/>
          <w:szCs w:val="24"/>
        </w:rPr>
      </w:pPr>
    </w:p>
    <w:p w14:paraId="5CD47D55" w14:textId="77777777" w:rsidR="00702CEA" w:rsidRPr="00836446" w:rsidRDefault="00702CEA" w:rsidP="00702CEA">
      <w:pPr>
        <w:spacing w:before="60" w:after="60"/>
        <w:rPr>
          <w:rFonts w:ascii="Arial Narrow" w:hAnsi="Arial Narrow" w:cs="Calibri"/>
          <w:i/>
          <w:szCs w:val="24"/>
        </w:rPr>
      </w:pPr>
      <w:r w:rsidRPr="00836446">
        <w:rPr>
          <w:rFonts w:ascii="Arial Narrow" w:hAnsi="Arial Narrow" w:cs="Calibri"/>
          <w:szCs w:val="24"/>
        </w:rPr>
        <w:t xml:space="preserve">Il contratto è stipulato mediante … </w:t>
      </w:r>
      <w:r w:rsidRPr="00836446">
        <w:rPr>
          <w:rFonts w:ascii="Arial Narrow" w:hAnsi="Arial Narrow" w:cs="Calibri"/>
          <w:i/>
          <w:szCs w:val="24"/>
        </w:rPr>
        <w:t>[indicare una delle modalità individuate dall’articolo 18 del codice</w:t>
      </w:r>
      <w:r w:rsidRPr="00836446">
        <w:rPr>
          <w:rFonts w:ascii="Arial Narrow" w:hAnsi="Arial Narrow" w:cs="Calibri"/>
          <w:szCs w:val="24"/>
        </w:rPr>
        <w:t>]”</w:t>
      </w:r>
      <w:r w:rsidRPr="00836446">
        <w:rPr>
          <w:rFonts w:ascii="Arial Narrow" w:hAnsi="Arial Narrow" w:cs="Calibri"/>
          <w:i/>
          <w:szCs w:val="24"/>
        </w:rPr>
        <w:t>.</w:t>
      </w:r>
    </w:p>
    <w:p w14:paraId="5ED92016" w14:textId="77777777" w:rsidR="00702CEA" w:rsidRPr="00836446" w:rsidRDefault="00702CEA" w:rsidP="00702CEA">
      <w:pPr>
        <w:spacing w:before="60" w:after="60"/>
        <w:rPr>
          <w:rFonts w:ascii="Arial Narrow" w:hAnsi="Arial Narrow" w:cs="Calibri"/>
          <w:szCs w:val="24"/>
        </w:rPr>
      </w:pPr>
      <w:r w:rsidRPr="00836446">
        <w:rPr>
          <w:rFonts w:ascii="Arial Narrow" w:hAnsi="Arial Narrow" w:cs="Calibri"/>
          <w:szCs w:val="24"/>
        </w:rPr>
        <w:t>L’aggiudicatario, prima o contestualmente alla sottoscrizione del contratto, presenta</w:t>
      </w:r>
    </w:p>
    <w:p w14:paraId="4AB0CFA6" w14:textId="77777777" w:rsidR="00702CEA" w:rsidRPr="00836446" w:rsidRDefault="00702CEA" w:rsidP="00702CEA">
      <w:pPr>
        <w:numPr>
          <w:ilvl w:val="0"/>
          <w:numId w:val="25"/>
        </w:numPr>
        <w:spacing w:before="60" w:after="60"/>
        <w:rPr>
          <w:rFonts w:ascii="Arial Narrow" w:hAnsi="Arial Narrow" w:cs="Calibri"/>
          <w:szCs w:val="24"/>
        </w:rPr>
      </w:pPr>
      <w:r w:rsidRPr="00836446">
        <w:rPr>
          <w:rFonts w:ascii="Arial Narrow" w:hAnsi="Arial Narrow" w:cs="Calibri"/>
          <w:szCs w:val="24"/>
        </w:rPr>
        <w:t>la garanzia definitiva da calcolare sull’importo contrattuale, secondo le misure e le modalità previste dall’articolo 117 del Codice;</w:t>
      </w:r>
    </w:p>
    <w:p w14:paraId="7C1ADD1B" w14:textId="77777777" w:rsidR="00702CEA" w:rsidRPr="00836446" w:rsidRDefault="00702CEA" w:rsidP="00702CEA">
      <w:pPr>
        <w:numPr>
          <w:ilvl w:val="0"/>
          <w:numId w:val="25"/>
        </w:numPr>
        <w:spacing w:before="60" w:after="60"/>
        <w:rPr>
          <w:rFonts w:ascii="Arial Narrow" w:hAnsi="Arial Narrow" w:cs="Calibri"/>
          <w:szCs w:val="24"/>
        </w:rPr>
      </w:pPr>
      <w:r w:rsidRPr="00836446">
        <w:rPr>
          <w:rFonts w:ascii="Arial Narrow" w:hAnsi="Arial Narrow" w:cs="Calibri"/>
          <w:szCs w:val="24"/>
        </w:rPr>
        <w:t xml:space="preserve">i contratti continuativi di cooperazione, servizio e/o fornitura di cui all’articolo 119, comma 3, </w:t>
      </w:r>
      <w:proofErr w:type="spellStart"/>
      <w:r w:rsidRPr="00836446">
        <w:rPr>
          <w:rFonts w:ascii="Arial Narrow" w:hAnsi="Arial Narrow" w:cs="Calibri"/>
          <w:szCs w:val="24"/>
        </w:rPr>
        <w:t>lett</w:t>
      </w:r>
      <w:proofErr w:type="spellEnd"/>
      <w:r w:rsidRPr="00836446">
        <w:rPr>
          <w:rFonts w:ascii="Arial Narrow" w:hAnsi="Arial Narrow" w:cs="Calibri"/>
          <w:szCs w:val="24"/>
        </w:rPr>
        <w:t>. d) del Codice;</w:t>
      </w:r>
    </w:p>
    <w:p w14:paraId="2DA151CA" w14:textId="77777777" w:rsidR="00702CEA" w:rsidRPr="00836446" w:rsidRDefault="00702CEA" w:rsidP="00702CEA">
      <w:pPr>
        <w:spacing w:before="60" w:after="60"/>
        <w:rPr>
          <w:rFonts w:ascii="Arial Narrow" w:hAnsi="Arial Narrow" w:cs="Calibri"/>
          <w:szCs w:val="24"/>
        </w:rPr>
      </w:pPr>
      <w:bookmarkStart w:id="4235" w:name="_Hlk150427350"/>
      <w:r w:rsidRPr="00836446">
        <w:rPr>
          <w:rFonts w:ascii="Arial Narrow" w:hAnsi="Arial Narrow" w:cs="Calibri"/>
          <w:szCs w:val="24"/>
        </w:rPr>
        <w:t>Inoltre, al fine di garantire il rispetto delle specifiche tecniche e delle clausole contrattuali previste dai criteri ambientali minimi per l’affidamento del servizio di pulizia di edifici ed altri ambienti ad uso civile e per la fornitura dei detergenti per l’igiene personale e dei prodotti in tessuto, l’appaltatore:</w:t>
      </w:r>
    </w:p>
    <w:bookmarkEnd w:id="4235"/>
    <w:p w14:paraId="20CB8B53" w14:textId="77777777" w:rsidR="00702CEA" w:rsidRPr="00836446" w:rsidRDefault="00702CEA" w:rsidP="00702CEA">
      <w:pPr>
        <w:numPr>
          <w:ilvl w:val="0"/>
          <w:numId w:val="25"/>
        </w:numPr>
        <w:spacing w:before="60" w:after="60"/>
        <w:rPr>
          <w:rFonts w:ascii="Arial Narrow" w:hAnsi="Arial Narrow" w:cs="Calibri"/>
          <w:szCs w:val="24"/>
        </w:rPr>
      </w:pPr>
      <w:r w:rsidRPr="00836446">
        <w:rPr>
          <w:rFonts w:ascii="Arial Narrow" w:hAnsi="Arial Narrow" w:cs="Calibri"/>
          <w:szCs w:val="24"/>
        </w:rPr>
        <w:t xml:space="preserve">presenta la lista completa dei detergenti che saranno utilizzati che riporti: la denominazione o la ragione sociale del fabbricante, del responsabile all’immissione al commercio se diverso, la denominazione commerciale di ciascun prodotto, l’eventuale possesso dell’etichetta ambientale </w:t>
      </w:r>
      <w:proofErr w:type="spellStart"/>
      <w:r w:rsidRPr="00836446">
        <w:rPr>
          <w:rFonts w:ascii="Arial Narrow" w:hAnsi="Arial Narrow" w:cs="Calibri"/>
          <w:szCs w:val="24"/>
        </w:rPr>
        <w:t>Ecolabel</w:t>
      </w:r>
      <w:proofErr w:type="spellEnd"/>
      <w:r w:rsidRPr="00836446">
        <w:rPr>
          <w:rFonts w:ascii="Arial Narrow" w:hAnsi="Arial Narrow" w:cs="Calibri"/>
          <w:szCs w:val="24"/>
        </w:rPr>
        <w:t xml:space="preserve"> (UE) o di altre etichette ambientali conformi alla UNI EN ISO 14024. Nel caso di utilizzo di prodotti concentrati allegare i rapporti di prova redatti in conformità a quanto previsto nella sezione verifiche dei CAM detergenti concentrati per le pulizie ordinarie sub D, </w:t>
      </w:r>
      <w:proofErr w:type="spellStart"/>
      <w:r w:rsidRPr="00836446">
        <w:rPr>
          <w:rFonts w:ascii="Arial Narrow" w:hAnsi="Arial Narrow" w:cs="Calibri"/>
          <w:szCs w:val="24"/>
        </w:rPr>
        <w:t>lett</w:t>
      </w:r>
      <w:proofErr w:type="spellEnd"/>
      <w:r w:rsidRPr="00836446">
        <w:rPr>
          <w:rFonts w:ascii="Arial Narrow" w:hAnsi="Arial Narrow" w:cs="Calibri"/>
          <w:szCs w:val="24"/>
        </w:rPr>
        <w:t>. a) punto 2;</w:t>
      </w:r>
    </w:p>
    <w:p w14:paraId="3BACB9EE" w14:textId="77777777" w:rsidR="00702CEA" w:rsidRPr="00836446" w:rsidRDefault="00702CEA" w:rsidP="00702CEA">
      <w:pPr>
        <w:numPr>
          <w:ilvl w:val="0"/>
          <w:numId w:val="25"/>
        </w:numPr>
        <w:spacing w:before="60" w:after="60"/>
        <w:rPr>
          <w:rFonts w:ascii="Arial Narrow" w:hAnsi="Arial Narrow" w:cs="Calibri"/>
          <w:szCs w:val="24"/>
        </w:rPr>
      </w:pPr>
      <w:r w:rsidRPr="00836446">
        <w:rPr>
          <w:rFonts w:ascii="Arial Narrow" w:hAnsi="Arial Narrow" w:cs="Calibri"/>
          <w:szCs w:val="24"/>
        </w:rPr>
        <w:t>dichiara se intenderà o meno far uso di macchine per le pulizie e, in caso affermativo, indicare il numero ed il tipo di macchine che si intendono impiegare, la denominazione sociale del produttore, il relativo modello ed allegare le schede tecniche o altra documentazione tecnica da cui si possa evincere la conformità al criterio ambientale di cui al punto 3 “Macchine”;</w:t>
      </w:r>
    </w:p>
    <w:p w14:paraId="6C65C3F0" w14:textId="77777777" w:rsidR="00702CEA" w:rsidRPr="00836446" w:rsidRDefault="00702CEA" w:rsidP="00702CEA">
      <w:pPr>
        <w:numPr>
          <w:ilvl w:val="0"/>
          <w:numId w:val="25"/>
        </w:numPr>
        <w:spacing w:before="60" w:after="60"/>
        <w:rPr>
          <w:rFonts w:ascii="Arial Narrow" w:hAnsi="Arial Narrow" w:cs="Calibri"/>
          <w:szCs w:val="24"/>
        </w:rPr>
      </w:pPr>
      <w:bookmarkStart w:id="4236" w:name="_Hlk150787789"/>
      <w:r w:rsidRPr="00836446">
        <w:rPr>
          <w:rFonts w:ascii="Arial Narrow" w:hAnsi="Arial Narrow" w:cs="Calibri"/>
          <w:szCs w:val="24"/>
        </w:rPr>
        <w:t>presenta la lista completa dei prodotti che si impegna a fornire (relativi a “</w:t>
      </w:r>
      <w:proofErr w:type="spellStart"/>
      <w:r w:rsidRPr="00836446">
        <w:rPr>
          <w:rFonts w:ascii="Arial Narrow" w:hAnsi="Arial Narrow" w:cs="Calibri"/>
          <w:i/>
          <w:iCs/>
          <w:szCs w:val="24"/>
        </w:rPr>
        <w:t>C.p.v</w:t>
      </w:r>
      <w:proofErr w:type="spellEnd"/>
      <w:r w:rsidRPr="00836446">
        <w:rPr>
          <w:rFonts w:ascii="Arial Narrow" w:hAnsi="Arial Narrow" w:cs="Calibri"/>
          <w:i/>
          <w:iCs/>
          <w:szCs w:val="24"/>
        </w:rPr>
        <w:t xml:space="preserve">. 33711900-6: Sapone” di cui alla </w:t>
      </w:r>
      <w:proofErr w:type="spellStart"/>
      <w:r w:rsidRPr="00836446">
        <w:rPr>
          <w:rFonts w:ascii="Arial Narrow" w:hAnsi="Arial Narrow" w:cs="Calibri"/>
          <w:i/>
          <w:iCs/>
          <w:szCs w:val="24"/>
        </w:rPr>
        <w:t>lett</w:t>
      </w:r>
      <w:proofErr w:type="spellEnd"/>
      <w:r w:rsidRPr="00836446">
        <w:rPr>
          <w:rFonts w:ascii="Arial Narrow" w:hAnsi="Arial Narrow" w:cs="Calibri"/>
          <w:i/>
          <w:iCs/>
          <w:szCs w:val="24"/>
        </w:rPr>
        <w:t xml:space="preserve">. G del citato </w:t>
      </w:r>
      <w:proofErr w:type="spellStart"/>
      <w:r w:rsidRPr="00836446">
        <w:rPr>
          <w:rFonts w:ascii="Arial Narrow" w:hAnsi="Arial Narrow" w:cs="Calibri"/>
          <w:i/>
          <w:iCs/>
          <w:szCs w:val="24"/>
        </w:rPr>
        <w:t>d.m</w:t>
      </w:r>
      <w:r w:rsidRPr="00836446">
        <w:rPr>
          <w:rFonts w:ascii="Arial Narrow" w:hAnsi="Arial Narrow" w:cs="Calibri"/>
          <w:szCs w:val="24"/>
        </w:rPr>
        <w:t>.</w:t>
      </w:r>
      <w:proofErr w:type="spellEnd"/>
      <w:r w:rsidRPr="00836446">
        <w:rPr>
          <w:rFonts w:ascii="Arial Narrow" w:hAnsi="Arial Narrow" w:cs="Calibri"/>
          <w:szCs w:val="24"/>
        </w:rPr>
        <w:t>), riportando la denominazione o la ragione sociale del fabbricante, la denominazione commerciale dei prodotti e le etichette ambientali UNI EN ISO 14024 possedute;</w:t>
      </w:r>
    </w:p>
    <w:p w14:paraId="171ABE48" w14:textId="77777777" w:rsidR="00702CEA" w:rsidRPr="00836446" w:rsidRDefault="00702CEA" w:rsidP="00702CEA">
      <w:pPr>
        <w:numPr>
          <w:ilvl w:val="0"/>
          <w:numId w:val="25"/>
        </w:numPr>
        <w:spacing w:before="60" w:after="60"/>
        <w:rPr>
          <w:rFonts w:ascii="Arial Narrow" w:hAnsi="Arial Narrow" w:cs="Calibri"/>
          <w:szCs w:val="24"/>
        </w:rPr>
      </w:pPr>
      <w:r w:rsidRPr="00836446">
        <w:rPr>
          <w:rFonts w:ascii="Arial Narrow" w:hAnsi="Arial Narrow" w:cs="Calibri"/>
          <w:szCs w:val="24"/>
        </w:rPr>
        <w:lastRenderedPageBreak/>
        <w:t>presenta la lista dei prodotti in tessuto carta che si impegna a fornire (relativi a “</w:t>
      </w:r>
      <w:proofErr w:type="spellStart"/>
      <w:r w:rsidRPr="00836446">
        <w:rPr>
          <w:rFonts w:ascii="Arial Narrow" w:hAnsi="Arial Narrow" w:cs="Calibri"/>
          <w:i/>
          <w:iCs/>
          <w:szCs w:val="24"/>
        </w:rPr>
        <w:t>C.p.v</w:t>
      </w:r>
      <w:proofErr w:type="spellEnd"/>
      <w:r w:rsidRPr="00836446">
        <w:rPr>
          <w:rFonts w:ascii="Arial Narrow" w:hAnsi="Arial Narrow" w:cs="Calibri"/>
          <w:i/>
          <w:iCs/>
          <w:szCs w:val="24"/>
        </w:rPr>
        <w:t>. 33760000-5: Carta igienica, fazzoletti, asciugamani e tovaglioli</w:t>
      </w:r>
      <w:r w:rsidRPr="00836446">
        <w:rPr>
          <w:rFonts w:ascii="Arial Narrow" w:hAnsi="Arial Narrow" w:cs="Calibri"/>
          <w:szCs w:val="24"/>
        </w:rPr>
        <w:t xml:space="preserve">” di cui alla </w:t>
      </w:r>
      <w:proofErr w:type="spellStart"/>
      <w:r w:rsidRPr="00836446">
        <w:rPr>
          <w:rFonts w:ascii="Arial Narrow" w:hAnsi="Arial Narrow" w:cs="Calibri"/>
          <w:szCs w:val="24"/>
        </w:rPr>
        <w:t>lett</w:t>
      </w:r>
      <w:proofErr w:type="spellEnd"/>
      <w:r w:rsidRPr="00836446">
        <w:rPr>
          <w:rFonts w:ascii="Arial Narrow" w:hAnsi="Arial Narrow" w:cs="Calibri"/>
          <w:szCs w:val="24"/>
        </w:rPr>
        <w:t xml:space="preserve">. F del citato </w:t>
      </w:r>
      <w:proofErr w:type="spellStart"/>
      <w:r w:rsidRPr="00836446">
        <w:rPr>
          <w:rFonts w:ascii="Arial Narrow" w:hAnsi="Arial Narrow" w:cs="Calibri"/>
          <w:szCs w:val="24"/>
        </w:rPr>
        <w:t>d.m</w:t>
      </w:r>
      <w:proofErr w:type="spellEnd"/>
      <w:r w:rsidRPr="00836446">
        <w:rPr>
          <w:rFonts w:ascii="Arial Narrow" w:hAnsi="Arial Narrow" w:cs="Calibri"/>
          <w:szCs w:val="24"/>
        </w:rPr>
        <w:t>), riportando la denominazione o la ragione sociale del fabbricante, la denominazione commerciale dei prodotti e le etichette ambientali conformi alla UNI EN ISO 14024 o le etichette ambientali mono criterio possedute, tenendo conto di quanto eventualmente indicato in offerta;</w:t>
      </w:r>
    </w:p>
    <w:p w14:paraId="78029FCD" w14:textId="77777777" w:rsidR="00702CEA" w:rsidRPr="00836446" w:rsidRDefault="00702CEA" w:rsidP="00702CEA">
      <w:pPr>
        <w:spacing w:before="60" w:after="60"/>
        <w:rPr>
          <w:rFonts w:ascii="Arial Narrow" w:hAnsi="Arial Narrow" w:cs="Calibri"/>
          <w:szCs w:val="24"/>
        </w:rPr>
      </w:pPr>
      <w:bookmarkStart w:id="4237" w:name="_Hlk150435113"/>
      <w:bookmarkEnd w:id="4236"/>
      <w:r w:rsidRPr="00836446">
        <w:rPr>
          <w:rFonts w:ascii="Arial Narrow" w:hAnsi="Arial Narrow" w:cs="Calibri"/>
          <w:szCs w:val="24"/>
        </w:rPr>
        <w:t>L’appaltatore, prima dell’inizio della prestazione comunica, per ogni sub-contratto che non costituisce subappalto, l’importo e l’oggetto del medesimo, nonché il nome del sub-contraente</w:t>
      </w:r>
    </w:p>
    <w:bookmarkEnd w:id="4237"/>
    <w:p w14:paraId="17B97EE6" w14:textId="77777777" w:rsidR="00702CEA" w:rsidRPr="00836446" w:rsidRDefault="00702CEA" w:rsidP="00702CEA">
      <w:pPr>
        <w:spacing w:before="60" w:after="60"/>
        <w:rPr>
          <w:rFonts w:ascii="Arial Narrow" w:hAnsi="Arial Narrow" w:cs="Calibri"/>
          <w:b/>
          <w:bCs/>
          <w:iCs/>
          <w:szCs w:val="24"/>
        </w:rPr>
      </w:pPr>
    </w:p>
    <w:p w14:paraId="4246081C" w14:textId="77777777" w:rsidR="00702CEA" w:rsidRPr="00836446" w:rsidRDefault="00702CEA" w:rsidP="00702CEA">
      <w:pPr>
        <w:spacing w:before="60" w:after="60"/>
        <w:rPr>
          <w:rFonts w:ascii="Arial Narrow" w:hAnsi="Arial Narrow" w:cs="Calibri"/>
          <w:szCs w:val="24"/>
        </w:rPr>
      </w:pPr>
      <w:r w:rsidRPr="00836446">
        <w:rPr>
          <w:rFonts w:ascii="Arial Narrow" w:hAnsi="Arial Narrow" w:cs="Calibri"/>
          <w:i/>
          <w:iCs/>
          <w:szCs w:val="24"/>
        </w:rPr>
        <w:t>[Fino al 31 dicembre 2023]</w:t>
      </w:r>
      <w:r w:rsidRPr="00836446">
        <w:rPr>
          <w:rFonts w:ascii="Arial Narrow" w:hAnsi="Arial Narrow" w:cs="Calibri"/>
          <w:szCs w:val="24"/>
        </w:rPr>
        <w:t xml:space="preserve"> Le spese obbligatorie relative alla pubblicazione del bando e dell’avviso sui risultati della procedura di affidamento sono a carico dell’aggiudicatario e devono essere rimborsate entro il termine di sessanta giorni dall’aggiudicazione con le seguenti modalità … </w:t>
      </w:r>
      <w:r w:rsidRPr="00836446">
        <w:rPr>
          <w:rFonts w:ascii="Arial Narrow" w:hAnsi="Arial Narrow" w:cs="Calibri"/>
          <w:i/>
          <w:szCs w:val="24"/>
        </w:rPr>
        <w:t>[indicare le modalità]</w:t>
      </w:r>
      <w:r w:rsidRPr="00836446">
        <w:rPr>
          <w:rFonts w:ascii="Arial Narrow" w:hAnsi="Arial Narrow" w:cs="Calibri"/>
          <w:szCs w:val="24"/>
        </w:rPr>
        <w:t xml:space="preserve">. L’importo massimo presunto delle spese obbligatorie di pubblicazione è pari a € … </w:t>
      </w:r>
      <w:r w:rsidRPr="00836446">
        <w:rPr>
          <w:rFonts w:ascii="Arial Narrow" w:hAnsi="Arial Narrow" w:cs="Calibri"/>
          <w:i/>
          <w:szCs w:val="24"/>
        </w:rPr>
        <w:t>[indicare l’importo presunto]</w:t>
      </w:r>
      <w:r w:rsidRPr="00836446">
        <w:rPr>
          <w:rFonts w:ascii="Arial Narrow" w:hAnsi="Arial Narrow" w:cs="Calibri"/>
          <w:szCs w:val="24"/>
        </w:rPr>
        <w:t>. Sono comunicati tempestivamente all’aggiudicatario eventuali scostamenti dall’importo indicato.</w:t>
      </w:r>
    </w:p>
    <w:p w14:paraId="13B1E9C0" w14:textId="77777777" w:rsidR="00702CEA" w:rsidRPr="00836446" w:rsidRDefault="00702CEA" w:rsidP="00702CEA">
      <w:pPr>
        <w:spacing w:before="60" w:after="60"/>
        <w:rPr>
          <w:rFonts w:ascii="Arial Narrow" w:hAnsi="Arial Narrow" w:cs="Calibri"/>
          <w:szCs w:val="24"/>
        </w:rPr>
      </w:pPr>
      <w:r w:rsidRPr="00836446">
        <w:rPr>
          <w:rFonts w:ascii="Arial Narrow" w:hAnsi="Arial Narrow" w:cs="Calibri"/>
          <w:i/>
          <w:iCs/>
          <w:szCs w:val="24"/>
        </w:rPr>
        <w:t xml:space="preserve"> [Fino al 31 dicembre 2023]</w:t>
      </w:r>
      <w:r w:rsidRPr="00836446">
        <w:rPr>
          <w:rFonts w:ascii="Arial Narrow" w:hAnsi="Arial Narrow" w:cs="Calibri"/>
          <w:szCs w:val="24"/>
        </w:rPr>
        <w:t xml:space="preserve"> </w:t>
      </w:r>
      <w:r w:rsidRPr="00836446">
        <w:rPr>
          <w:rFonts w:ascii="Arial Narrow" w:hAnsi="Arial Narrow" w:cs="Calibri"/>
          <w:b/>
          <w:i/>
          <w:szCs w:val="24"/>
        </w:rPr>
        <w:t>[Facoltativo: in caso di rimborso rateizzato delle spese di pubblicazione]</w:t>
      </w:r>
      <w:r w:rsidRPr="00836446">
        <w:rPr>
          <w:rFonts w:ascii="Arial Narrow" w:hAnsi="Arial Narrow" w:cs="Calibri"/>
          <w:szCs w:val="24"/>
        </w:rPr>
        <w:t xml:space="preserve"> La Prefettura, su richiesta dell’aggiudicatario, consente il rimborso rateizzato delle spese di pubblicazione.</w:t>
      </w:r>
    </w:p>
    <w:p w14:paraId="2B611A7B" w14:textId="77777777" w:rsidR="00702CEA" w:rsidRPr="00836446" w:rsidRDefault="00702CEA" w:rsidP="00702CEA">
      <w:pPr>
        <w:spacing w:before="60" w:after="60"/>
        <w:rPr>
          <w:rFonts w:ascii="Arial Narrow" w:hAnsi="Arial Narrow" w:cs="Calibri"/>
          <w:szCs w:val="24"/>
        </w:rPr>
      </w:pPr>
      <w:r w:rsidRPr="00836446">
        <w:rPr>
          <w:rFonts w:ascii="Arial Narrow" w:hAnsi="Arial Narrow" w:cs="Calibri"/>
          <w:szCs w:val="24"/>
        </w:rPr>
        <w:t xml:space="preserve">Sono a carico dell’aggiudicatario tutte le spese contrattuali, gli oneri fiscali quali imposte e tasse - ivi comprese quelle di registro ove dovute - relative alla stipulazione del contratto. </w:t>
      </w:r>
    </w:p>
    <w:p w14:paraId="4741AF35" w14:textId="77777777" w:rsidR="00702CEA" w:rsidRPr="00836446" w:rsidRDefault="00702CEA" w:rsidP="00702CEA">
      <w:pPr>
        <w:spacing w:before="60" w:after="60"/>
        <w:rPr>
          <w:rFonts w:ascii="Arial Narrow" w:hAnsi="Arial Narrow" w:cs="Calibri"/>
          <w:szCs w:val="24"/>
        </w:rPr>
      </w:pPr>
      <w:r w:rsidRPr="00836446">
        <w:rPr>
          <w:rFonts w:ascii="Arial Narrow" w:hAnsi="Arial Narrow" w:cs="Calibri"/>
          <w:b/>
          <w:bCs/>
          <w:i/>
          <w:iCs/>
          <w:szCs w:val="24"/>
        </w:rPr>
        <w:t>[Facoltativo]</w:t>
      </w:r>
      <w:r w:rsidRPr="00836446">
        <w:rPr>
          <w:rFonts w:ascii="Arial Narrow" w:hAnsi="Arial Narrow" w:cs="Calibri"/>
          <w:szCs w:val="24"/>
        </w:rPr>
        <w:t xml:space="preserve"> In caso di interpello a seguito di risoluzione/recesso del contratto in corso di esecuzione, il nuovo affidamento avviene alle condizioni proposte dall’operatore economico interpellato, ai sensi dell’art. 124 comma 2 del Codice.</w:t>
      </w:r>
    </w:p>
    <w:p w14:paraId="0B5B7CA3" w14:textId="77777777" w:rsidR="00E60116" w:rsidRPr="00836446" w:rsidRDefault="00E60116" w:rsidP="00BA58ED">
      <w:pPr>
        <w:pStyle w:val="Titolo2"/>
        <w:numPr>
          <w:ilvl w:val="0"/>
          <w:numId w:val="46"/>
        </w:numPr>
        <w:rPr>
          <w:rFonts w:ascii="Arial Narrow" w:hAnsi="Arial Narrow"/>
          <w:szCs w:val="24"/>
        </w:rPr>
      </w:pPr>
      <w:bookmarkStart w:id="4238" w:name="_Toc139549456"/>
      <w:bookmarkStart w:id="4239" w:name="_Toc151388882"/>
      <w:r w:rsidRPr="00836446">
        <w:rPr>
          <w:rFonts w:ascii="Arial Narrow" w:hAnsi="Arial Narrow"/>
          <w:szCs w:val="24"/>
        </w:rPr>
        <w:t>OBBLIGHI RELATIVI ALLA TRACCIABILITÀ DEI FLUSSI FINANZIARI</w:t>
      </w:r>
      <w:bookmarkEnd w:id="4238"/>
      <w:bookmarkEnd w:id="4239"/>
      <w:r w:rsidRPr="00836446">
        <w:rPr>
          <w:rFonts w:ascii="Arial Narrow" w:hAnsi="Arial Narrow"/>
          <w:szCs w:val="24"/>
        </w:rPr>
        <w:t xml:space="preserve"> </w:t>
      </w:r>
    </w:p>
    <w:p w14:paraId="4FC923A0" w14:textId="77777777" w:rsidR="00E60116" w:rsidRPr="00836446" w:rsidRDefault="00E60116" w:rsidP="00E60116">
      <w:pPr>
        <w:rPr>
          <w:rFonts w:ascii="Arial Narrow" w:hAnsi="Arial Narrow"/>
          <w:szCs w:val="24"/>
        </w:rPr>
      </w:pPr>
      <w:r w:rsidRPr="00836446">
        <w:rPr>
          <w:rFonts w:ascii="Arial Narrow" w:hAnsi="Arial Narrow"/>
          <w:szCs w:val="24"/>
        </w:rPr>
        <w:t>Il contratto d’appalto è soggetto agli obblighi in tema di tracciabilità dei flussi finanziari di cui alla legge 13 agosto 2010, n. 136.</w:t>
      </w:r>
    </w:p>
    <w:p w14:paraId="7268839E" w14:textId="7828B920" w:rsidR="00E60116" w:rsidRPr="00836446" w:rsidRDefault="00E60116" w:rsidP="00E60116">
      <w:pPr>
        <w:rPr>
          <w:rFonts w:ascii="Arial Narrow" w:hAnsi="Arial Narrow"/>
          <w:szCs w:val="24"/>
        </w:rPr>
      </w:pPr>
      <w:r w:rsidRPr="00836446">
        <w:rPr>
          <w:rFonts w:ascii="Arial Narrow" w:hAnsi="Arial Narrow"/>
          <w:szCs w:val="24"/>
        </w:rPr>
        <w:t xml:space="preserve">L’affidatario deve comunicare alla </w:t>
      </w:r>
      <w:r w:rsidR="001508D3" w:rsidRPr="00836446">
        <w:rPr>
          <w:rFonts w:ascii="Arial Narrow" w:hAnsi="Arial Narrow"/>
          <w:szCs w:val="24"/>
        </w:rPr>
        <w:t>Prefettura</w:t>
      </w:r>
      <w:r w:rsidRPr="00836446">
        <w:rPr>
          <w:rFonts w:ascii="Arial Narrow" w:hAnsi="Arial Narrow"/>
          <w:szCs w:val="24"/>
        </w:rPr>
        <w:t>:</w:t>
      </w:r>
    </w:p>
    <w:p w14:paraId="2E8E4414" w14:textId="77777777" w:rsidR="00E60116" w:rsidRPr="00836446" w:rsidRDefault="00E60116" w:rsidP="00D53074">
      <w:pPr>
        <w:pStyle w:val="Paragrafoelenco"/>
        <w:numPr>
          <w:ilvl w:val="0"/>
          <w:numId w:val="24"/>
        </w:numPr>
        <w:rPr>
          <w:rFonts w:ascii="Arial Narrow" w:hAnsi="Arial Narrow"/>
          <w:szCs w:val="24"/>
        </w:rPr>
      </w:pPr>
      <w:r w:rsidRPr="00836446">
        <w:rPr>
          <w:rFonts w:ascii="Arial Narrow" w:hAnsi="Arial Narrow"/>
          <w:szCs w:val="24"/>
        </w:rPr>
        <w:t>gli estremi identificativi dei conti correnti bancari o postali dedicati, con l'indicazione dell'opera/servizio/fornitura alla quale sono dedicati;</w:t>
      </w:r>
    </w:p>
    <w:p w14:paraId="22D67A86" w14:textId="77777777" w:rsidR="00E60116" w:rsidRPr="00836446" w:rsidRDefault="00E60116" w:rsidP="00D53074">
      <w:pPr>
        <w:pStyle w:val="Paragrafoelenco"/>
        <w:numPr>
          <w:ilvl w:val="0"/>
          <w:numId w:val="24"/>
        </w:numPr>
        <w:rPr>
          <w:rFonts w:ascii="Arial Narrow" w:hAnsi="Arial Narrow"/>
          <w:szCs w:val="24"/>
        </w:rPr>
      </w:pPr>
      <w:r w:rsidRPr="00836446">
        <w:rPr>
          <w:rFonts w:ascii="Arial Narrow" w:hAnsi="Arial Narrow"/>
          <w:szCs w:val="24"/>
        </w:rPr>
        <w:t>le generalità e il codice fiscale delle persone delegate ad operare sugli stessi;</w:t>
      </w:r>
    </w:p>
    <w:p w14:paraId="1927368E" w14:textId="77777777" w:rsidR="00E60116" w:rsidRPr="00836446" w:rsidRDefault="00E60116" w:rsidP="00D53074">
      <w:pPr>
        <w:pStyle w:val="Paragrafoelenco"/>
        <w:numPr>
          <w:ilvl w:val="0"/>
          <w:numId w:val="24"/>
        </w:numPr>
        <w:rPr>
          <w:rFonts w:ascii="Arial Narrow" w:hAnsi="Arial Narrow"/>
          <w:szCs w:val="24"/>
        </w:rPr>
      </w:pPr>
      <w:r w:rsidRPr="00836446">
        <w:rPr>
          <w:rFonts w:ascii="Arial Narrow" w:hAnsi="Arial Narrow"/>
          <w:szCs w:val="24"/>
        </w:rPr>
        <w:t xml:space="preserve">ogni modifica relativa ai dati trasmessi. </w:t>
      </w:r>
    </w:p>
    <w:p w14:paraId="1064B131" w14:textId="77777777" w:rsidR="00E60116" w:rsidRPr="00836446" w:rsidRDefault="00E60116" w:rsidP="00E60116">
      <w:pPr>
        <w:rPr>
          <w:rFonts w:ascii="Arial Narrow" w:hAnsi="Arial Narrow"/>
          <w:szCs w:val="24"/>
        </w:rPr>
      </w:pPr>
      <w:r w:rsidRPr="00836446">
        <w:rPr>
          <w:rFonts w:ascii="Arial Narrow" w:hAnsi="Arial Narrow"/>
          <w:szCs w:val="24"/>
        </w:rPr>
        <w:t xml:space="preserve">La comunicazione deve essere effettuata entro sette giorni dall'accensione del conto corrente ovvero, nel caso di conti correnti già esistenti, dalla loro prima utilizzazione in operazioni finanziarie relative ad una commessa pubblica. In caso di persone giuridiche, la comunicazione de quo deve essere sottoscritta da un legale rappresentante ovvero da un soggetto munito di apposita procura. L'omessa, tardiva o incompleta comunicazione degli elementi informativi comporta, a carico del soggetto inadempiente, l'applicazione di una sanzione amministrativa pecuniaria da 500 a 3.000 euro. </w:t>
      </w:r>
    </w:p>
    <w:p w14:paraId="01EE62D8" w14:textId="77777777" w:rsidR="00E60116" w:rsidRPr="00836446" w:rsidRDefault="00E60116" w:rsidP="00E60116">
      <w:pPr>
        <w:rPr>
          <w:rFonts w:ascii="Arial Narrow" w:hAnsi="Arial Narrow"/>
          <w:szCs w:val="24"/>
        </w:rPr>
      </w:pPr>
      <w:r w:rsidRPr="00836446">
        <w:rPr>
          <w:rFonts w:ascii="Arial Narrow" w:hAnsi="Arial Narrow"/>
          <w:szCs w:val="24"/>
        </w:rPr>
        <w:t xml:space="preserve">Il mancato adempimento agli obblighi previsti per la tracciabilità dei flussi finanziari relativi all’appalto comporta la risoluzione di diritto del contratto. </w:t>
      </w:r>
    </w:p>
    <w:p w14:paraId="3152BB3B" w14:textId="77777777" w:rsidR="00E60116" w:rsidRPr="00836446" w:rsidRDefault="00E60116" w:rsidP="00E60116">
      <w:pPr>
        <w:rPr>
          <w:rFonts w:ascii="Arial Narrow" w:hAnsi="Arial Narrow"/>
          <w:szCs w:val="24"/>
        </w:rPr>
      </w:pPr>
      <w:r w:rsidRPr="00836446">
        <w:rPr>
          <w:rFonts w:ascii="Arial Narrow" w:hAnsi="Arial Narrow"/>
          <w:szCs w:val="24"/>
        </w:rPr>
        <w:t>In occasione di ogni pagamento all’appaltatore o di interventi di controllo ulteriori si procede alla verifica dell’assolvimento degli obblighi relativi alla tracciabilità dei flussi finanziari.</w:t>
      </w:r>
    </w:p>
    <w:p w14:paraId="4DE59A35" w14:textId="77777777" w:rsidR="00E60116" w:rsidRPr="00836446" w:rsidRDefault="00E60116" w:rsidP="00E60116">
      <w:pPr>
        <w:rPr>
          <w:rFonts w:ascii="Arial Narrow" w:hAnsi="Arial Narrow"/>
          <w:szCs w:val="24"/>
        </w:rPr>
      </w:pPr>
      <w:r w:rsidRPr="00836446">
        <w:rPr>
          <w:rFonts w:ascii="Arial Narrow" w:hAnsi="Arial Narrow"/>
          <w:szCs w:val="24"/>
        </w:rPr>
        <w:t>Il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14:paraId="7C59B094" w14:textId="77777777" w:rsidR="00E60116" w:rsidRPr="00836446" w:rsidRDefault="00E60116" w:rsidP="00BA58ED">
      <w:pPr>
        <w:pStyle w:val="Titolo2"/>
        <w:numPr>
          <w:ilvl w:val="0"/>
          <w:numId w:val="46"/>
        </w:numPr>
        <w:rPr>
          <w:rFonts w:ascii="Arial Narrow" w:hAnsi="Arial Narrow"/>
          <w:szCs w:val="24"/>
        </w:rPr>
      </w:pPr>
      <w:bookmarkStart w:id="4240" w:name="_Toc139549457"/>
      <w:bookmarkStart w:id="4241" w:name="_Toc151388883"/>
      <w:r w:rsidRPr="00836446">
        <w:rPr>
          <w:rFonts w:ascii="Arial Narrow" w:hAnsi="Arial Narrow"/>
          <w:szCs w:val="24"/>
        </w:rPr>
        <w:lastRenderedPageBreak/>
        <w:t>CODICE DI COMPORTAMENTO</w:t>
      </w:r>
      <w:bookmarkEnd w:id="4240"/>
      <w:bookmarkEnd w:id="4241"/>
      <w:r w:rsidRPr="00836446">
        <w:rPr>
          <w:rFonts w:ascii="Arial Narrow" w:hAnsi="Arial Narrow"/>
          <w:szCs w:val="24"/>
        </w:rPr>
        <w:t xml:space="preserve">  </w:t>
      </w:r>
    </w:p>
    <w:p w14:paraId="17D808FE" w14:textId="04C0D1DA" w:rsidR="00E60116" w:rsidRPr="00836446" w:rsidRDefault="00E60116" w:rsidP="00191A39">
      <w:pPr>
        <w:widowControl w:val="0"/>
        <w:rPr>
          <w:rFonts w:ascii="Arial Narrow" w:hAnsi="Arial Narrow"/>
          <w:szCs w:val="24"/>
        </w:rPr>
      </w:pPr>
      <w:r w:rsidRPr="00836446">
        <w:rPr>
          <w:rFonts w:ascii="Arial Narrow" w:hAnsi="Arial Narrow"/>
          <w:szCs w:val="24"/>
          <w:lang w:eastAsia="it-IT"/>
        </w:rPr>
        <w:t>Nello svolgimento delle attività oggetto del contrat</w:t>
      </w:r>
      <w:r w:rsidR="00FB24F3" w:rsidRPr="00836446">
        <w:rPr>
          <w:rFonts w:ascii="Arial Narrow" w:hAnsi="Arial Narrow"/>
          <w:szCs w:val="24"/>
          <w:lang w:eastAsia="it-IT"/>
        </w:rPr>
        <w:t xml:space="preserve">to di appalto, l’aggiudicatario </w:t>
      </w:r>
      <w:r w:rsidRPr="00836446">
        <w:rPr>
          <w:rFonts w:ascii="Arial Narrow" w:hAnsi="Arial Narrow"/>
          <w:szCs w:val="24"/>
          <w:lang w:eastAsia="it-IT"/>
        </w:rPr>
        <w:t xml:space="preserve">deve uniformarsi ai principi e, per quanto compatibili, ai doveri di condotta richiamati nel Decreto del Presidente della Repubblica 16 aprile 2013 n. 62  e nel codice di comportamento di questa </w:t>
      </w:r>
      <w:r w:rsidR="001508D3" w:rsidRPr="00836446">
        <w:rPr>
          <w:rFonts w:ascii="Arial Narrow" w:hAnsi="Arial Narrow"/>
          <w:szCs w:val="24"/>
          <w:lang w:eastAsia="it-IT"/>
        </w:rPr>
        <w:t>Prefettura</w:t>
      </w:r>
      <w:r w:rsidRPr="00836446">
        <w:rPr>
          <w:rFonts w:ascii="Arial Narrow" w:hAnsi="Arial Narrow"/>
          <w:szCs w:val="24"/>
          <w:lang w:eastAsia="it-IT"/>
        </w:rPr>
        <w:t xml:space="preserve"> e </w:t>
      </w:r>
      <w:r w:rsidRPr="00836446">
        <w:rPr>
          <w:rFonts w:ascii="Arial Narrow" w:hAnsi="Arial Narrow"/>
          <w:i/>
          <w:szCs w:val="24"/>
          <w:lang w:eastAsia="it-IT"/>
        </w:rPr>
        <w:t>[per le pubbliche amministrazioni]</w:t>
      </w:r>
      <w:r w:rsidRPr="00836446">
        <w:rPr>
          <w:rFonts w:ascii="Arial Narrow" w:hAnsi="Arial Narrow"/>
          <w:szCs w:val="24"/>
          <w:lang w:eastAsia="it-IT"/>
        </w:rPr>
        <w:t xml:space="preserve"> n</w:t>
      </w:r>
      <w:r w:rsidRPr="00836446">
        <w:rPr>
          <w:rFonts w:ascii="Arial Narrow" w:hAnsi="Arial Narrow"/>
          <w:iCs/>
          <w:szCs w:val="24"/>
          <w:lang w:eastAsia="it-IT"/>
        </w:rPr>
        <w:t>el Piano Triennale di Prevenzione della Corruzione e della Trasparenza</w:t>
      </w:r>
      <w:r w:rsidRPr="00836446">
        <w:rPr>
          <w:rFonts w:ascii="Arial Narrow" w:hAnsi="Arial Narrow"/>
          <w:i/>
          <w:iCs/>
          <w:szCs w:val="24"/>
          <w:lang w:eastAsia="it-IT"/>
        </w:rPr>
        <w:t xml:space="preserve">, nonché [per le amministrazioni tenute alla redazione del PIAO]  </w:t>
      </w:r>
      <w:r w:rsidRPr="00836446">
        <w:rPr>
          <w:rFonts w:ascii="Arial Narrow" w:hAnsi="Arial Narrow"/>
          <w:iCs/>
          <w:szCs w:val="24"/>
          <w:lang w:eastAsia="it-IT"/>
        </w:rPr>
        <w:t>nella sottosezione Rischi corruttivi e trasparenza del PIAO]</w:t>
      </w:r>
      <w:r w:rsidRPr="00836446">
        <w:rPr>
          <w:rFonts w:ascii="Arial Narrow" w:hAnsi="Arial Narrow"/>
          <w:i/>
          <w:iCs/>
          <w:szCs w:val="24"/>
          <w:lang w:eastAsia="it-IT"/>
        </w:rPr>
        <w:t xml:space="preserve"> [negli altri casi </w:t>
      </w:r>
      <w:r w:rsidRPr="00836446">
        <w:rPr>
          <w:rFonts w:ascii="Arial Narrow" w:hAnsi="Arial Narrow"/>
          <w:i/>
          <w:szCs w:val="24"/>
          <w:lang w:eastAsia="it-IT"/>
        </w:rPr>
        <w:t>nel Modello di organizzazione, gestione e controllo adottato dalla medesima ai sensi del decreto legislativo n. 231/01]</w:t>
      </w:r>
      <w:r w:rsidRPr="00836446">
        <w:rPr>
          <w:rFonts w:ascii="Arial Narrow" w:hAnsi="Arial Narrow"/>
          <w:szCs w:val="24"/>
          <w:lang w:eastAsia="it-IT"/>
        </w:rPr>
        <w:t xml:space="preserve">. </w:t>
      </w:r>
    </w:p>
    <w:p w14:paraId="55DDA90D" w14:textId="3BC83156" w:rsidR="00E60116" w:rsidRPr="00836446" w:rsidRDefault="00E60116" w:rsidP="00191A39">
      <w:pPr>
        <w:widowControl w:val="0"/>
        <w:rPr>
          <w:rFonts w:ascii="Arial Narrow" w:hAnsi="Arial Narrow"/>
          <w:szCs w:val="24"/>
        </w:rPr>
      </w:pPr>
      <w:r w:rsidRPr="00836446">
        <w:rPr>
          <w:rFonts w:ascii="Arial Narrow" w:hAnsi="Arial Narrow"/>
          <w:szCs w:val="24"/>
          <w:lang w:eastAsia="it-IT"/>
        </w:rPr>
        <w:t xml:space="preserve">In seguito alla comunicazione di aggiudicazione e prima della stipula del contratto, l’aggiudicatario ha l’onere di prendere visione dei predetti documenti pubblicati sul sito della </w:t>
      </w:r>
      <w:r w:rsidR="001508D3" w:rsidRPr="00836446">
        <w:rPr>
          <w:rFonts w:ascii="Arial Narrow" w:hAnsi="Arial Narrow"/>
          <w:szCs w:val="24"/>
          <w:lang w:eastAsia="it-IT"/>
        </w:rPr>
        <w:t>Prefettura</w:t>
      </w:r>
      <w:r w:rsidRPr="00836446">
        <w:rPr>
          <w:rFonts w:ascii="Arial Narrow" w:hAnsi="Arial Narrow"/>
          <w:i/>
          <w:szCs w:val="24"/>
          <w:lang w:eastAsia="it-IT"/>
        </w:rPr>
        <w:t xml:space="preserve"> [</w:t>
      </w:r>
      <w:r w:rsidRPr="00836446">
        <w:rPr>
          <w:rFonts w:ascii="Arial Narrow" w:hAnsi="Arial Narrow"/>
          <w:i/>
          <w:iCs/>
          <w:szCs w:val="24"/>
          <w:lang w:eastAsia="it-IT"/>
        </w:rPr>
        <w:t>indicare il link dove è possibile leggere i predetti documenti</w:t>
      </w:r>
      <w:r w:rsidRPr="00836446">
        <w:rPr>
          <w:rFonts w:ascii="Arial Narrow" w:hAnsi="Arial Narrow"/>
          <w:i/>
          <w:szCs w:val="24"/>
          <w:lang w:eastAsia="it-IT"/>
        </w:rPr>
        <w:t>]</w:t>
      </w:r>
      <w:r w:rsidRPr="00836446">
        <w:rPr>
          <w:rFonts w:ascii="Arial Narrow" w:hAnsi="Arial Narrow"/>
          <w:szCs w:val="24"/>
          <w:lang w:eastAsia="it-IT"/>
        </w:rPr>
        <w:t>.</w:t>
      </w:r>
    </w:p>
    <w:p w14:paraId="33AB3B14" w14:textId="77777777" w:rsidR="00E60116" w:rsidRPr="00836446" w:rsidRDefault="00E60116" w:rsidP="00BA58ED">
      <w:pPr>
        <w:pStyle w:val="Titolo2"/>
        <w:numPr>
          <w:ilvl w:val="0"/>
          <w:numId w:val="46"/>
        </w:numPr>
        <w:rPr>
          <w:rFonts w:ascii="Arial Narrow" w:hAnsi="Arial Narrow"/>
          <w:szCs w:val="24"/>
        </w:rPr>
      </w:pPr>
      <w:bookmarkStart w:id="4242" w:name="_Toc139549458"/>
      <w:bookmarkStart w:id="4243" w:name="_Toc151388884"/>
      <w:r w:rsidRPr="00836446">
        <w:rPr>
          <w:rFonts w:ascii="Arial Narrow" w:hAnsi="Arial Narrow"/>
          <w:szCs w:val="24"/>
        </w:rPr>
        <w:t>ACCESSO AGLI ATTI</w:t>
      </w:r>
      <w:bookmarkEnd w:id="4242"/>
      <w:bookmarkEnd w:id="4243"/>
    </w:p>
    <w:p w14:paraId="4B06428F" w14:textId="77777777" w:rsidR="00E60116" w:rsidRPr="00836446" w:rsidRDefault="00E60116" w:rsidP="00E60116">
      <w:pPr>
        <w:widowControl w:val="0"/>
        <w:spacing w:line="280" w:lineRule="exact"/>
        <w:rPr>
          <w:rFonts w:ascii="Arial Narrow" w:hAnsi="Arial Narrow"/>
          <w:b/>
          <w:bCs/>
          <w:i/>
          <w:iCs/>
          <w:szCs w:val="24"/>
        </w:rPr>
      </w:pPr>
      <w:r w:rsidRPr="00836446">
        <w:rPr>
          <w:rFonts w:ascii="Arial Narrow" w:hAnsi="Arial Narrow"/>
          <w:b/>
          <w:bCs/>
          <w:i/>
          <w:iCs/>
          <w:szCs w:val="24"/>
        </w:rPr>
        <w:t>[Fino al 31 dicembre 2023]</w:t>
      </w:r>
    </w:p>
    <w:p w14:paraId="4A344F0D" w14:textId="77777777" w:rsidR="00E60116" w:rsidRPr="00836446" w:rsidRDefault="00E60116" w:rsidP="00E60116">
      <w:pPr>
        <w:widowControl w:val="0"/>
        <w:spacing w:line="280" w:lineRule="exact"/>
        <w:rPr>
          <w:rFonts w:ascii="Arial Narrow" w:hAnsi="Arial Narrow"/>
          <w:szCs w:val="24"/>
        </w:rPr>
      </w:pPr>
      <w:r w:rsidRPr="00836446">
        <w:rPr>
          <w:rFonts w:ascii="Arial Narrow" w:hAnsi="Arial Narrow"/>
          <w:szCs w:val="24"/>
        </w:rPr>
        <w:t>L’accesso agli atti della procedura è consentito nel rispetto di quanto previsto dall’articolo 53 del decreto legislativo n. 50/2016 e dalle vigenti disposizioni in materia di diritto di accesso ai documenti amministrativi secondo le seguenti modalità … [</w:t>
      </w:r>
      <w:r w:rsidRPr="00836446">
        <w:rPr>
          <w:rFonts w:ascii="Arial Narrow" w:hAnsi="Arial Narrow"/>
          <w:i/>
          <w:iCs/>
          <w:szCs w:val="24"/>
        </w:rPr>
        <w:t>indicare</w:t>
      </w:r>
      <w:r w:rsidRPr="00836446">
        <w:rPr>
          <w:rFonts w:ascii="Arial Narrow" w:hAnsi="Arial Narrow"/>
          <w:szCs w:val="24"/>
        </w:rPr>
        <w:t>].</w:t>
      </w:r>
    </w:p>
    <w:p w14:paraId="53C97D2A" w14:textId="77777777" w:rsidR="00E60116" w:rsidRPr="00836446" w:rsidRDefault="00E60116" w:rsidP="00E60116">
      <w:pPr>
        <w:widowControl w:val="0"/>
        <w:spacing w:line="280" w:lineRule="exact"/>
        <w:rPr>
          <w:rFonts w:ascii="Arial Narrow" w:hAnsi="Arial Narrow"/>
          <w:szCs w:val="24"/>
        </w:rPr>
      </w:pPr>
    </w:p>
    <w:p w14:paraId="73D38D1F" w14:textId="77777777" w:rsidR="00E60116" w:rsidRPr="00836446" w:rsidRDefault="00E60116" w:rsidP="00E60116">
      <w:pPr>
        <w:widowControl w:val="0"/>
        <w:spacing w:line="280" w:lineRule="exact"/>
        <w:rPr>
          <w:rFonts w:ascii="Arial Narrow" w:hAnsi="Arial Narrow"/>
          <w:szCs w:val="24"/>
        </w:rPr>
      </w:pPr>
      <w:r w:rsidRPr="00836446">
        <w:rPr>
          <w:rFonts w:ascii="Arial Narrow" w:hAnsi="Arial Narrow"/>
          <w:b/>
          <w:bCs/>
          <w:i/>
          <w:iCs/>
          <w:szCs w:val="24"/>
        </w:rPr>
        <w:t>[A decorrere dal 1° gennaio 2024]</w:t>
      </w:r>
      <w:r w:rsidRPr="00836446">
        <w:rPr>
          <w:rFonts w:ascii="Arial Narrow" w:hAnsi="Arial Narrow"/>
          <w:szCs w:val="24"/>
        </w:rPr>
        <w:t xml:space="preserve"> L’accesso agli atti della procedura è assicurato in modalità digitale mediante acquisizione diretta dei dati e delle informazioni inseriti nelle piattaforme di e-</w:t>
      </w:r>
      <w:proofErr w:type="spellStart"/>
      <w:r w:rsidRPr="00836446">
        <w:rPr>
          <w:rFonts w:ascii="Arial Narrow" w:hAnsi="Arial Narrow"/>
          <w:szCs w:val="24"/>
        </w:rPr>
        <w:t>procurement</w:t>
      </w:r>
      <w:proofErr w:type="spellEnd"/>
      <w:r w:rsidRPr="00836446">
        <w:rPr>
          <w:rFonts w:ascii="Arial Narrow" w:hAnsi="Arial Narrow"/>
          <w:szCs w:val="24"/>
        </w:rPr>
        <w:t>, nel rispetto di quanto previsto dall’articolo 35 del Codice e dalle vigenti disposizioni in materia di diritto di accesso ai documenti amministrativi, secondo le modalità indicate all’articolo 36 del codice.</w:t>
      </w:r>
    </w:p>
    <w:p w14:paraId="15D9C870" w14:textId="77777777" w:rsidR="00E60116" w:rsidRPr="00836446" w:rsidRDefault="00E60116" w:rsidP="00BA58ED">
      <w:pPr>
        <w:pStyle w:val="Titolo2"/>
        <w:numPr>
          <w:ilvl w:val="0"/>
          <w:numId w:val="46"/>
        </w:numPr>
        <w:rPr>
          <w:rFonts w:ascii="Arial Narrow" w:hAnsi="Arial Narrow"/>
          <w:szCs w:val="24"/>
        </w:rPr>
      </w:pPr>
      <w:bookmarkStart w:id="4244" w:name="_Toc139549459"/>
      <w:bookmarkStart w:id="4245" w:name="_Toc151388885"/>
      <w:r w:rsidRPr="00836446">
        <w:rPr>
          <w:rFonts w:ascii="Arial Narrow" w:hAnsi="Arial Narrow"/>
          <w:szCs w:val="24"/>
        </w:rPr>
        <w:t>DEFINIZIONE DELLE CONTROVERSIE</w:t>
      </w:r>
      <w:bookmarkEnd w:id="4244"/>
      <w:bookmarkEnd w:id="4245"/>
      <w:r w:rsidRPr="00836446">
        <w:rPr>
          <w:rFonts w:ascii="Arial Narrow" w:hAnsi="Arial Narrow"/>
          <w:szCs w:val="24"/>
        </w:rPr>
        <w:t xml:space="preserve"> </w:t>
      </w:r>
    </w:p>
    <w:p w14:paraId="5EEB32FF" w14:textId="77777777" w:rsidR="00E60116" w:rsidRPr="00836446" w:rsidRDefault="00E60116" w:rsidP="00E60116">
      <w:pPr>
        <w:spacing w:before="60" w:after="60"/>
        <w:rPr>
          <w:rFonts w:ascii="Arial Narrow" w:hAnsi="Arial Narrow"/>
          <w:szCs w:val="24"/>
        </w:rPr>
      </w:pPr>
      <w:r w:rsidRPr="00836446">
        <w:rPr>
          <w:rFonts w:ascii="Arial Narrow" w:hAnsi="Arial Narrow"/>
          <w:szCs w:val="24"/>
          <w:lang w:eastAsia="it-IT"/>
        </w:rPr>
        <w:t xml:space="preserve">Per le controversie derivanti dalla presente procedura di gara è competente il Tribunale Amministrativo di ... </w:t>
      </w:r>
      <w:r w:rsidRPr="00836446">
        <w:rPr>
          <w:rFonts w:ascii="Arial Narrow" w:hAnsi="Arial Narrow"/>
          <w:i/>
          <w:szCs w:val="24"/>
          <w:lang w:eastAsia="it-IT"/>
        </w:rPr>
        <w:t>[indicare il Tribunale competente]</w:t>
      </w:r>
      <w:r w:rsidRPr="00836446">
        <w:rPr>
          <w:rFonts w:ascii="Arial Narrow" w:hAnsi="Arial Narrow"/>
          <w:szCs w:val="24"/>
        </w:rPr>
        <w:t>.</w:t>
      </w:r>
    </w:p>
    <w:p w14:paraId="00105754" w14:textId="11B90EF5" w:rsidR="00E60116" w:rsidRPr="00836446" w:rsidRDefault="00E60116" w:rsidP="00E60116">
      <w:pPr>
        <w:spacing w:before="60" w:after="60"/>
        <w:rPr>
          <w:rFonts w:ascii="Arial Narrow" w:hAnsi="Arial Narrow"/>
          <w:szCs w:val="24"/>
          <w:lang w:eastAsia="it-IT"/>
        </w:rPr>
      </w:pPr>
      <w:r w:rsidRPr="00836446">
        <w:rPr>
          <w:rFonts w:ascii="Arial Narrow" w:hAnsi="Arial Narrow"/>
          <w:b/>
          <w:i/>
          <w:szCs w:val="24"/>
          <w:lang w:eastAsia="it-IT"/>
        </w:rPr>
        <w:t>[Facoltativo, nel caso in cui si voglia prevedere la clausola compromissoria ex articolo 213 del Codice nel contratto]</w:t>
      </w:r>
      <w:r w:rsidRPr="00836446">
        <w:rPr>
          <w:rFonts w:ascii="Arial Narrow" w:hAnsi="Arial Narrow"/>
          <w:i/>
          <w:szCs w:val="24"/>
          <w:lang w:eastAsia="it-IT"/>
        </w:rPr>
        <w:t xml:space="preserve"> </w:t>
      </w:r>
      <w:r w:rsidRPr="00836446">
        <w:rPr>
          <w:rFonts w:ascii="Arial Narrow" w:hAnsi="Arial Narrow"/>
          <w:szCs w:val="24"/>
          <w:lang w:eastAsia="it-IT"/>
        </w:rPr>
        <w:t xml:space="preserve">Le controversie su diritti soggettivi, derivanti dall’esecuzione del contratto, comprese quelle conseguenti al mancato raggiungimento dell’accordo bonario di cui agli articoli 211 e 212 del Codice, sono risolte mediante arbitrato amministrativo dalla Camera arbitrale presso l’Autorità Nazionale Anticorruzione secondo gli articoli 213 e 214 del Codice. A tal fine il contratto contiene apposita clausola compromissoria, salvo rifiuto di quest’ultima da parte dell’aggiudicatario, da comunicare alla </w:t>
      </w:r>
      <w:r w:rsidR="001508D3" w:rsidRPr="00836446">
        <w:rPr>
          <w:rFonts w:ascii="Arial Narrow" w:hAnsi="Arial Narrow"/>
          <w:szCs w:val="24"/>
          <w:lang w:eastAsia="it-IT"/>
        </w:rPr>
        <w:t>Prefettura</w:t>
      </w:r>
      <w:r w:rsidRPr="00836446">
        <w:rPr>
          <w:rFonts w:ascii="Arial Narrow" w:hAnsi="Arial Narrow"/>
          <w:szCs w:val="24"/>
          <w:lang w:eastAsia="it-IT"/>
        </w:rPr>
        <w:t xml:space="preserve"> entro venti giorni dalla conoscenza dell’aggiudicazione. Ai sensi dell’articolo 213, comma 3, del Codice, l’autorizzazione all’inserimento della clausola compromissoria è stata rilasciata con ... n. .... del .... </w:t>
      </w:r>
      <w:r w:rsidRPr="00836446">
        <w:rPr>
          <w:rFonts w:ascii="Arial Narrow" w:hAnsi="Arial Narrow"/>
          <w:i/>
          <w:szCs w:val="24"/>
          <w:lang w:eastAsia="it-IT"/>
        </w:rPr>
        <w:t>[indicare il provvedimento, con numero e data, adottato dell’organo di governo, di autorizzazione all’inserimento della clausola compromissoria].</w:t>
      </w:r>
      <w:r w:rsidRPr="00836446">
        <w:rPr>
          <w:rFonts w:ascii="Arial Narrow" w:hAnsi="Arial Narrow"/>
          <w:szCs w:val="24"/>
          <w:lang w:eastAsia="it-IT"/>
        </w:rPr>
        <w:t xml:space="preserve"> </w:t>
      </w:r>
    </w:p>
    <w:p w14:paraId="0DF2DA34" w14:textId="77777777" w:rsidR="00E60116" w:rsidRPr="00836446" w:rsidRDefault="00E60116" w:rsidP="00E60116">
      <w:pPr>
        <w:spacing w:before="60" w:after="60"/>
        <w:rPr>
          <w:rFonts w:ascii="Arial Narrow" w:hAnsi="Arial Narrow"/>
          <w:szCs w:val="24"/>
          <w:lang w:eastAsia="it-IT"/>
        </w:rPr>
      </w:pPr>
      <w:r w:rsidRPr="00836446">
        <w:rPr>
          <w:rFonts w:ascii="Arial Narrow" w:hAnsi="Arial Narrow"/>
          <w:b/>
          <w:bCs/>
          <w:i/>
          <w:iCs/>
          <w:szCs w:val="24"/>
          <w:lang w:eastAsia="it-IT"/>
        </w:rPr>
        <w:t>[clausola obbligatoria per servizi e forniture superiori al milione di euro, facoltativa negli altri casi]</w:t>
      </w:r>
      <w:r w:rsidRPr="00836446">
        <w:rPr>
          <w:rFonts w:ascii="Arial Narrow" w:hAnsi="Arial Narrow"/>
          <w:szCs w:val="24"/>
          <w:lang w:eastAsia="it-IT"/>
        </w:rPr>
        <w:t xml:space="preserve"> Trova applicazione la disciplina di cui all’articolo 215 del Codice relativamente al collegio consultivo tecnico formato secondo le modalità di cui all’allegato V.2 del Codice, al fine di prevenire le controversie o consentire la rapida risoluzione delle stesse o delle dispute tecniche di ogni natura che possano insorgere nell'esecuzione del contratto. I costi sono ripartiti tra le parti.</w:t>
      </w:r>
    </w:p>
    <w:p w14:paraId="38A9C892" w14:textId="77777777" w:rsidR="00E60116" w:rsidRPr="00836446" w:rsidRDefault="00E60116" w:rsidP="00E60116">
      <w:pPr>
        <w:spacing w:before="60" w:after="60"/>
        <w:rPr>
          <w:rFonts w:ascii="Arial Narrow" w:hAnsi="Arial Narrow"/>
          <w:szCs w:val="24"/>
          <w:lang w:eastAsia="it-IT"/>
        </w:rPr>
      </w:pPr>
      <w:r w:rsidRPr="00836446">
        <w:rPr>
          <w:rFonts w:ascii="Arial Narrow" w:hAnsi="Arial Narrow"/>
          <w:szCs w:val="24"/>
          <w:lang w:eastAsia="it-IT"/>
        </w:rPr>
        <w:t xml:space="preserve">Il collegio è costituito da n. …. </w:t>
      </w:r>
      <w:r w:rsidRPr="00836446">
        <w:rPr>
          <w:rFonts w:ascii="Arial Narrow" w:hAnsi="Arial Narrow"/>
          <w:i/>
          <w:iCs/>
          <w:szCs w:val="24"/>
          <w:lang w:eastAsia="it-IT"/>
        </w:rPr>
        <w:t>[indicare il numero]</w:t>
      </w:r>
      <w:r w:rsidRPr="00836446">
        <w:rPr>
          <w:rFonts w:ascii="Arial Narrow" w:hAnsi="Arial Narrow"/>
          <w:szCs w:val="24"/>
          <w:lang w:eastAsia="it-IT"/>
        </w:rPr>
        <w:t xml:space="preserve"> membri.</w:t>
      </w:r>
    </w:p>
    <w:p w14:paraId="64805BB4" w14:textId="77777777" w:rsidR="00E60116" w:rsidRPr="00836446" w:rsidRDefault="00E60116" w:rsidP="00BA58ED">
      <w:pPr>
        <w:pStyle w:val="Titolo2"/>
        <w:numPr>
          <w:ilvl w:val="0"/>
          <w:numId w:val="46"/>
        </w:numPr>
        <w:rPr>
          <w:rFonts w:ascii="Arial Narrow" w:hAnsi="Arial Narrow"/>
          <w:szCs w:val="24"/>
        </w:rPr>
      </w:pPr>
      <w:bookmarkStart w:id="4246" w:name="_Toc406058394"/>
      <w:bookmarkStart w:id="4247" w:name="_Toc403471286"/>
      <w:bookmarkStart w:id="4248" w:name="_Toc397422879"/>
      <w:bookmarkStart w:id="4249" w:name="_Toc397346838"/>
      <w:bookmarkStart w:id="4250" w:name="_Toc393706923"/>
      <w:bookmarkStart w:id="4251" w:name="_Toc393700850"/>
      <w:bookmarkStart w:id="4252" w:name="_Toc393283191"/>
      <w:bookmarkStart w:id="4253" w:name="_Toc393272675"/>
      <w:bookmarkStart w:id="4254" w:name="_Toc393272617"/>
      <w:bookmarkStart w:id="4255" w:name="_Toc393187861"/>
      <w:bookmarkStart w:id="4256" w:name="_Toc393112144"/>
      <w:bookmarkStart w:id="4257" w:name="_Toc393110580"/>
      <w:bookmarkStart w:id="4258" w:name="_Toc392577513"/>
      <w:bookmarkStart w:id="4259" w:name="_Toc391036072"/>
      <w:bookmarkStart w:id="4260" w:name="_Toc391035999"/>
      <w:bookmarkStart w:id="4261" w:name="_Toc380501886"/>
      <w:bookmarkStart w:id="4262" w:name="_Toc354038183"/>
      <w:bookmarkStart w:id="4263" w:name="_Toc416423378"/>
      <w:bookmarkStart w:id="4264" w:name="_Toc406754195"/>
      <w:bookmarkStart w:id="4265" w:name="_Ref132066072"/>
      <w:bookmarkStart w:id="4266" w:name="_Toc139549460"/>
      <w:bookmarkStart w:id="4267" w:name="_Ref141198118"/>
      <w:bookmarkStart w:id="4268" w:name="_Ref146219192"/>
      <w:bookmarkStart w:id="4269" w:name="_Toc151388886"/>
      <w:r w:rsidRPr="00836446">
        <w:rPr>
          <w:rFonts w:ascii="Arial Narrow" w:hAnsi="Arial Narrow"/>
          <w:szCs w:val="24"/>
        </w:rPr>
        <w:lastRenderedPageBreak/>
        <w:t>TRATTAMENTO DEI DATI PERSONALI</w:t>
      </w:r>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p>
    <w:p w14:paraId="2B4AE7C7" w14:textId="4FB5663B" w:rsidR="00E60116" w:rsidRPr="00836446" w:rsidRDefault="00E60116" w:rsidP="00E60116">
      <w:pPr>
        <w:spacing w:before="60" w:after="60"/>
        <w:rPr>
          <w:rFonts w:ascii="Arial Narrow" w:hAnsi="Arial Narrow" w:cs="Calibri"/>
          <w:szCs w:val="24"/>
          <w:lang w:eastAsia="it-IT"/>
        </w:rPr>
      </w:pPr>
      <w:r w:rsidRPr="00836446">
        <w:rPr>
          <w:rFonts w:ascii="Arial Narrow" w:hAnsi="Arial Narrow" w:cs="Calibri"/>
          <w:szCs w:val="24"/>
          <w:lang w:eastAsia="it-IT"/>
        </w:rPr>
        <w:t xml:space="preserve">I dati raccolti sono trattati e conservati ai sensi del Regolamento UE n. 2016/679 relativo alla protezione delle persone fisiche con riguardo al trattamento dei dati personali, nonché alla libera circolazione di tali dati, del decreto legislativo 30 giugno 2003, n.196 recante il “Codice in materia di protezione dei dati personali” e </w:t>
      </w:r>
      <w:proofErr w:type="spellStart"/>
      <w:r w:rsidRPr="00836446">
        <w:rPr>
          <w:rFonts w:ascii="Arial Narrow" w:hAnsi="Arial Narrow" w:cs="Calibri"/>
          <w:szCs w:val="24"/>
          <w:lang w:eastAsia="it-IT"/>
        </w:rPr>
        <w:t>ss</w:t>
      </w:r>
      <w:proofErr w:type="spellEnd"/>
      <w:r w:rsidRPr="00836446">
        <w:rPr>
          <w:rFonts w:ascii="Arial Narrow" w:hAnsi="Arial Narrow" w:cs="Calibri"/>
          <w:szCs w:val="24"/>
          <w:lang w:eastAsia="it-IT"/>
        </w:rPr>
        <w:t xml:space="preserve"> mm e </w:t>
      </w:r>
      <w:proofErr w:type="gramStart"/>
      <w:r w:rsidRPr="00836446">
        <w:rPr>
          <w:rFonts w:ascii="Arial Narrow" w:hAnsi="Arial Narrow" w:cs="Calibri"/>
          <w:szCs w:val="24"/>
          <w:lang w:eastAsia="it-IT"/>
        </w:rPr>
        <w:t>ii ,</w:t>
      </w:r>
      <w:proofErr w:type="gramEnd"/>
      <w:r w:rsidRPr="00836446">
        <w:rPr>
          <w:rFonts w:ascii="Arial Narrow" w:hAnsi="Arial Narrow" w:cs="Calibri"/>
          <w:szCs w:val="24"/>
          <w:lang w:eastAsia="it-IT"/>
        </w:rPr>
        <w:t xml:space="preserve"> del decreto della Presidenza del Consiglio dei Ministri n. 148/21 e dei relativi atti di attuazione. In particolare</w:t>
      </w:r>
      <w:r w:rsidRPr="00836446">
        <w:rPr>
          <w:rFonts w:ascii="Arial Narrow" w:hAnsi="Arial Narrow"/>
          <w:szCs w:val="24"/>
        </w:rPr>
        <w:t xml:space="preserve"> </w:t>
      </w:r>
      <w:r w:rsidRPr="00836446">
        <w:rPr>
          <w:rFonts w:ascii="Arial Narrow" w:hAnsi="Arial Narrow" w:cs="Calibri"/>
          <w:szCs w:val="24"/>
          <w:lang w:eastAsia="it-IT"/>
        </w:rPr>
        <w:t>si forniscono le seguenti informazioni sul trattamento dei dati personali</w:t>
      </w:r>
      <w:r w:rsidRPr="00836446">
        <w:rPr>
          <w:rFonts w:ascii="Arial Narrow" w:hAnsi="Arial Narrow"/>
          <w:szCs w:val="24"/>
        </w:rPr>
        <w:t xml:space="preserve"> … </w:t>
      </w:r>
      <w:r w:rsidRPr="00836446">
        <w:rPr>
          <w:rFonts w:ascii="Arial Narrow" w:hAnsi="Arial Narrow"/>
          <w:i/>
          <w:szCs w:val="24"/>
        </w:rPr>
        <w:t>[</w:t>
      </w:r>
      <w:r w:rsidRPr="00836446">
        <w:rPr>
          <w:rFonts w:ascii="Arial Narrow" w:hAnsi="Arial Narrow" w:cs="Calibri"/>
          <w:i/>
          <w:szCs w:val="24"/>
          <w:lang w:eastAsia="it-IT"/>
        </w:rPr>
        <w:t xml:space="preserve">indicare le informazioni sul trattamento dei dati personali dovute in considerazione delle specificità del singolo appalto, della </w:t>
      </w:r>
      <w:r w:rsidR="001508D3" w:rsidRPr="00836446">
        <w:rPr>
          <w:rFonts w:ascii="Arial Narrow" w:hAnsi="Arial Narrow" w:cs="Calibri"/>
          <w:i/>
          <w:szCs w:val="24"/>
          <w:lang w:eastAsia="it-IT"/>
        </w:rPr>
        <w:t>Prefettura</w:t>
      </w:r>
      <w:r w:rsidRPr="00836446">
        <w:rPr>
          <w:rFonts w:ascii="Arial Narrow" w:hAnsi="Arial Narrow" w:cs="Calibri"/>
          <w:i/>
          <w:szCs w:val="24"/>
          <w:lang w:eastAsia="it-IT"/>
        </w:rPr>
        <w:t>, dei suoi rapporti con il gestore della piattaforma, delle caratteristiche tecniche della piattaforma utilizzata. Tali informazioni devono riguardare, in particolare: a) la finalità del trattamento; b) la base giuridica e natura del conferimento dei dati; c) la natura dei dati trattati; d) le modalità del trattamento dei dati; e) l’ambito di comunicazione e di diffusione dei dati; f) l’ambito di comunicazione e di diffusione dei dati; g) periodo di conservazione dei dati; h) i diritti del concorrente/interessato; i) il titolare del trattamento e responsabile della protezione dei dati]</w:t>
      </w:r>
      <w:r w:rsidRPr="00836446">
        <w:rPr>
          <w:rFonts w:ascii="Arial Narrow" w:hAnsi="Arial Narrow" w:cs="Calibri"/>
          <w:szCs w:val="24"/>
          <w:lang w:eastAsia="it-IT"/>
        </w:rPr>
        <w:t>.</w:t>
      </w:r>
    </w:p>
    <w:p w14:paraId="73AA7988" w14:textId="77777777" w:rsidR="00E60116" w:rsidRPr="00836446" w:rsidRDefault="00E60116" w:rsidP="00E60116">
      <w:pPr>
        <w:spacing w:before="60" w:after="60"/>
        <w:rPr>
          <w:rFonts w:ascii="Arial Narrow" w:hAnsi="Arial Narrow" w:cs="Calibri"/>
          <w:szCs w:val="24"/>
          <w:lang w:eastAsia="it-IT"/>
        </w:rPr>
      </w:pPr>
      <w:r w:rsidRPr="00836446">
        <w:rPr>
          <w:rFonts w:ascii="Arial Narrow" w:hAnsi="Arial Narrow" w:cs="Calibri"/>
          <w:b/>
          <w:i/>
          <w:szCs w:val="24"/>
          <w:lang w:eastAsia="it-IT"/>
        </w:rPr>
        <w:t>[In alternativa]</w:t>
      </w:r>
      <w:r w:rsidRPr="00836446">
        <w:rPr>
          <w:rFonts w:ascii="Arial Narrow" w:hAnsi="Arial Narrow" w:cs="Calibri"/>
          <w:b/>
          <w:szCs w:val="24"/>
          <w:lang w:eastAsia="it-IT"/>
        </w:rPr>
        <w:t xml:space="preserve"> </w:t>
      </w:r>
      <w:r w:rsidRPr="00836446">
        <w:rPr>
          <w:rFonts w:ascii="Arial Narrow" w:hAnsi="Arial Narrow" w:cs="Calibri"/>
          <w:szCs w:val="24"/>
          <w:lang w:eastAsia="it-IT"/>
        </w:rPr>
        <w:t xml:space="preserve">I dati raccolti sono trattati e conservati ai sensi del Regolamento UE n. 2016/679 relativo alla protezione delle persone fisiche con riguardo al trattamento dei dati personali, nonché alla libera circolazione di tali dati, del decreto legislativo 30 giugno 2003, n. 196 recante il “Codice in materia di protezione dei dati personali” e </w:t>
      </w:r>
      <w:proofErr w:type="spellStart"/>
      <w:r w:rsidRPr="00836446">
        <w:rPr>
          <w:rFonts w:ascii="Arial Narrow" w:hAnsi="Arial Narrow" w:cs="Calibri"/>
          <w:szCs w:val="24"/>
          <w:lang w:eastAsia="it-IT"/>
        </w:rPr>
        <w:t>ss</w:t>
      </w:r>
      <w:proofErr w:type="spellEnd"/>
      <w:r w:rsidRPr="00836446">
        <w:rPr>
          <w:rFonts w:ascii="Arial Narrow" w:hAnsi="Arial Narrow" w:cs="Calibri"/>
          <w:szCs w:val="24"/>
          <w:lang w:eastAsia="it-IT"/>
        </w:rPr>
        <w:t xml:space="preserve"> mm e ii, del decreto della Presidenza del Consiglio dei Ministri n. 148/21 e dei relativi atti di attuazione secondo quanto riportato nell’apposita scheda informativa allegata alla documentazione di gara sub … </w:t>
      </w:r>
      <w:r w:rsidRPr="00836446">
        <w:rPr>
          <w:rFonts w:ascii="Arial Narrow" w:hAnsi="Arial Narrow" w:cs="Calibri"/>
          <w:i/>
          <w:szCs w:val="24"/>
          <w:lang w:eastAsia="it-IT"/>
        </w:rPr>
        <w:t>[indicare il numero dell’allegato].</w:t>
      </w:r>
    </w:p>
    <w:p w14:paraId="6E05581B" w14:textId="77777777" w:rsidR="00E60116" w:rsidRPr="00836446" w:rsidRDefault="00E60116" w:rsidP="00E60116">
      <w:pPr>
        <w:spacing w:before="60" w:after="60"/>
        <w:rPr>
          <w:rFonts w:ascii="Arial Narrow" w:hAnsi="Arial Narrow" w:cs="Calibri"/>
          <w:szCs w:val="24"/>
          <w:lang w:eastAsia="it-IT"/>
        </w:rPr>
      </w:pPr>
    </w:p>
    <w:tbl>
      <w:tblPr>
        <w:tblW w:w="9210" w:type="dxa"/>
        <w:tblInd w:w="-108" w:type="dxa"/>
        <w:tblLook w:val="04A0" w:firstRow="1" w:lastRow="0" w:firstColumn="1" w:lastColumn="0" w:noHBand="0" w:noVBand="1"/>
      </w:tblPr>
      <w:tblGrid>
        <w:gridCol w:w="9210"/>
      </w:tblGrid>
      <w:tr w:rsidR="00E60116" w:rsidRPr="00FB24F3" w14:paraId="70DDDF1D" w14:textId="77777777" w:rsidTr="00E60116">
        <w:tc>
          <w:tcPr>
            <w:tcW w:w="9210" w:type="dxa"/>
            <w:tcBorders>
              <w:top w:val="single" w:sz="4" w:space="0" w:color="000000"/>
              <w:left w:val="single" w:sz="4" w:space="0" w:color="000000"/>
              <w:bottom w:val="single" w:sz="4" w:space="0" w:color="000000"/>
              <w:right w:val="single" w:sz="4" w:space="0" w:color="000000"/>
            </w:tcBorders>
          </w:tcPr>
          <w:p w14:paraId="5E11EDD5" w14:textId="47A31EF6" w:rsidR="00E60116" w:rsidRPr="00FB24F3" w:rsidRDefault="00E60116" w:rsidP="00E60116">
            <w:pPr>
              <w:spacing w:before="60" w:after="60"/>
              <w:rPr>
                <w:rFonts w:ascii="Arial Narrow" w:hAnsi="Arial Narrow" w:cs="Calibri"/>
                <w:i/>
                <w:szCs w:val="24"/>
              </w:rPr>
            </w:pPr>
            <w:r w:rsidRPr="00836446">
              <w:rPr>
                <w:rFonts w:ascii="Arial Narrow" w:hAnsi="Arial Narrow" w:cs="Calibri"/>
                <w:i/>
                <w:szCs w:val="24"/>
              </w:rPr>
              <w:t xml:space="preserve">N.B. La </w:t>
            </w:r>
            <w:r w:rsidR="001508D3" w:rsidRPr="00836446">
              <w:rPr>
                <w:rFonts w:ascii="Arial Narrow" w:hAnsi="Arial Narrow" w:cs="Calibri"/>
                <w:i/>
                <w:szCs w:val="24"/>
              </w:rPr>
              <w:t>Prefettura</w:t>
            </w:r>
            <w:r w:rsidRPr="00836446">
              <w:rPr>
                <w:rFonts w:ascii="Arial Narrow" w:hAnsi="Arial Narrow" w:cs="Calibri"/>
                <w:i/>
                <w:szCs w:val="24"/>
              </w:rPr>
              <w:t xml:space="preserve"> predispone la clausola in base agli indirizzi adottati al proprio interno per l’attuazione della normativa sulla privacy.</w:t>
            </w:r>
            <w:r w:rsidRPr="00FB24F3">
              <w:rPr>
                <w:rFonts w:ascii="Arial Narrow" w:hAnsi="Arial Narrow" w:cs="Calibri"/>
                <w:i/>
                <w:szCs w:val="24"/>
              </w:rPr>
              <w:t xml:space="preserve"> </w:t>
            </w:r>
          </w:p>
        </w:tc>
      </w:tr>
      <w:bookmarkEnd w:id="2"/>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tbl>
    <w:p w14:paraId="0AC55A78" w14:textId="77777777" w:rsidR="004F38D0" w:rsidRPr="003E2609" w:rsidRDefault="004F38D0" w:rsidP="003E2609">
      <w:pPr>
        <w:spacing w:before="60" w:after="60"/>
        <w:rPr>
          <w:rFonts w:ascii="Arial Narrow" w:hAnsi="Arial Narrow" w:cs="Calibri"/>
          <w:szCs w:val="24"/>
          <w:lang w:eastAsia="it-IT"/>
        </w:rPr>
      </w:pPr>
    </w:p>
    <w:sectPr w:rsidR="004F38D0" w:rsidRPr="003E2609" w:rsidSect="00DA2ADC">
      <w:headerReference w:type="default" r:id="rId12"/>
      <w:footerReference w:type="default" r:id="rId13"/>
      <w:headerReference w:type="first" r:id="rId14"/>
      <w:type w:val="continuous"/>
      <w:pgSz w:w="11907" w:h="16840" w:code="9"/>
      <w:pgMar w:top="1418" w:right="1134" w:bottom="680" w:left="1134" w:header="850" w:footer="45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516C3" w14:textId="77777777" w:rsidR="003D6AC2" w:rsidRDefault="003D6AC2" w:rsidP="002750E3">
      <w:pPr>
        <w:spacing w:line="240" w:lineRule="auto"/>
      </w:pPr>
      <w:r>
        <w:separator/>
      </w:r>
    </w:p>
  </w:endnote>
  <w:endnote w:type="continuationSeparator" w:id="0">
    <w:p w14:paraId="73BA4A08" w14:textId="77777777" w:rsidR="003D6AC2" w:rsidRDefault="003D6AC2" w:rsidP="0027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tillium">
    <w:altName w:val="Courier New"/>
    <w:panose1 w:val="00000000000000000000"/>
    <w:charset w:val="00"/>
    <w:family w:val="modern"/>
    <w:notTrueType/>
    <w:pitch w:val="variable"/>
    <w:sig w:usb0="00000001" w:usb1="00000001" w:usb2="00000000" w:usb3="00000000" w:csb0="00000093" w:csb1="00000000"/>
  </w:font>
  <w:font w:name="Titilium">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Antiqua,Bold">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0">
    <w:panose1 w:val="00000000000000000000"/>
    <w:charset w:val="00"/>
    <w:family w:val="roman"/>
    <w:notTrueType/>
    <w:pitch w:val="default"/>
  </w:font>
  <w:font w:name="Gotham Light">
    <w:altName w:val="Arial"/>
    <w:panose1 w:val="00000000000000000000"/>
    <w:charset w:val="00"/>
    <w:family w:val="modern"/>
    <w:notTrueType/>
    <w:pitch w:val="variable"/>
    <w:sig w:usb0="00000001" w:usb1="50000048" w:usb2="00000000" w:usb3="00000000" w:csb0="00000111" w:csb1="00000000"/>
  </w:font>
  <w:font w:name="Gotham Book">
    <w:panose1 w:val="00000000000000000000"/>
    <w:charset w:val="00"/>
    <w:family w:val="modern"/>
    <w:notTrueType/>
    <w:pitch w:val="variable"/>
    <w:sig w:usb0="A00000AF" w:usb1="50000048" w:usb2="00000000" w:usb3="00000000" w:csb0="00000111" w:csb1="00000000"/>
  </w:font>
  <w:font w:name="Times New Roman (Corpo CS)">
    <w:altName w:val="Times New Roman"/>
    <w:panose1 w:val="00000000000000000000"/>
    <w:charset w:val="00"/>
    <w:family w:val="roman"/>
    <w:notTrueType/>
    <w:pitch w:val="default"/>
  </w:font>
  <w:font w:name="Gotham Medium">
    <w:altName w:val="Calibri"/>
    <w:charset w:val="00"/>
    <w:family w:val="auto"/>
    <w:pitch w:val="variable"/>
    <w:sig w:usb0="800000AF" w:usb1="40000048" w:usb2="00000000" w:usb3="00000000" w:csb0="0000011B" w:csb1="00000000"/>
  </w:font>
  <w:font w:name="Minion Pro">
    <w:altName w:val="Times New Roman"/>
    <w:panose1 w:val="00000000000000000000"/>
    <w:charset w:val="00"/>
    <w:family w:val="roman"/>
    <w:notTrueType/>
    <w:pitch w:val="variable"/>
    <w:sig w:usb0="60000287" w:usb1="00000001" w:usb2="00000000" w:usb3="00000000" w:csb0="0000019F" w:csb1="00000000"/>
  </w:font>
  <w:font w:name="OpenSymbol">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Liberation Mono">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219262"/>
      <w:docPartObj>
        <w:docPartGallery w:val="Page Numbers (Bottom of Page)"/>
        <w:docPartUnique/>
      </w:docPartObj>
    </w:sdtPr>
    <w:sdtEndPr/>
    <w:sdtContent>
      <w:sdt>
        <w:sdtPr>
          <w:id w:val="251405601"/>
          <w:docPartObj>
            <w:docPartGallery w:val="Page Numbers (Top of Page)"/>
            <w:docPartUnique/>
          </w:docPartObj>
        </w:sdtPr>
        <w:sdtEndPr/>
        <w:sdtContent>
          <w:p w14:paraId="715265EE" w14:textId="12F93296" w:rsidR="00E40377" w:rsidRDefault="00E40377" w:rsidP="008831B2">
            <w:pPr>
              <w:pStyle w:val="Pidipagina"/>
              <w:spacing w:after="100"/>
              <w:jc w:val="right"/>
            </w:pPr>
            <w:r>
              <w:rPr>
                <w:lang w:val="it-IT"/>
              </w:rPr>
              <w:t xml:space="preserve">Pag. </w:t>
            </w:r>
            <w:r>
              <w:rPr>
                <w:b/>
                <w:bCs/>
                <w:sz w:val="24"/>
                <w:szCs w:val="24"/>
              </w:rPr>
              <w:fldChar w:fldCharType="begin"/>
            </w:r>
            <w:r>
              <w:rPr>
                <w:b/>
                <w:bCs/>
              </w:rPr>
              <w:instrText>PAGE</w:instrText>
            </w:r>
            <w:r>
              <w:rPr>
                <w:b/>
                <w:bCs/>
                <w:sz w:val="24"/>
                <w:szCs w:val="24"/>
              </w:rPr>
              <w:fldChar w:fldCharType="separate"/>
            </w:r>
            <w:r w:rsidR="005C6DA6">
              <w:rPr>
                <w:b/>
                <w:bCs/>
                <w:noProof/>
              </w:rPr>
              <w:t>2</w:t>
            </w:r>
            <w:r>
              <w:rPr>
                <w:b/>
                <w:bCs/>
                <w:sz w:val="24"/>
                <w:szCs w:val="24"/>
              </w:rPr>
              <w:fldChar w:fldCharType="end"/>
            </w:r>
            <w:r>
              <w:rPr>
                <w:lang w:val="it-IT"/>
              </w:rPr>
              <w:t xml:space="preserve"> a </w:t>
            </w:r>
            <w:r>
              <w:rPr>
                <w:b/>
                <w:bCs/>
                <w:sz w:val="24"/>
                <w:szCs w:val="24"/>
              </w:rPr>
              <w:fldChar w:fldCharType="begin"/>
            </w:r>
            <w:r>
              <w:rPr>
                <w:b/>
                <w:bCs/>
              </w:rPr>
              <w:instrText>NUMPAGES</w:instrText>
            </w:r>
            <w:r>
              <w:rPr>
                <w:b/>
                <w:bCs/>
                <w:sz w:val="24"/>
                <w:szCs w:val="24"/>
              </w:rPr>
              <w:fldChar w:fldCharType="separate"/>
            </w:r>
            <w:r w:rsidR="005C6DA6">
              <w:rPr>
                <w:b/>
                <w:bCs/>
                <w:noProof/>
              </w:rPr>
              <w:t>34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6F349" w14:textId="77777777" w:rsidR="003D6AC2" w:rsidRDefault="003D6AC2" w:rsidP="002750E3">
      <w:pPr>
        <w:spacing w:line="240" w:lineRule="auto"/>
      </w:pPr>
      <w:r>
        <w:separator/>
      </w:r>
    </w:p>
  </w:footnote>
  <w:footnote w:type="continuationSeparator" w:id="0">
    <w:p w14:paraId="038EFA0F" w14:textId="77777777" w:rsidR="003D6AC2" w:rsidRDefault="003D6AC2" w:rsidP="002750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FAB7B" w14:textId="77777777" w:rsidR="00E40377" w:rsidRDefault="00E40377" w:rsidP="002E3CD8">
    <w:pPr>
      <w:pStyle w:val="Intestazione"/>
      <w:spacing w:after="1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70CAF" w14:textId="77777777" w:rsidR="00E40377" w:rsidRPr="00B31C50" w:rsidRDefault="00E40377" w:rsidP="00B31C50">
    <w:pPr>
      <w:tabs>
        <w:tab w:val="center" w:pos="4678"/>
      </w:tabs>
      <w:spacing w:before="60" w:after="60"/>
      <w:ind w:right="282"/>
      <w:jc w:val="center"/>
      <w:rPr>
        <w:rFonts w:eastAsia="Calibri" w:cs="Arial"/>
        <w:b/>
        <w:i/>
        <w:color w:val="1F497D"/>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4480"/>
    <w:multiLevelType w:val="multilevel"/>
    <w:tmpl w:val="61161746"/>
    <w:lvl w:ilvl="0">
      <w:start w:val="1"/>
      <w:numFmt w:val="bullet"/>
      <w:lvlText w:val="-"/>
      <w:lvlJc w:val="left"/>
      <w:pPr>
        <w:ind w:left="420" w:hanging="360"/>
      </w:pPr>
      <w:rPr>
        <w:rFonts w:ascii="Garamond" w:hAnsi="Garamond" w:cs="Arial"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1" w15:restartNumberingAfterBreak="0">
    <w:nsid w:val="057E636E"/>
    <w:multiLevelType w:val="hybridMultilevel"/>
    <w:tmpl w:val="5ACA5B30"/>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E4AFE"/>
    <w:multiLevelType w:val="hybridMultilevel"/>
    <w:tmpl w:val="0E007B60"/>
    <w:lvl w:ilvl="0" w:tplc="188E5D98">
      <w:numFmt w:val="bullet"/>
      <w:lvlText w:val="-"/>
      <w:lvlJc w:val="left"/>
      <w:pPr>
        <w:ind w:left="435" w:hanging="360"/>
      </w:pPr>
      <w:rPr>
        <w:rFonts w:ascii="Arial Narrow" w:eastAsia="Times New Roman" w:hAnsi="Arial Narrow" w:cs="Times New Roman"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3" w15:restartNumberingAfterBreak="0">
    <w:nsid w:val="0CCE70D1"/>
    <w:multiLevelType w:val="hybridMultilevel"/>
    <w:tmpl w:val="C630948E"/>
    <w:lvl w:ilvl="0" w:tplc="0410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A5DF0"/>
    <w:multiLevelType w:val="multilevel"/>
    <w:tmpl w:val="91BA2AC0"/>
    <w:lvl w:ilvl="0">
      <w:start w:val="1"/>
      <w:numFmt w:val="decimal"/>
      <w:lvlText w:val="%1."/>
      <w:lvlJc w:val="left"/>
      <w:pPr>
        <w:ind w:left="360" w:hanging="360"/>
      </w:pPr>
      <w:rPr>
        <w:rFonts w:ascii="Arial Narrow" w:hAnsi="Arial Narrow" w:hint="default"/>
        <w:b/>
        <w:i w:val="0"/>
        <w:sz w:val="24"/>
        <w:szCs w:val="24"/>
      </w:rPr>
    </w:lvl>
    <w:lvl w:ilvl="1">
      <w:start w:val="1"/>
      <w:numFmt w:val="decimal"/>
      <w:lvlText w:val="%1.%2."/>
      <w:lvlJc w:val="left"/>
      <w:pPr>
        <w:ind w:left="1425" w:hanging="432"/>
      </w:pPr>
      <w:rPr>
        <w:rFonts w:ascii="Arial Narrow" w:hAnsi="Arial Narrow" w:hint="default"/>
        <w:sz w:val="24"/>
        <w:szCs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5758D5"/>
    <w:multiLevelType w:val="hybridMultilevel"/>
    <w:tmpl w:val="65B8E18C"/>
    <w:lvl w:ilvl="0" w:tplc="0410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87A89"/>
    <w:multiLevelType w:val="hybridMultilevel"/>
    <w:tmpl w:val="FCCA8AA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282E5B"/>
    <w:multiLevelType w:val="hybridMultilevel"/>
    <w:tmpl w:val="826AAF6A"/>
    <w:lvl w:ilvl="0" w:tplc="04100015">
      <w:start w:val="1"/>
      <w:numFmt w:val="upperLetter"/>
      <w:lvlText w:val="%1."/>
      <w:lvlJc w:val="left"/>
      <w:pPr>
        <w:ind w:left="3468" w:hanging="360"/>
      </w:pPr>
      <w:rPr>
        <w:rFonts w:hint="default"/>
        <w:b/>
        <w:sz w:val="20"/>
        <w:szCs w:val="20"/>
      </w:rPr>
    </w:lvl>
    <w:lvl w:ilvl="1" w:tplc="FFFFFFFF" w:tentative="1">
      <w:start w:val="1"/>
      <w:numFmt w:val="lowerLetter"/>
      <w:lvlText w:val="%2."/>
      <w:lvlJc w:val="left"/>
      <w:pPr>
        <w:ind w:left="4188" w:hanging="360"/>
      </w:pPr>
    </w:lvl>
    <w:lvl w:ilvl="2" w:tplc="FFFFFFFF" w:tentative="1">
      <w:start w:val="1"/>
      <w:numFmt w:val="lowerRoman"/>
      <w:lvlText w:val="%3."/>
      <w:lvlJc w:val="right"/>
      <w:pPr>
        <w:ind w:left="4908" w:hanging="180"/>
      </w:pPr>
    </w:lvl>
    <w:lvl w:ilvl="3" w:tplc="FFFFFFFF" w:tentative="1">
      <w:start w:val="1"/>
      <w:numFmt w:val="decimal"/>
      <w:lvlText w:val="%4."/>
      <w:lvlJc w:val="left"/>
      <w:pPr>
        <w:ind w:left="5628" w:hanging="360"/>
      </w:pPr>
    </w:lvl>
    <w:lvl w:ilvl="4" w:tplc="FFFFFFFF" w:tentative="1">
      <w:start w:val="1"/>
      <w:numFmt w:val="lowerLetter"/>
      <w:lvlText w:val="%5."/>
      <w:lvlJc w:val="left"/>
      <w:pPr>
        <w:ind w:left="6348" w:hanging="360"/>
      </w:pPr>
    </w:lvl>
    <w:lvl w:ilvl="5" w:tplc="FFFFFFFF" w:tentative="1">
      <w:start w:val="1"/>
      <w:numFmt w:val="lowerRoman"/>
      <w:lvlText w:val="%6."/>
      <w:lvlJc w:val="right"/>
      <w:pPr>
        <w:ind w:left="7068" w:hanging="180"/>
      </w:pPr>
    </w:lvl>
    <w:lvl w:ilvl="6" w:tplc="FFFFFFFF" w:tentative="1">
      <w:start w:val="1"/>
      <w:numFmt w:val="decimal"/>
      <w:lvlText w:val="%7."/>
      <w:lvlJc w:val="left"/>
      <w:pPr>
        <w:ind w:left="7788" w:hanging="360"/>
      </w:pPr>
    </w:lvl>
    <w:lvl w:ilvl="7" w:tplc="FFFFFFFF" w:tentative="1">
      <w:start w:val="1"/>
      <w:numFmt w:val="lowerLetter"/>
      <w:lvlText w:val="%8."/>
      <w:lvlJc w:val="left"/>
      <w:pPr>
        <w:ind w:left="8508" w:hanging="360"/>
      </w:pPr>
    </w:lvl>
    <w:lvl w:ilvl="8" w:tplc="FFFFFFFF" w:tentative="1">
      <w:start w:val="1"/>
      <w:numFmt w:val="lowerRoman"/>
      <w:lvlText w:val="%9."/>
      <w:lvlJc w:val="right"/>
      <w:pPr>
        <w:ind w:left="9228" w:hanging="180"/>
      </w:pPr>
    </w:lvl>
  </w:abstractNum>
  <w:abstractNum w:abstractNumId="8" w15:restartNumberingAfterBreak="0">
    <w:nsid w:val="18732279"/>
    <w:multiLevelType w:val="multilevel"/>
    <w:tmpl w:val="FA76456A"/>
    <w:lvl w:ilvl="0">
      <w:start w:val="1"/>
      <w:numFmt w:val="lowerRoman"/>
      <w:lvlText w:val="%1."/>
      <w:lvlJc w:val="right"/>
      <w:pPr>
        <w:ind w:left="1637" w:hanging="360"/>
      </w:pPr>
      <w:rPr>
        <w:rFonts w:hint="default"/>
        <w:color w:val="000000" w:themeColor="text1"/>
        <w:sz w:val="18"/>
        <w:szCs w:val="18"/>
      </w:rPr>
    </w:lvl>
    <w:lvl w:ilvl="1">
      <w:start w:val="1"/>
      <w:numFmt w:val="lowerLetter"/>
      <w:lvlText w:val="%2."/>
      <w:lvlJc w:val="left"/>
      <w:pPr>
        <w:ind w:left="2961" w:hanging="360"/>
      </w:pPr>
    </w:lvl>
    <w:lvl w:ilvl="2">
      <w:start w:val="1"/>
      <w:numFmt w:val="lowerRoman"/>
      <w:lvlText w:val="%3."/>
      <w:lvlJc w:val="right"/>
      <w:pPr>
        <w:ind w:left="3681" w:hanging="180"/>
      </w:pPr>
    </w:lvl>
    <w:lvl w:ilvl="3">
      <w:start w:val="1"/>
      <w:numFmt w:val="decimal"/>
      <w:lvlText w:val="%4."/>
      <w:lvlJc w:val="left"/>
      <w:pPr>
        <w:ind w:left="4401" w:hanging="360"/>
      </w:pPr>
    </w:lvl>
    <w:lvl w:ilvl="4">
      <w:start w:val="1"/>
      <w:numFmt w:val="lowerLetter"/>
      <w:lvlText w:val="%5."/>
      <w:lvlJc w:val="left"/>
      <w:pPr>
        <w:ind w:left="5121" w:hanging="360"/>
      </w:pPr>
    </w:lvl>
    <w:lvl w:ilvl="5">
      <w:start w:val="1"/>
      <w:numFmt w:val="lowerRoman"/>
      <w:lvlText w:val="%6."/>
      <w:lvlJc w:val="right"/>
      <w:pPr>
        <w:ind w:left="5841" w:hanging="180"/>
      </w:pPr>
    </w:lvl>
    <w:lvl w:ilvl="6">
      <w:start w:val="1"/>
      <w:numFmt w:val="decimal"/>
      <w:lvlText w:val="%7."/>
      <w:lvlJc w:val="left"/>
      <w:pPr>
        <w:ind w:left="6561" w:hanging="360"/>
      </w:pPr>
    </w:lvl>
    <w:lvl w:ilvl="7">
      <w:start w:val="1"/>
      <w:numFmt w:val="lowerLetter"/>
      <w:lvlText w:val="%8."/>
      <w:lvlJc w:val="left"/>
      <w:pPr>
        <w:ind w:left="7281" w:hanging="360"/>
      </w:pPr>
    </w:lvl>
    <w:lvl w:ilvl="8">
      <w:start w:val="1"/>
      <w:numFmt w:val="lowerRoman"/>
      <w:lvlText w:val="%9."/>
      <w:lvlJc w:val="right"/>
      <w:pPr>
        <w:ind w:left="8001" w:hanging="180"/>
      </w:pPr>
    </w:lvl>
  </w:abstractNum>
  <w:abstractNum w:abstractNumId="9" w15:restartNumberingAfterBreak="0">
    <w:nsid w:val="18926034"/>
    <w:multiLevelType w:val="multilevel"/>
    <w:tmpl w:val="E962E83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A560CFB"/>
    <w:multiLevelType w:val="multilevel"/>
    <w:tmpl w:val="7C22826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3600" w:hanging="360"/>
      </w:pPr>
      <w:rPr>
        <w:rFonts w:ascii="Courier New" w:hAnsi="Courier New" w:cs="Wingdings" w:hint="default"/>
      </w:rPr>
    </w:lvl>
    <w:lvl w:ilvl="3">
      <w:start w:val="1"/>
      <w:numFmt w:val="bullet"/>
      <w:lvlText w:val="o"/>
      <w:lvlJc w:val="left"/>
      <w:pPr>
        <w:ind w:left="5760" w:hanging="360"/>
      </w:pPr>
      <w:rPr>
        <w:rFonts w:ascii="Courier New" w:hAnsi="Courier New"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BEB48EF"/>
    <w:multiLevelType w:val="hybridMultilevel"/>
    <w:tmpl w:val="2C0C31D6"/>
    <w:lvl w:ilvl="0" w:tplc="FFFFFFFF">
      <w:start w:val="1"/>
      <w:numFmt w:val="upperLetter"/>
      <w:lvlText w:val="%1)"/>
      <w:lvlJc w:val="left"/>
      <w:pPr>
        <w:ind w:left="3468" w:hanging="360"/>
      </w:pPr>
      <w:rPr>
        <w:rFonts w:ascii="Titillium" w:hAnsi="Titillium" w:hint="default"/>
        <w:b/>
        <w:sz w:val="18"/>
      </w:rPr>
    </w:lvl>
    <w:lvl w:ilvl="1" w:tplc="FFFFFFFF" w:tentative="1">
      <w:start w:val="1"/>
      <w:numFmt w:val="lowerLetter"/>
      <w:lvlText w:val="%2."/>
      <w:lvlJc w:val="left"/>
      <w:pPr>
        <w:ind w:left="4188" w:hanging="360"/>
      </w:pPr>
    </w:lvl>
    <w:lvl w:ilvl="2" w:tplc="FFFFFFFF" w:tentative="1">
      <w:start w:val="1"/>
      <w:numFmt w:val="lowerRoman"/>
      <w:lvlText w:val="%3."/>
      <w:lvlJc w:val="right"/>
      <w:pPr>
        <w:ind w:left="4908" w:hanging="180"/>
      </w:pPr>
    </w:lvl>
    <w:lvl w:ilvl="3" w:tplc="FFFFFFFF" w:tentative="1">
      <w:start w:val="1"/>
      <w:numFmt w:val="decimal"/>
      <w:lvlText w:val="%4."/>
      <w:lvlJc w:val="left"/>
      <w:pPr>
        <w:ind w:left="5628" w:hanging="360"/>
      </w:pPr>
    </w:lvl>
    <w:lvl w:ilvl="4" w:tplc="FFFFFFFF" w:tentative="1">
      <w:start w:val="1"/>
      <w:numFmt w:val="lowerLetter"/>
      <w:lvlText w:val="%5."/>
      <w:lvlJc w:val="left"/>
      <w:pPr>
        <w:ind w:left="6348" w:hanging="360"/>
      </w:pPr>
    </w:lvl>
    <w:lvl w:ilvl="5" w:tplc="FFFFFFFF" w:tentative="1">
      <w:start w:val="1"/>
      <w:numFmt w:val="lowerRoman"/>
      <w:lvlText w:val="%6."/>
      <w:lvlJc w:val="right"/>
      <w:pPr>
        <w:ind w:left="7068" w:hanging="180"/>
      </w:pPr>
    </w:lvl>
    <w:lvl w:ilvl="6" w:tplc="FFFFFFFF" w:tentative="1">
      <w:start w:val="1"/>
      <w:numFmt w:val="decimal"/>
      <w:lvlText w:val="%7."/>
      <w:lvlJc w:val="left"/>
      <w:pPr>
        <w:ind w:left="7788" w:hanging="360"/>
      </w:pPr>
    </w:lvl>
    <w:lvl w:ilvl="7" w:tplc="FFFFFFFF" w:tentative="1">
      <w:start w:val="1"/>
      <w:numFmt w:val="lowerLetter"/>
      <w:lvlText w:val="%8."/>
      <w:lvlJc w:val="left"/>
      <w:pPr>
        <w:ind w:left="8508" w:hanging="360"/>
      </w:pPr>
    </w:lvl>
    <w:lvl w:ilvl="8" w:tplc="FFFFFFFF" w:tentative="1">
      <w:start w:val="1"/>
      <w:numFmt w:val="lowerRoman"/>
      <w:lvlText w:val="%9."/>
      <w:lvlJc w:val="right"/>
      <w:pPr>
        <w:ind w:left="9228" w:hanging="180"/>
      </w:pPr>
    </w:lvl>
  </w:abstractNum>
  <w:abstractNum w:abstractNumId="12" w15:restartNumberingAfterBreak="0">
    <w:nsid w:val="1C7D0E64"/>
    <w:multiLevelType w:val="hybridMultilevel"/>
    <w:tmpl w:val="D93A0074"/>
    <w:lvl w:ilvl="0" w:tplc="D20EE0DC">
      <w:start w:val="1"/>
      <w:numFmt w:val="decimal"/>
      <w:lvlText w:val="%1)"/>
      <w:lvlJc w:val="left"/>
      <w:pPr>
        <w:ind w:left="360" w:hanging="360"/>
      </w:pPr>
      <w:rPr>
        <w:rFonts w:hint="default"/>
      </w:rPr>
    </w:lvl>
    <w:lvl w:ilvl="1" w:tplc="04100019">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3" w15:restartNumberingAfterBreak="0">
    <w:nsid w:val="1F8E4611"/>
    <w:multiLevelType w:val="multilevel"/>
    <w:tmpl w:val="F94ED44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hAnsi="Titillium" w:hint="default"/>
        <w:sz w:val="18"/>
        <w:szCs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1475542"/>
    <w:multiLevelType w:val="hybridMultilevel"/>
    <w:tmpl w:val="826AAF6A"/>
    <w:lvl w:ilvl="0" w:tplc="04100015">
      <w:start w:val="1"/>
      <w:numFmt w:val="upperLetter"/>
      <w:lvlText w:val="%1."/>
      <w:lvlJc w:val="left"/>
      <w:pPr>
        <w:ind w:left="3468" w:hanging="360"/>
      </w:pPr>
      <w:rPr>
        <w:rFonts w:hint="default"/>
        <w:b/>
        <w:sz w:val="20"/>
        <w:szCs w:val="20"/>
      </w:rPr>
    </w:lvl>
    <w:lvl w:ilvl="1" w:tplc="FFFFFFFF" w:tentative="1">
      <w:start w:val="1"/>
      <w:numFmt w:val="lowerLetter"/>
      <w:lvlText w:val="%2."/>
      <w:lvlJc w:val="left"/>
      <w:pPr>
        <w:ind w:left="4188" w:hanging="360"/>
      </w:pPr>
    </w:lvl>
    <w:lvl w:ilvl="2" w:tplc="FFFFFFFF" w:tentative="1">
      <w:start w:val="1"/>
      <w:numFmt w:val="lowerRoman"/>
      <w:lvlText w:val="%3."/>
      <w:lvlJc w:val="right"/>
      <w:pPr>
        <w:ind w:left="4908" w:hanging="180"/>
      </w:pPr>
    </w:lvl>
    <w:lvl w:ilvl="3" w:tplc="FFFFFFFF" w:tentative="1">
      <w:start w:val="1"/>
      <w:numFmt w:val="decimal"/>
      <w:lvlText w:val="%4."/>
      <w:lvlJc w:val="left"/>
      <w:pPr>
        <w:ind w:left="5628" w:hanging="360"/>
      </w:pPr>
    </w:lvl>
    <w:lvl w:ilvl="4" w:tplc="FFFFFFFF" w:tentative="1">
      <w:start w:val="1"/>
      <w:numFmt w:val="lowerLetter"/>
      <w:lvlText w:val="%5."/>
      <w:lvlJc w:val="left"/>
      <w:pPr>
        <w:ind w:left="6348" w:hanging="360"/>
      </w:pPr>
    </w:lvl>
    <w:lvl w:ilvl="5" w:tplc="FFFFFFFF" w:tentative="1">
      <w:start w:val="1"/>
      <w:numFmt w:val="lowerRoman"/>
      <w:lvlText w:val="%6."/>
      <w:lvlJc w:val="right"/>
      <w:pPr>
        <w:ind w:left="7068" w:hanging="180"/>
      </w:pPr>
    </w:lvl>
    <w:lvl w:ilvl="6" w:tplc="FFFFFFFF" w:tentative="1">
      <w:start w:val="1"/>
      <w:numFmt w:val="decimal"/>
      <w:lvlText w:val="%7."/>
      <w:lvlJc w:val="left"/>
      <w:pPr>
        <w:ind w:left="7788" w:hanging="360"/>
      </w:pPr>
    </w:lvl>
    <w:lvl w:ilvl="7" w:tplc="FFFFFFFF" w:tentative="1">
      <w:start w:val="1"/>
      <w:numFmt w:val="lowerLetter"/>
      <w:lvlText w:val="%8."/>
      <w:lvlJc w:val="left"/>
      <w:pPr>
        <w:ind w:left="8508" w:hanging="360"/>
      </w:pPr>
    </w:lvl>
    <w:lvl w:ilvl="8" w:tplc="FFFFFFFF" w:tentative="1">
      <w:start w:val="1"/>
      <w:numFmt w:val="lowerRoman"/>
      <w:lvlText w:val="%9."/>
      <w:lvlJc w:val="right"/>
      <w:pPr>
        <w:ind w:left="9228" w:hanging="180"/>
      </w:pPr>
    </w:lvl>
  </w:abstractNum>
  <w:abstractNum w:abstractNumId="15" w15:restartNumberingAfterBreak="0">
    <w:nsid w:val="22513DAA"/>
    <w:multiLevelType w:val="multilevel"/>
    <w:tmpl w:val="79D0B9D4"/>
    <w:lvl w:ilvl="0">
      <w:start w:val="3"/>
      <w:numFmt w:val="decimal"/>
      <w:lvlText w:val="%1."/>
      <w:lvlJc w:val="left"/>
      <w:pPr>
        <w:ind w:left="360" w:hanging="360"/>
      </w:pPr>
      <w:rPr>
        <w:rFonts w:ascii="Arial Narrow" w:hAnsi="Arial Narrow" w:hint="default"/>
        <w:b/>
        <w:i w:val="0"/>
        <w:sz w:val="24"/>
        <w:szCs w:val="24"/>
      </w:rPr>
    </w:lvl>
    <w:lvl w:ilvl="1">
      <w:start w:val="1"/>
      <w:numFmt w:val="decimal"/>
      <w:lvlText w:val="%1.%2."/>
      <w:lvlJc w:val="left"/>
      <w:pPr>
        <w:ind w:left="1425" w:hanging="432"/>
      </w:pPr>
      <w:rPr>
        <w:rFonts w:ascii="Arial Narrow" w:hAnsi="Arial Narrow" w:hint="default"/>
        <w:sz w:val="24"/>
        <w:szCs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537744"/>
    <w:multiLevelType w:val="multilevel"/>
    <w:tmpl w:val="FA7E523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E66D3D"/>
    <w:multiLevelType w:val="multilevel"/>
    <w:tmpl w:val="C852955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072" w:hanging="504"/>
      </w:pPr>
      <w:rPr>
        <w:rFonts w:ascii="Arial Narrow" w:eastAsia="Times New Roman" w:hAnsi="Arial Narrow"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E2925E1"/>
    <w:multiLevelType w:val="hybridMultilevel"/>
    <w:tmpl w:val="8C729D9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E45527D"/>
    <w:multiLevelType w:val="multilevel"/>
    <w:tmpl w:val="0E86AAAC"/>
    <w:lvl w:ilvl="0">
      <w:start w:val="1"/>
      <w:numFmt w:val="lowerLetter"/>
      <w:lvlText w:val="%1)"/>
      <w:lvlJc w:val="left"/>
      <w:pPr>
        <w:ind w:left="720"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CA0CCB"/>
    <w:multiLevelType w:val="multilevel"/>
    <w:tmpl w:val="C6B6C70C"/>
    <w:lvl w:ilvl="0">
      <w:start w:val="1"/>
      <w:numFmt w:val="lowerLetter"/>
      <w:lvlText w:val="%1)"/>
      <w:lvlJc w:val="left"/>
      <w:pPr>
        <w:ind w:left="928" w:hanging="360"/>
      </w:pPr>
      <w:rPr>
        <w:rFonts w:ascii="Titillium" w:hAnsi="Titillium" w:hint="default"/>
        <w:i w:val="0"/>
        <w:sz w:val="18"/>
        <w:szCs w:val="1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14C624F"/>
    <w:multiLevelType w:val="multilevel"/>
    <w:tmpl w:val="09985DAE"/>
    <w:lvl w:ilvl="0">
      <w:start w:val="1"/>
      <w:numFmt w:val="lowerLetter"/>
      <w:lvlText w:val="%1)"/>
      <w:lvlJc w:val="left"/>
      <w:pPr>
        <w:ind w:left="1146" w:hanging="360"/>
      </w:pPr>
      <w:rPr>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2" w15:restartNumberingAfterBreak="0">
    <w:nsid w:val="359715AC"/>
    <w:multiLevelType w:val="multilevel"/>
    <w:tmpl w:val="D860741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eastAsia="Times New Roman" w:hAnsi="Titillium" w:hint="default"/>
        <w:i w:val="0"/>
        <w:color w:val="auto"/>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88C1B7C"/>
    <w:multiLevelType w:val="multilevel"/>
    <w:tmpl w:val="F6DE2BB2"/>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lowerLetter"/>
      <w:lvlText w:val="%3)"/>
      <w:lvlJc w:val="left"/>
      <w:pPr>
        <w:ind w:left="4049" w:hanging="504"/>
      </w:pPr>
      <w:rPr>
        <w:rFonts w:ascii="Titillium" w:hAnsi="Titillium" w:hint="default"/>
        <w:b w:val="0"/>
        <w:i w:val="0"/>
        <w:strike w:val="0"/>
        <w:dstrike w:val="0"/>
        <w:sz w:val="18"/>
        <w:szCs w:val="18"/>
      </w:rPr>
    </w:lvl>
    <w:lvl w:ilvl="3">
      <w:start w:val="1"/>
      <w:numFmt w:val="decimal"/>
      <w:lvlText w:val="%1.%2.%3.%4."/>
      <w:lvlJc w:val="left"/>
      <w:pPr>
        <w:ind w:left="932" w:hanging="648"/>
      </w:pPr>
      <w:rPr>
        <w:b w:val="0"/>
        <w:strike w:val="0"/>
        <w:dstrike w:val="0"/>
        <w:color w:val="auto"/>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9356E88"/>
    <w:multiLevelType w:val="hybridMultilevel"/>
    <w:tmpl w:val="2C0C31D6"/>
    <w:lvl w:ilvl="0" w:tplc="FFFFFFFF">
      <w:start w:val="1"/>
      <w:numFmt w:val="upperLetter"/>
      <w:lvlText w:val="%1)"/>
      <w:lvlJc w:val="left"/>
      <w:pPr>
        <w:ind w:left="3468" w:hanging="360"/>
      </w:pPr>
      <w:rPr>
        <w:rFonts w:ascii="Titillium" w:hAnsi="Titillium" w:hint="default"/>
        <w:b/>
        <w:sz w:val="18"/>
      </w:rPr>
    </w:lvl>
    <w:lvl w:ilvl="1" w:tplc="FFFFFFFF" w:tentative="1">
      <w:start w:val="1"/>
      <w:numFmt w:val="lowerLetter"/>
      <w:lvlText w:val="%2."/>
      <w:lvlJc w:val="left"/>
      <w:pPr>
        <w:ind w:left="4188" w:hanging="360"/>
      </w:pPr>
    </w:lvl>
    <w:lvl w:ilvl="2" w:tplc="FFFFFFFF" w:tentative="1">
      <w:start w:val="1"/>
      <w:numFmt w:val="lowerRoman"/>
      <w:lvlText w:val="%3."/>
      <w:lvlJc w:val="right"/>
      <w:pPr>
        <w:ind w:left="4908" w:hanging="180"/>
      </w:pPr>
    </w:lvl>
    <w:lvl w:ilvl="3" w:tplc="FFFFFFFF" w:tentative="1">
      <w:start w:val="1"/>
      <w:numFmt w:val="decimal"/>
      <w:lvlText w:val="%4."/>
      <w:lvlJc w:val="left"/>
      <w:pPr>
        <w:ind w:left="5628" w:hanging="360"/>
      </w:pPr>
    </w:lvl>
    <w:lvl w:ilvl="4" w:tplc="FFFFFFFF" w:tentative="1">
      <w:start w:val="1"/>
      <w:numFmt w:val="lowerLetter"/>
      <w:lvlText w:val="%5."/>
      <w:lvlJc w:val="left"/>
      <w:pPr>
        <w:ind w:left="6348" w:hanging="360"/>
      </w:pPr>
    </w:lvl>
    <w:lvl w:ilvl="5" w:tplc="FFFFFFFF" w:tentative="1">
      <w:start w:val="1"/>
      <w:numFmt w:val="lowerRoman"/>
      <w:lvlText w:val="%6."/>
      <w:lvlJc w:val="right"/>
      <w:pPr>
        <w:ind w:left="7068" w:hanging="180"/>
      </w:pPr>
    </w:lvl>
    <w:lvl w:ilvl="6" w:tplc="FFFFFFFF" w:tentative="1">
      <w:start w:val="1"/>
      <w:numFmt w:val="decimal"/>
      <w:lvlText w:val="%7."/>
      <w:lvlJc w:val="left"/>
      <w:pPr>
        <w:ind w:left="7788" w:hanging="360"/>
      </w:pPr>
    </w:lvl>
    <w:lvl w:ilvl="7" w:tplc="FFFFFFFF" w:tentative="1">
      <w:start w:val="1"/>
      <w:numFmt w:val="lowerLetter"/>
      <w:lvlText w:val="%8."/>
      <w:lvlJc w:val="left"/>
      <w:pPr>
        <w:ind w:left="8508" w:hanging="360"/>
      </w:pPr>
    </w:lvl>
    <w:lvl w:ilvl="8" w:tplc="FFFFFFFF" w:tentative="1">
      <w:start w:val="1"/>
      <w:numFmt w:val="lowerRoman"/>
      <w:lvlText w:val="%9."/>
      <w:lvlJc w:val="right"/>
      <w:pPr>
        <w:ind w:left="9228" w:hanging="180"/>
      </w:pPr>
    </w:lvl>
  </w:abstractNum>
  <w:abstractNum w:abstractNumId="25" w15:restartNumberingAfterBreak="0">
    <w:nsid w:val="3CFB2965"/>
    <w:multiLevelType w:val="hybridMultilevel"/>
    <w:tmpl w:val="5E88EFD2"/>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7361BF"/>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32B0BFD"/>
    <w:multiLevelType w:val="multilevel"/>
    <w:tmpl w:val="48601A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176FAC"/>
    <w:multiLevelType w:val="hybridMultilevel"/>
    <w:tmpl w:val="BF1C5014"/>
    <w:lvl w:ilvl="0" w:tplc="359E4A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B20561"/>
    <w:multiLevelType w:val="hybridMultilevel"/>
    <w:tmpl w:val="155A9F8E"/>
    <w:lvl w:ilvl="0" w:tplc="04100017">
      <w:start w:val="1"/>
      <w:numFmt w:val="lowerLetter"/>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30" w15:restartNumberingAfterBreak="0">
    <w:nsid w:val="4A5C7CC9"/>
    <w:multiLevelType w:val="multilevel"/>
    <w:tmpl w:val="58B2179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hAnsi="Titillium" w:hint="default"/>
        <w:sz w:val="18"/>
        <w:szCs w:val="18"/>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E210CCB"/>
    <w:multiLevelType w:val="hybridMultilevel"/>
    <w:tmpl w:val="78D62B3A"/>
    <w:lvl w:ilvl="0" w:tplc="359E4AD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F4D7E9D"/>
    <w:multiLevelType w:val="hybridMultilevel"/>
    <w:tmpl w:val="68C24618"/>
    <w:lvl w:ilvl="0" w:tplc="359E4AD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3" w15:restartNumberingAfterBreak="0">
    <w:nsid w:val="50E068FD"/>
    <w:multiLevelType w:val="multilevel"/>
    <w:tmpl w:val="2AFAFC80"/>
    <w:lvl w:ilvl="0">
      <w:start w:val="1"/>
      <w:numFmt w:val="decimal"/>
      <w:pStyle w:val="Titolo2"/>
      <w:lvlText w:val="%1."/>
      <w:lvlJc w:val="left"/>
      <w:pPr>
        <w:ind w:left="360" w:hanging="360"/>
      </w:pPr>
      <w:rPr>
        <w:rFonts w:ascii="Arial Narrow" w:hAnsi="Arial Narrow" w:hint="default"/>
        <w:b/>
        <w:i w:val="0"/>
        <w:sz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4" w15:restartNumberingAfterBreak="0">
    <w:nsid w:val="55015029"/>
    <w:multiLevelType w:val="hybridMultilevel"/>
    <w:tmpl w:val="F600142E"/>
    <w:lvl w:ilvl="0" w:tplc="0410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5200B2"/>
    <w:multiLevelType w:val="multilevel"/>
    <w:tmpl w:val="A57AB8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62D4269E"/>
    <w:multiLevelType w:val="hybridMultilevel"/>
    <w:tmpl w:val="D93A007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7" w15:restartNumberingAfterBreak="0">
    <w:nsid w:val="644F769E"/>
    <w:multiLevelType w:val="multilevel"/>
    <w:tmpl w:val="9CD2B966"/>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79B61BF"/>
    <w:multiLevelType w:val="multilevel"/>
    <w:tmpl w:val="0E86AAAC"/>
    <w:lvl w:ilvl="0">
      <w:start w:val="1"/>
      <w:numFmt w:val="lowerLetter"/>
      <w:lvlText w:val="%1)"/>
      <w:lvlJc w:val="left"/>
      <w:pPr>
        <w:ind w:left="720"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15:restartNumberingAfterBreak="0">
    <w:nsid w:val="69442D85"/>
    <w:multiLevelType w:val="hybridMultilevel"/>
    <w:tmpl w:val="2AAE9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AE52A45"/>
    <w:multiLevelType w:val="hybridMultilevel"/>
    <w:tmpl w:val="73C8223C"/>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04100017">
      <w:start w:val="1"/>
      <w:numFmt w:val="lowerLetter"/>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2" w15:restartNumberingAfterBreak="0">
    <w:nsid w:val="6B1B4AF0"/>
    <w:multiLevelType w:val="hybridMultilevel"/>
    <w:tmpl w:val="16D4119C"/>
    <w:lvl w:ilvl="0" w:tplc="0410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3" w15:restartNumberingAfterBreak="0">
    <w:nsid w:val="6BA30B01"/>
    <w:multiLevelType w:val="hybridMultilevel"/>
    <w:tmpl w:val="D5B40BEE"/>
    <w:lvl w:ilvl="0" w:tplc="FFFFFFFF">
      <w:start w:val="1"/>
      <w:numFmt w:val="upperLetter"/>
      <w:lvlText w:val="%1)"/>
      <w:lvlJc w:val="left"/>
      <w:pPr>
        <w:ind w:left="3468" w:hanging="360"/>
      </w:pPr>
      <w:rPr>
        <w:rFonts w:ascii="Arial Narrow" w:hAnsi="Arial Narrow" w:hint="default"/>
        <w:b/>
        <w:sz w:val="20"/>
        <w:szCs w:val="20"/>
      </w:rPr>
    </w:lvl>
    <w:lvl w:ilvl="1" w:tplc="FFFFFFFF" w:tentative="1">
      <w:start w:val="1"/>
      <w:numFmt w:val="lowerLetter"/>
      <w:lvlText w:val="%2."/>
      <w:lvlJc w:val="left"/>
      <w:pPr>
        <w:ind w:left="4188" w:hanging="360"/>
      </w:pPr>
    </w:lvl>
    <w:lvl w:ilvl="2" w:tplc="FFFFFFFF" w:tentative="1">
      <w:start w:val="1"/>
      <w:numFmt w:val="lowerRoman"/>
      <w:lvlText w:val="%3."/>
      <w:lvlJc w:val="right"/>
      <w:pPr>
        <w:ind w:left="4908" w:hanging="180"/>
      </w:pPr>
    </w:lvl>
    <w:lvl w:ilvl="3" w:tplc="FFFFFFFF" w:tentative="1">
      <w:start w:val="1"/>
      <w:numFmt w:val="decimal"/>
      <w:lvlText w:val="%4."/>
      <w:lvlJc w:val="left"/>
      <w:pPr>
        <w:ind w:left="5628" w:hanging="360"/>
      </w:pPr>
    </w:lvl>
    <w:lvl w:ilvl="4" w:tplc="FFFFFFFF" w:tentative="1">
      <w:start w:val="1"/>
      <w:numFmt w:val="lowerLetter"/>
      <w:lvlText w:val="%5."/>
      <w:lvlJc w:val="left"/>
      <w:pPr>
        <w:ind w:left="6348" w:hanging="360"/>
      </w:pPr>
    </w:lvl>
    <w:lvl w:ilvl="5" w:tplc="FFFFFFFF" w:tentative="1">
      <w:start w:val="1"/>
      <w:numFmt w:val="lowerRoman"/>
      <w:lvlText w:val="%6."/>
      <w:lvlJc w:val="right"/>
      <w:pPr>
        <w:ind w:left="7068" w:hanging="180"/>
      </w:pPr>
    </w:lvl>
    <w:lvl w:ilvl="6" w:tplc="FFFFFFFF" w:tentative="1">
      <w:start w:val="1"/>
      <w:numFmt w:val="decimal"/>
      <w:lvlText w:val="%7."/>
      <w:lvlJc w:val="left"/>
      <w:pPr>
        <w:ind w:left="7788" w:hanging="360"/>
      </w:pPr>
    </w:lvl>
    <w:lvl w:ilvl="7" w:tplc="FFFFFFFF" w:tentative="1">
      <w:start w:val="1"/>
      <w:numFmt w:val="lowerLetter"/>
      <w:lvlText w:val="%8."/>
      <w:lvlJc w:val="left"/>
      <w:pPr>
        <w:ind w:left="8508" w:hanging="360"/>
      </w:pPr>
    </w:lvl>
    <w:lvl w:ilvl="8" w:tplc="FFFFFFFF" w:tentative="1">
      <w:start w:val="1"/>
      <w:numFmt w:val="lowerRoman"/>
      <w:lvlText w:val="%9."/>
      <w:lvlJc w:val="right"/>
      <w:pPr>
        <w:ind w:left="9228" w:hanging="180"/>
      </w:pPr>
    </w:lvl>
  </w:abstractNum>
  <w:abstractNum w:abstractNumId="44" w15:restartNumberingAfterBreak="0">
    <w:nsid w:val="6BE33A0F"/>
    <w:multiLevelType w:val="multilevel"/>
    <w:tmpl w:val="7D162C3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F1A7848"/>
    <w:multiLevelType w:val="hybridMultilevel"/>
    <w:tmpl w:val="564E6F1C"/>
    <w:lvl w:ilvl="0" w:tplc="0410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DF6EA0"/>
    <w:multiLevelType w:val="hybridMultilevel"/>
    <w:tmpl w:val="D5B40BEE"/>
    <w:lvl w:ilvl="0" w:tplc="2E803654">
      <w:start w:val="1"/>
      <w:numFmt w:val="upperLetter"/>
      <w:lvlText w:val="%1)"/>
      <w:lvlJc w:val="left"/>
      <w:pPr>
        <w:ind w:left="3468" w:hanging="360"/>
      </w:pPr>
      <w:rPr>
        <w:rFonts w:ascii="Arial Narrow" w:hAnsi="Arial Narrow" w:hint="default"/>
        <w:b/>
        <w:sz w:val="20"/>
        <w:szCs w:val="20"/>
      </w:rPr>
    </w:lvl>
    <w:lvl w:ilvl="1" w:tplc="FFFFFFFF" w:tentative="1">
      <w:start w:val="1"/>
      <w:numFmt w:val="lowerLetter"/>
      <w:lvlText w:val="%2."/>
      <w:lvlJc w:val="left"/>
      <w:pPr>
        <w:ind w:left="4188" w:hanging="360"/>
      </w:pPr>
    </w:lvl>
    <w:lvl w:ilvl="2" w:tplc="FFFFFFFF" w:tentative="1">
      <w:start w:val="1"/>
      <w:numFmt w:val="lowerRoman"/>
      <w:lvlText w:val="%3."/>
      <w:lvlJc w:val="right"/>
      <w:pPr>
        <w:ind w:left="4908" w:hanging="180"/>
      </w:pPr>
    </w:lvl>
    <w:lvl w:ilvl="3" w:tplc="FFFFFFFF" w:tentative="1">
      <w:start w:val="1"/>
      <w:numFmt w:val="decimal"/>
      <w:lvlText w:val="%4."/>
      <w:lvlJc w:val="left"/>
      <w:pPr>
        <w:ind w:left="5628" w:hanging="360"/>
      </w:pPr>
    </w:lvl>
    <w:lvl w:ilvl="4" w:tplc="FFFFFFFF" w:tentative="1">
      <w:start w:val="1"/>
      <w:numFmt w:val="lowerLetter"/>
      <w:lvlText w:val="%5."/>
      <w:lvlJc w:val="left"/>
      <w:pPr>
        <w:ind w:left="6348" w:hanging="360"/>
      </w:pPr>
    </w:lvl>
    <w:lvl w:ilvl="5" w:tplc="FFFFFFFF" w:tentative="1">
      <w:start w:val="1"/>
      <w:numFmt w:val="lowerRoman"/>
      <w:lvlText w:val="%6."/>
      <w:lvlJc w:val="right"/>
      <w:pPr>
        <w:ind w:left="7068" w:hanging="180"/>
      </w:pPr>
    </w:lvl>
    <w:lvl w:ilvl="6" w:tplc="FFFFFFFF" w:tentative="1">
      <w:start w:val="1"/>
      <w:numFmt w:val="decimal"/>
      <w:lvlText w:val="%7."/>
      <w:lvlJc w:val="left"/>
      <w:pPr>
        <w:ind w:left="7788" w:hanging="360"/>
      </w:pPr>
    </w:lvl>
    <w:lvl w:ilvl="7" w:tplc="FFFFFFFF" w:tentative="1">
      <w:start w:val="1"/>
      <w:numFmt w:val="lowerLetter"/>
      <w:lvlText w:val="%8."/>
      <w:lvlJc w:val="left"/>
      <w:pPr>
        <w:ind w:left="8508" w:hanging="360"/>
      </w:pPr>
    </w:lvl>
    <w:lvl w:ilvl="8" w:tplc="FFFFFFFF" w:tentative="1">
      <w:start w:val="1"/>
      <w:numFmt w:val="lowerRoman"/>
      <w:lvlText w:val="%9."/>
      <w:lvlJc w:val="right"/>
      <w:pPr>
        <w:ind w:left="9228" w:hanging="180"/>
      </w:pPr>
    </w:lvl>
  </w:abstractNum>
  <w:abstractNum w:abstractNumId="47" w15:restartNumberingAfterBreak="0">
    <w:nsid w:val="754D586F"/>
    <w:multiLevelType w:val="hybridMultilevel"/>
    <w:tmpl w:val="A6C68010"/>
    <w:lvl w:ilvl="0" w:tplc="359E4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48"/>
  </w:num>
  <w:num w:numId="3">
    <w:abstractNumId w:val="33"/>
  </w:num>
  <w:num w:numId="4">
    <w:abstractNumId w:val="39"/>
  </w:num>
  <w:num w:numId="5">
    <w:abstractNumId w:val="6"/>
  </w:num>
  <w:num w:numId="6">
    <w:abstractNumId w:val="12"/>
  </w:num>
  <w:num w:numId="7">
    <w:abstractNumId w:val="2"/>
  </w:num>
  <w:num w:numId="8">
    <w:abstractNumId w:val="18"/>
  </w:num>
  <w:num w:numId="9">
    <w:abstractNumId w:val="4"/>
  </w:num>
  <w:num w:numId="10">
    <w:abstractNumId w:val="22"/>
  </w:num>
  <w:num w:numId="11">
    <w:abstractNumId w:val="27"/>
  </w:num>
  <w:num w:numId="12">
    <w:abstractNumId w:val="8"/>
  </w:num>
  <w:num w:numId="13">
    <w:abstractNumId w:val="47"/>
  </w:num>
  <w:num w:numId="14">
    <w:abstractNumId w:val="0"/>
  </w:num>
  <w:num w:numId="15">
    <w:abstractNumId w:val="32"/>
  </w:num>
  <w:num w:numId="16">
    <w:abstractNumId w:val="38"/>
  </w:num>
  <w:num w:numId="17">
    <w:abstractNumId w:val="19"/>
  </w:num>
  <w:num w:numId="18">
    <w:abstractNumId w:val="44"/>
  </w:num>
  <w:num w:numId="19">
    <w:abstractNumId w:val="13"/>
  </w:num>
  <w:num w:numId="20">
    <w:abstractNumId w:val="30"/>
  </w:num>
  <w:num w:numId="21">
    <w:abstractNumId w:val="23"/>
  </w:num>
  <w:num w:numId="22">
    <w:abstractNumId w:val="20"/>
  </w:num>
  <w:num w:numId="23">
    <w:abstractNumId w:val="21"/>
  </w:num>
  <w:num w:numId="24">
    <w:abstractNumId w:val="35"/>
  </w:num>
  <w:num w:numId="25">
    <w:abstractNumId w:val="10"/>
    <w:lvlOverride w:ilvl="0">
      <w:lvl w:ilvl="0">
        <w:start w:val="1"/>
        <w:numFmt w:val="bullet"/>
        <w:lvlText w:val="-"/>
        <w:lvlJc w:val="left"/>
        <w:pPr>
          <w:ind w:left="720" w:hanging="360"/>
        </w:pPr>
        <w:rPr>
          <w:rFonts w:ascii="Garamond" w:hAnsi="Garamond" w:cs="Times New Roman" w:hint="default"/>
          <w:b/>
          <w:i w:val="0"/>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cs="Wingdings" w:hint="default"/>
        </w:rPr>
      </w:lvl>
    </w:lvlOverride>
    <w:lvlOverride w:ilvl="3">
      <w:lvl w:ilvl="3">
        <w:start w:val="1"/>
        <w:numFmt w:val="bullet"/>
        <w:lvlText w:val=""/>
        <w:lvlJc w:val="left"/>
        <w:pPr>
          <w:ind w:left="2880" w:hanging="360"/>
        </w:pPr>
        <w:rPr>
          <w:rFonts w:ascii="Symbol" w:hAnsi="Symbol" w:cs="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cs="Wingdings" w:hint="default"/>
        </w:rPr>
      </w:lvl>
    </w:lvlOverride>
    <w:lvlOverride w:ilvl="6">
      <w:lvl w:ilvl="6">
        <w:start w:val="1"/>
        <w:numFmt w:val="bullet"/>
        <w:lvlText w:val=""/>
        <w:lvlJc w:val="left"/>
        <w:pPr>
          <w:ind w:left="5040" w:hanging="360"/>
        </w:pPr>
        <w:rPr>
          <w:rFonts w:ascii="Symbol" w:hAnsi="Symbol" w:cs="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cs="Wingdings" w:hint="default"/>
        </w:rPr>
      </w:lvl>
    </w:lvlOverride>
  </w:num>
  <w:num w:numId="26">
    <w:abstractNumId w:val="16"/>
  </w:num>
  <w:num w:numId="27">
    <w:abstractNumId w:val="31"/>
  </w:num>
  <w:num w:numId="28">
    <w:abstractNumId w:val="37"/>
  </w:num>
  <w:num w:numId="29">
    <w:abstractNumId w:val="29"/>
  </w:num>
  <w:num w:numId="30">
    <w:abstractNumId w:val="28"/>
  </w:num>
  <w:num w:numId="31">
    <w:abstractNumId w:val="45"/>
  </w:num>
  <w:num w:numId="32">
    <w:abstractNumId w:val="34"/>
  </w:num>
  <w:num w:numId="33">
    <w:abstractNumId w:val="40"/>
  </w:num>
  <w:num w:numId="34">
    <w:abstractNumId w:val="9"/>
  </w:num>
  <w:num w:numId="35">
    <w:abstractNumId w:val="5"/>
  </w:num>
  <w:num w:numId="36">
    <w:abstractNumId w:val="26"/>
  </w:num>
  <w:num w:numId="37">
    <w:abstractNumId w:val="46"/>
  </w:num>
  <w:num w:numId="38">
    <w:abstractNumId w:val="24"/>
  </w:num>
  <w:num w:numId="39">
    <w:abstractNumId w:val="36"/>
  </w:num>
  <w:num w:numId="40">
    <w:abstractNumId w:val="3"/>
  </w:num>
  <w:num w:numId="41">
    <w:abstractNumId w:val="1"/>
  </w:num>
  <w:num w:numId="42">
    <w:abstractNumId w:val="7"/>
  </w:num>
  <w:num w:numId="43">
    <w:abstractNumId w:val="25"/>
  </w:num>
  <w:num w:numId="44">
    <w:abstractNumId w:val="14"/>
  </w:num>
  <w:num w:numId="45">
    <w:abstractNumId w:val="43"/>
  </w:num>
  <w:num w:numId="46">
    <w:abstractNumId w:val="15"/>
  </w:num>
  <w:num w:numId="47">
    <w:abstractNumId w:val="42"/>
  </w:num>
  <w:num w:numId="48">
    <w:abstractNumId w:val="41"/>
  </w:num>
  <w:num w:numId="49">
    <w:abstractNumId w:val="11"/>
  </w:num>
  <w:num w:numId="50">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397"/>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5A4"/>
    <w:rsid w:val="00000141"/>
    <w:rsid w:val="000001D8"/>
    <w:rsid w:val="00000893"/>
    <w:rsid w:val="00000D0F"/>
    <w:rsid w:val="00000F97"/>
    <w:rsid w:val="000019B6"/>
    <w:rsid w:val="00001AC6"/>
    <w:rsid w:val="00001ACC"/>
    <w:rsid w:val="00002055"/>
    <w:rsid w:val="000020D7"/>
    <w:rsid w:val="00002294"/>
    <w:rsid w:val="00002353"/>
    <w:rsid w:val="00002366"/>
    <w:rsid w:val="00002D91"/>
    <w:rsid w:val="00002EF5"/>
    <w:rsid w:val="000036DE"/>
    <w:rsid w:val="000037F4"/>
    <w:rsid w:val="00003820"/>
    <w:rsid w:val="00003958"/>
    <w:rsid w:val="00003CB7"/>
    <w:rsid w:val="00003EBB"/>
    <w:rsid w:val="00004321"/>
    <w:rsid w:val="00004473"/>
    <w:rsid w:val="00004598"/>
    <w:rsid w:val="000046C8"/>
    <w:rsid w:val="00004A25"/>
    <w:rsid w:val="00004BFB"/>
    <w:rsid w:val="00004D65"/>
    <w:rsid w:val="00004E7F"/>
    <w:rsid w:val="00004F94"/>
    <w:rsid w:val="0000500B"/>
    <w:rsid w:val="000050AF"/>
    <w:rsid w:val="0000532F"/>
    <w:rsid w:val="00005371"/>
    <w:rsid w:val="000054BC"/>
    <w:rsid w:val="0000573D"/>
    <w:rsid w:val="00005959"/>
    <w:rsid w:val="00005A2B"/>
    <w:rsid w:val="00005A3A"/>
    <w:rsid w:val="000064A6"/>
    <w:rsid w:val="000066B5"/>
    <w:rsid w:val="000068F5"/>
    <w:rsid w:val="00006A97"/>
    <w:rsid w:val="00006D8B"/>
    <w:rsid w:val="00006DA1"/>
    <w:rsid w:val="00006F6A"/>
    <w:rsid w:val="00007086"/>
    <w:rsid w:val="0000709F"/>
    <w:rsid w:val="000072D5"/>
    <w:rsid w:val="00007309"/>
    <w:rsid w:val="0000797C"/>
    <w:rsid w:val="00007D39"/>
    <w:rsid w:val="00007E9B"/>
    <w:rsid w:val="00007F6B"/>
    <w:rsid w:val="00007F88"/>
    <w:rsid w:val="000100A5"/>
    <w:rsid w:val="00010323"/>
    <w:rsid w:val="0001039B"/>
    <w:rsid w:val="0001043B"/>
    <w:rsid w:val="00010AB2"/>
    <w:rsid w:val="00010B49"/>
    <w:rsid w:val="00010F00"/>
    <w:rsid w:val="00011130"/>
    <w:rsid w:val="000115A4"/>
    <w:rsid w:val="000115B4"/>
    <w:rsid w:val="00011A53"/>
    <w:rsid w:val="00011ADA"/>
    <w:rsid w:val="000122EF"/>
    <w:rsid w:val="00012493"/>
    <w:rsid w:val="00012846"/>
    <w:rsid w:val="000129D4"/>
    <w:rsid w:val="00012ABA"/>
    <w:rsid w:val="00012BD6"/>
    <w:rsid w:val="00012CD8"/>
    <w:rsid w:val="00012E58"/>
    <w:rsid w:val="00012F88"/>
    <w:rsid w:val="00013370"/>
    <w:rsid w:val="00013519"/>
    <w:rsid w:val="00013CD3"/>
    <w:rsid w:val="00013D0C"/>
    <w:rsid w:val="00013D66"/>
    <w:rsid w:val="000144BC"/>
    <w:rsid w:val="000145D4"/>
    <w:rsid w:val="000147A0"/>
    <w:rsid w:val="000149F9"/>
    <w:rsid w:val="00014A5C"/>
    <w:rsid w:val="00014EA4"/>
    <w:rsid w:val="00015381"/>
    <w:rsid w:val="00015B73"/>
    <w:rsid w:val="00015DDA"/>
    <w:rsid w:val="0001622F"/>
    <w:rsid w:val="000162BC"/>
    <w:rsid w:val="00016853"/>
    <w:rsid w:val="000169D4"/>
    <w:rsid w:val="00016C42"/>
    <w:rsid w:val="00016CED"/>
    <w:rsid w:val="00016DA3"/>
    <w:rsid w:val="00016EF0"/>
    <w:rsid w:val="00016F2D"/>
    <w:rsid w:val="00016FF3"/>
    <w:rsid w:val="000170E7"/>
    <w:rsid w:val="00017116"/>
    <w:rsid w:val="000171AD"/>
    <w:rsid w:val="00017200"/>
    <w:rsid w:val="000172F3"/>
    <w:rsid w:val="00017331"/>
    <w:rsid w:val="0001756B"/>
    <w:rsid w:val="00017807"/>
    <w:rsid w:val="000178D9"/>
    <w:rsid w:val="00017AD5"/>
    <w:rsid w:val="00017F48"/>
    <w:rsid w:val="0002018E"/>
    <w:rsid w:val="00020394"/>
    <w:rsid w:val="0002041B"/>
    <w:rsid w:val="00020579"/>
    <w:rsid w:val="00020580"/>
    <w:rsid w:val="00020613"/>
    <w:rsid w:val="00020DC8"/>
    <w:rsid w:val="00020FE7"/>
    <w:rsid w:val="000214DD"/>
    <w:rsid w:val="0002161C"/>
    <w:rsid w:val="00022150"/>
    <w:rsid w:val="0002276B"/>
    <w:rsid w:val="0002279F"/>
    <w:rsid w:val="000228B4"/>
    <w:rsid w:val="0002294A"/>
    <w:rsid w:val="00022C54"/>
    <w:rsid w:val="00022D08"/>
    <w:rsid w:val="00022E42"/>
    <w:rsid w:val="000232AF"/>
    <w:rsid w:val="00023782"/>
    <w:rsid w:val="000238DE"/>
    <w:rsid w:val="00023CD8"/>
    <w:rsid w:val="00023F4E"/>
    <w:rsid w:val="00024252"/>
    <w:rsid w:val="000248A4"/>
    <w:rsid w:val="00024BCD"/>
    <w:rsid w:val="00024F3B"/>
    <w:rsid w:val="00024FE8"/>
    <w:rsid w:val="00025046"/>
    <w:rsid w:val="0002521F"/>
    <w:rsid w:val="0002523E"/>
    <w:rsid w:val="000253B1"/>
    <w:rsid w:val="0002573B"/>
    <w:rsid w:val="00025B27"/>
    <w:rsid w:val="00025C01"/>
    <w:rsid w:val="0002635A"/>
    <w:rsid w:val="0002646F"/>
    <w:rsid w:val="00026CB9"/>
    <w:rsid w:val="000274E3"/>
    <w:rsid w:val="0002773A"/>
    <w:rsid w:val="00027752"/>
    <w:rsid w:val="000277A8"/>
    <w:rsid w:val="000277F2"/>
    <w:rsid w:val="00027A39"/>
    <w:rsid w:val="00027E1E"/>
    <w:rsid w:val="00030032"/>
    <w:rsid w:val="00030095"/>
    <w:rsid w:val="00030126"/>
    <w:rsid w:val="000307BD"/>
    <w:rsid w:val="00030995"/>
    <w:rsid w:val="000309E1"/>
    <w:rsid w:val="00030BEA"/>
    <w:rsid w:val="0003113A"/>
    <w:rsid w:val="000311BC"/>
    <w:rsid w:val="000312DA"/>
    <w:rsid w:val="00031328"/>
    <w:rsid w:val="00031565"/>
    <w:rsid w:val="00031804"/>
    <w:rsid w:val="0003197C"/>
    <w:rsid w:val="00031A20"/>
    <w:rsid w:val="00031B52"/>
    <w:rsid w:val="00031C26"/>
    <w:rsid w:val="00031E26"/>
    <w:rsid w:val="0003201B"/>
    <w:rsid w:val="000321E0"/>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52F0"/>
    <w:rsid w:val="0003548E"/>
    <w:rsid w:val="0003556B"/>
    <w:rsid w:val="000355BD"/>
    <w:rsid w:val="000356DE"/>
    <w:rsid w:val="00035702"/>
    <w:rsid w:val="00036012"/>
    <w:rsid w:val="00036014"/>
    <w:rsid w:val="00036081"/>
    <w:rsid w:val="000360EB"/>
    <w:rsid w:val="000361AF"/>
    <w:rsid w:val="000364E3"/>
    <w:rsid w:val="00037092"/>
    <w:rsid w:val="00037595"/>
    <w:rsid w:val="00037676"/>
    <w:rsid w:val="000377D9"/>
    <w:rsid w:val="000377EA"/>
    <w:rsid w:val="00037AA3"/>
    <w:rsid w:val="00037E97"/>
    <w:rsid w:val="00037F4E"/>
    <w:rsid w:val="0004077E"/>
    <w:rsid w:val="00040B98"/>
    <w:rsid w:val="000410B3"/>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FB"/>
    <w:rsid w:val="00042D7C"/>
    <w:rsid w:val="00042E48"/>
    <w:rsid w:val="00042E4F"/>
    <w:rsid w:val="00043176"/>
    <w:rsid w:val="00043639"/>
    <w:rsid w:val="0004368D"/>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7B"/>
    <w:rsid w:val="00050923"/>
    <w:rsid w:val="00050E76"/>
    <w:rsid w:val="00050EEB"/>
    <w:rsid w:val="00050F06"/>
    <w:rsid w:val="00051044"/>
    <w:rsid w:val="00051496"/>
    <w:rsid w:val="00051D07"/>
    <w:rsid w:val="00051EEE"/>
    <w:rsid w:val="0005220E"/>
    <w:rsid w:val="000523AF"/>
    <w:rsid w:val="000524FB"/>
    <w:rsid w:val="0005267D"/>
    <w:rsid w:val="0005268B"/>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E8"/>
    <w:rsid w:val="0005565A"/>
    <w:rsid w:val="000556AD"/>
    <w:rsid w:val="000557B4"/>
    <w:rsid w:val="0005597C"/>
    <w:rsid w:val="00055C25"/>
    <w:rsid w:val="00055C64"/>
    <w:rsid w:val="00055D60"/>
    <w:rsid w:val="0005616E"/>
    <w:rsid w:val="000563CB"/>
    <w:rsid w:val="0005663B"/>
    <w:rsid w:val="0005686B"/>
    <w:rsid w:val="00056B8A"/>
    <w:rsid w:val="00056BA1"/>
    <w:rsid w:val="00056F80"/>
    <w:rsid w:val="000575B8"/>
    <w:rsid w:val="000575D9"/>
    <w:rsid w:val="0005790D"/>
    <w:rsid w:val="00057AC4"/>
    <w:rsid w:val="00057BFD"/>
    <w:rsid w:val="00057EEF"/>
    <w:rsid w:val="0006000C"/>
    <w:rsid w:val="000600F9"/>
    <w:rsid w:val="000608FB"/>
    <w:rsid w:val="000609A4"/>
    <w:rsid w:val="00060D7D"/>
    <w:rsid w:val="0006110E"/>
    <w:rsid w:val="00061197"/>
    <w:rsid w:val="00061561"/>
    <w:rsid w:val="000617BB"/>
    <w:rsid w:val="0006186F"/>
    <w:rsid w:val="000618E5"/>
    <w:rsid w:val="00061D50"/>
    <w:rsid w:val="00061DA3"/>
    <w:rsid w:val="00061E28"/>
    <w:rsid w:val="00062219"/>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26E"/>
    <w:rsid w:val="000643A1"/>
    <w:rsid w:val="00064A16"/>
    <w:rsid w:val="00064B75"/>
    <w:rsid w:val="00064DEA"/>
    <w:rsid w:val="00064FA4"/>
    <w:rsid w:val="00065A66"/>
    <w:rsid w:val="000660A6"/>
    <w:rsid w:val="000661DE"/>
    <w:rsid w:val="000662D6"/>
    <w:rsid w:val="000663EC"/>
    <w:rsid w:val="0006648B"/>
    <w:rsid w:val="00066856"/>
    <w:rsid w:val="0006690F"/>
    <w:rsid w:val="000669B0"/>
    <w:rsid w:val="0006781F"/>
    <w:rsid w:val="00067C25"/>
    <w:rsid w:val="00070014"/>
    <w:rsid w:val="00070527"/>
    <w:rsid w:val="000705F4"/>
    <w:rsid w:val="0007068A"/>
    <w:rsid w:val="00070D7C"/>
    <w:rsid w:val="000711F7"/>
    <w:rsid w:val="00071339"/>
    <w:rsid w:val="000714FB"/>
    <w:rsid w:val="00071532"/>
    <w:rsid w:val="00071AB1"/>
    <w:rsid w:val="00071C14"/>
    <w:rsid w:val="00071DE6"/>
    <w:rsid w:val="00071E48"/>
    <w:rsid w:val="00072151"/>
    <w:rsid w:val="000723E7"/>
    <w:rsid w:val="00072447"/>
    <w:rsid w:val="00072750"/>
    <w:rsid w:val="00072897"/>
    <w:rsid w:val="000729AA"/>
    <w:rsid w:val="00072F4C"/>
    <w:rsid w:val="0007315D"/>
    <w:rsid w:val="00073239"/>
    <w:rsid w:val="00073510"/>
    <w:rsid w:val="00073A89"/>
    <w:rsid w:val="00073E1B"/>
    <w:rsid w:val="00074120"/>
    <w:rsid w:val="000743C2"/>
    <w:rsid w:val="000744F0"/>
    <w:rsid w:val="00074570"/>
    <w:rsid w:val="000745AF"/>
    <w:rsid w:val="000746F3"/>
    <w:rsid w:val="00074718"/>
    <w:rsid w:val="0007481B"/>
    <w:rsid w:val="0007481D"/>
    <w:rsid w:val="000749EA"/>
    <w:rsid w:val="000749F9"/>
    <w:rsid w:val="00074E5D"/>
    <w:rsid w:val="00075754"/>
    <w:rsid w:val="00075778"/>
    <w:rsid w:val="00075896"/>
    <w:rsid w:val="00075DAE"/>
    <w:rsid w:val="00075DBB"/>
    <w:rsid w:val="00075FFF"/>
    <w:rsid w:val="00076094"/>
    <w:rsid w:val="000760E7"/>
    <w:rsid w:val="000760E9"/>
    <w:rsid w:val="00076A1A"/>
    <w:rsid w:val="000770A0"/>
    <w:rsid w:val="0007724C"/>
    <w:rsid w:val="000773F1"/>
    <w:rsid w:val="00077636"/>
    <w:rsid w:val="00077D04"/>
    <w:rsid w:val="00077F64"/>
    <w:rsid w:val="00080291"/>
    <w:rsid w:val="00080621"/>
    <w:rsid w:val="0008151B"/>
    <w:rsid w:val="0008187A"/>
    <w:rsid w:val="00081AB8"/>
    <w:rsid w:val="00081C1A"/>
    <w:rsid w:val="000821BE"/>
    <w:rsid w:val="00082394"/>
    <w:rsid w:val="0008240F"/>
    <w:rsid w:val="0008251F"/>
    <w:rsid w:val="00082609"/>
    <w:rsid w:val="00082692"/>
    <w:rsid w:val="000826DB"/>
    <w:rsid w:val="00083503"/>
    <w:rsid w:val="0008367E"/>
    <w:rsid w:val="000836E3"/>
    <w:rsid w:val="0008378D"/>
    <w:rsid w:val="00083C8A"/>
    <w:rsid w:val="00083FB7"/>
    <w:rsid w:val="000840A3"/>
    <w:rsid w:val="0008441B"/>
    <w:rsid w:val="00084476"/>
    <w:rsid w:val="00084B39"/>
    <w:rsid w:val="00084C2B"/>
    <w:rsid w:val="00084D91"/>
    <w:rsid w:val="00085940"/>
    <w:rsid w:val="00085FD0"/>
    <w:rsid w:val="00086170"/>
    <w:rsid w:val="0008617B"/>
    <w:rsid w:val="00086234"/>
    <w:rsid w:val="000863E7"/>
    <w:rsid w:val="00086496"/>
    <w:rsid w:val="00086655"/>
    <w:rsid w:val="000867BB"/>
    <w:rsid w:val="00087337"/>
    <w:rsid w:val="00087571"/>
    <w:rsid w:val="00087ACB"/>
    <w:rsid w:val="00087B08"/>
    <w:rsid w:val="00090096"/>
    <w:rsid w:val="00090209"/>
    <w:rsid w:val="00090B6A"/>
    <w:rsid w:val="00090D23"/>
    <w:rsid w:val="0009105C"/>
    <w:rsid w:val="0009113E"/>
    <w:rsid w:val="000911E1"/>
    <w:rsid w:val="000912BA"/>
    <w:rsid w:val="0009189A"/>
    <w:rsid w:val="00091A03"/>
    <w:rsid w:val="0009208F"/>
    <w:rsid w:val="000929CB"/>
    <w:rsid w:val="00092A08"/>
    <w:rsid w:val="00092F24"/>
    <w:rsid w:val="00092F88"/>
    <w:rsid w:val="000931FC"/>
    <w:rsid w:val="000937B9"/>
    <w:rsid w:val="00093A01"/>
    <w:rsid w:val="00093B00"/>
    <w:rsid w:val="00093B6A"/>
    <w:rsid w:val="00094044"/>
    <w:rsid w:val="0009418C"/>
    <w:rsid w:val="00094244"/>
    <w:rsid w:val="0009426C"/>
    <w:rsid w:val="00094534"/>
    <w:rsid w:val="00094576"/>
    <w:rsid w:val="00094A90"/>
    <w:rsid w:val="00094AE1"/>
    <w:rsid w:val="00094B84"/>
    <w:rsid w:val="00094D0F"/>
    <w:rsid w:val="00094F2E"/>
    <w:rsid w:val="00095466"/>
    <w:rsid w:val="000955ED"/>
    <w:rsid w:val="00095D12"/>
    <w:rsid w:val="00095E01"/>
    <w:rsid w:val="00095EE2"/>
    <w:rsid w:val="000960E7"/>
    <w:rsid w:val="00096201"/>
    <w:rsid w:val="0009722D"/>
    <w:rsid w:val="000976C1"/>
    <w:rsid w:val="00097832"/>
    <w:rsid w:val="00097D05"/>
    <w:rsid w:val="00097D4D"/>
    <w:rsid w:val="00097F5C"/>
    <w:rsid w:val="000A0113"/>
    <w:rsid w:val="000A0495"/>
    <w:rsid w:val="000A074F"/>
    <w:rsid w:val="000A0B6E"/>
    <w:rsid w:val="000A0C3A"/>
    <w:rsid w:val="000A1054"/>
    <w:rsid w:val="000A1088"/>
    <w:rsid w:val="000A12DD"/>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308A"/>
    <w:rsid w:val="000A32DE"/>
    <w:rsid w:val="000A3486"/>
    <w:rsid w:val="000A353A"/>
    <w:rsid w:val="000A3724"/>
    <w:rsid w:val="000A38DE"/>
    <w:rsid w:val="000A3956"/>
    <w:rsid w:val="000A3A4B"/>
    <w:rsid w:val="000A4011"/>
    <w:rsid w:val="000A492F"/>
    <w:rsid w:val="000A4A5F"/>
    <w:rsid w:val="000A4C64"/>
    <w:rsid w:val="000A4E2F"/>
    <w:rsid w:val="000A5B75"/>
    <w:rsid w:val="000A5E0A"/>
    <w:rsid w:val="000A5E5B"/>
    <w:rsid w:val="000A5ED9"/>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76"/>
    <w:rsid w:val="000B01FC"/>
    <w:rsid w:val="000B0393"/>
    <w:rsid w:val="000B061B"/>
    <w:rsid w:val="000B0B91"/>
    <w:rsid w:val="000B0DE4"/>
    <w:rsid w:val="000B0ED9"/>
    <w:rsid w:val="000B0EE4"/>
    <w:rsid w:val="000B141B"/>
    <w:rsid w:val="000B144B"/>
    <w:rsid w:val="000B177A"/>
    <w:rsid w:val="000B1949"/>
    <w:rsid w:val="000B1A9A"/>
    <w:rsid w:val="000B1AEF"/>
    <w:rsid w:val="000B1FDC"/>
    <w:rsid w:val="000B20C6"/>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F96"/>
    <w:rsid w:val="000B42F9"/>
    <w:rsid w:val="000B439C"/>
    <w:rsid w:val="000B43C0"/>
    <w:rsid w:val="000B4540"/>
    <w:rsid w:val="000B4BCE"/>
    <w:rsid w:val="000B4D61"/>
    <w:rsid w:val="000B5153"/>
    <w:rsid w:val="000B5245"/>
    <w:rsid w:val="000B53B5"/>
    <w:rsid w:val="000B54E9"/>
    <w:rsid w:val="000B566E"/>
    <w:rsid w:val="000B58F0"/>
    <w:rsid w:val="000B5A71"/>
    <w:rsid w:val="000B5DAC"/>
    <w:rsid w:val="000B619C"/>
    <w:rsid w:val="000B6406"/>
    <w:rsid w:val="000B6516"/>
    <w:rsid w:val="000B689D"/>
    <w:rsid w:val="000B69AB"/>
    <w:rsid w:val="000B6BBA"/>
    <w:rsid w:val="000B7723"/>
    <w:rsid w:val="000B78D2"/>
    <w:rsid w:val="000B7F28"/>
    <w:rsid w:val="000C0163"/>
    <w:rsid w:val="000C0759"/>
    <w:rsid w:val="000C093F"/>
    <w:rsid w:val="000C0A0C"/>
    <w:rsid w:val="000C0B78"/>
    <w:rsid w:val="000C122C"/>
    <w:rsid w:val="000C130E"/>
    <w:rsid w:val="000C13C9"/>
    <w:rsid w:val="000C193A"/>
    <w:rsid w:val="000C1B7B"/>
    <w:rsid w:val="000C1C4E"/>
    <w:rsid w:val="000C1FAB"/>
    <w:rsid w:val="000C285D"/>
    <w:rsid w:val="000C2C88"/>
    <w:rsid w:val="000C2DE3"/>
    <w:rsid w:val="000C331A"/>
    <w:rsid w:val="000C338A"/>
    <w:rsid w:val="000C35EC"/>
    <w:rsid w:val="000C3658"/>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E4"/>
    <w:rsid w:val="000C6665"/>
    <w:rsid w:val="000C66E4"/>
    <w:rsid w:val="000C6861"/>
    <w:rsid w:val="000C6A22"/>
    <w:rsid w:val="000C6AC8"/>
    <w:rsid w:val="000C6B20"/>
    <w:rsid w:val="000C6D06"/>
    <w:rsid w:val="000C6D0E"/>
    <w:rsid w:val="000C7126"/>
    <w:rsid w:val="000C719D"/>
    <w:rsid w:val="000C73EA"/>
    <w:rsid w:val="000C76A8"/>
    <w:rsid w:val="000C7B24"/>
    <w:rsid w:val="000C7DCA"/>
    <w:rsid w:val="000C7EB2"/>
    <w:rsid w:val="000D0B05"/>
    <w:rsid w:val="000D0C69"/>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A29"/>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E00AD"/>
    <w:rsid w:val="000E0102"/>
    <w:rsid w:val="000E029D"/>
    <w:rsid w:val="000E036E"/>
    <w:rsid w:val="000E03B6"/>
    <w:rsid w:val="000E04F0"/>
    <w:rsid w:val="000E06B6"/>
    <w:rsid w:val="000E083A"/>
    <w:rsid w:val="000E0945"/>
    <w:rsid w:val="000E0ADE"/>
    <w:rsid w:val="000E0C35"/>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621"/>
    <w:rsid w:val="000E4A30"/>
    <w:rsid w:val="000E4AE9"/>
    <w:rsid w:val="000E4DC3"/>
    <w:rsid w:val="000E537C"/>
    <w:rsid w:val="000E58AC"/>
    <w:rsid w:val="000E592A"/>
    <w:rsid w:val="000E5A17"/>
    <w:rsid w:val="000E5AC5"/>
    <w:rsid w:val="000E5B8F"/>
    <w:rsid w:val="000E5DF3"/>
    <w:rsid w:val="000E5FF7"/>
    <w:rsid w:val="000E6CD2"/>
    <w:rsid w:val="000E7282"/>
    <w:rsid w:val="000E7394"/>
    <w:rsid w:val="000E7414"/>
    <w:rsid w:val="000E7AEF"/>
    <w:rsid w:val="000E7B25"/>
    <w:rsid w:val="000E7CD8"/>
    <w:rsid w:val="000F01C7"/>
    <w:rsid w:val="000F01EC"/>
    <w:rsid w:val="000F02F9"/>
    <w:rsid w:val="000F032D"/>
    <w:rsid w:val="000F0664"/>
    <w:rsid w:val="000F09D6"/>
    <w:rsid w:val="000F0D2B"/>
    <w:rsid w:val="000F0FDD"/>
    <w:rsid w:val="000F107A"/>
    <w:rsid w:val="000F1393"/>
    <w:rsid w:val="000F1422"/>
    <w:rsid w:val="000F1561"/>
    <w:rsid w:val="000F1665"/>
    <w:rsid w:val="000F18A9"/>
    <w:rsid w:val="000F1A00"/>
    <w:rsid w:val="000F1DB6"/>
    <w:rsid w:val="000F1F6D"/>
    <w:rsid w:val="000F23B7"/>
    <w:rsid w:val="000F255B"/>
    <w:rsid w:val="000F2A7D"/>
    <w:rsid w:val="000F2E3B"/>
    <w:rsid w:val="000F3133"/>
    <w:rsid w:val="000F3C3F"/>
    <w:rsid w:val="000F3CFC"/>
    <w:rsid w:val="000F3DE3"/>
    <w:rsid w:val="000F3F35"/>
    <w:rsid w:val="000F4444"/>
    <w:rsid w:val="000F474E"/>
    <w:rsid w:val="000F4B09"/>
    <w:rsid w:val="000F4C4C"/>
    <w:rsid w:val="000F4E88"/>
    <w:rsid w:val="000F4EB3"/>
    <w:rsid w:val="000F518C"/>
    <w:rsid w:val="000F534B"/>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A21"/>
    <w:rsid w:val="000F6BED"/>
    <w:rsid w:val="000F6C83"/>
    <w:rsid w:val="000F6CB6"/>
    <w:rsid w:val="000F6DE0"/>
    <w:rsid w:val="000F71BA"/>
    <w:rsid w:val="000F758E"/>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2205"/>
    <w:rsid w:val="00102231"/>
    <w:rsid w:val="0010226B"/>
    <w:rsid w:val="0010236C"/>
    <w:rsid w:val="001026A2"/>
    <w:rsid w:val="00102AE0"/>
    <w:rsid w:val="00102B90"/>
    <w:rsid w:val="00102C30"/>
    <w:rsid w:val="00102CFD"/>
    <w:rsid w:val="00102F77"/>
    <w:rsid w:val="00102F7E"/>
    <w:rsid w:val="00102F7F"/>
    <w:rsid w:val="001031CD"/>
    <w:rsid w:val="00103556"/>
    <w:rsid w:val="00103E43"/>
    <w:rsid w:val="00104120"/>
    <w:rsid w:val="00104C8A"/>
    <w:rsid w:val="00104DE3"/>
    <w:rsid w:val="00104EB8"/>
    <w:rsid w:val="0010520F"/>
    <w:rsid w:val="001058AA"/>
    <w:rsid w:val="00105DCB"/>
    <w:rsid w:val="00105E75"/>
    <w:rsid w:val="00105EF3"/>
    <w:rsid w:val="00106312"/>
    <w:rsid w:val="001064EF"/>
    <w:rsid w:val="001067F2"/>
    <w:rsid w:val="00106AB1"/>
    <w:rsid w:val="00106BB7"/>
    <w:rsid w:val="00106CC2"/>
    <w:rsid w:val="00106CE2"/>
    <w:rsid w:val="00106EFB"/>
    <w:rsid w:val="00106F09"/>
    <w:rsid w:val="00107039"/>
    <w:rsid w:val="001075E9"/>
    <w:rsid w:val="001076B4"/>
    <w:rsid w:val="00107780"/>
    <w:rsid w:val="00107900"/>
    <w:rsid w:val="001079B1"/>
    <w:rsid w:val="00107BCE"/>
    <w:rsid w:val="00107D45"/>
    <w:rsid w:val="00107DFC"/>
    <w:rsid w:val="00110178"/>
    <w:rsid w:val="001105CC"/>
    <w:rsid w:val="001106EE"/>
    <w:rsid w:val="0011098F"/>
    <w:rsid w:val="00110C69"/>
    <w:rsid w:val="00110C86"/>
    <w:rsid w:val="00110D67"/>
    <w:rsid w:val="0011100C"/>
    <w:rsid w:val="00111146"/>
    <w:rsid w:val="001112D3"/>
    <w:rsid w:val="00111846"/>
    <w:rsid w:val="0011189B"/>
    <w:rsid w:val="00111A18"/>
    <w:rsid w:val="00111E04"/>
    <w:rsid w:val="00111F6C"/>
    <w:rsid w:val="00111FCD"/>
    <w:rsid w:val="0011219C"/>
    <w:rsid w:val="00112701"/>
    <w:rsid w:val="00112802"/>
    <w:rsid w:val="00112A35"/>
    <w:rsid w:val="00112BF6"/>
    <w:rsid w:val="00112C1B"/>
    <w:rsid w:val="00112D48"/>
    <w:rsid w:val="00112DAB"/>
    <w:rsid w:val="00112EBC"/>
    <w:rsid w:val="001131CC"/>
    <w:rsid w:val="00113402"/>
    <w:rsid w:val="001137A7"/>
    <w:rsid w:val="00113A42"/>
    <w:rsid w:val="00114125"/>
    <w:rsid w:val="0011415F"/>
    <w:rsid w:val="00114321"/>
    <w:rsid w:val="0011440E"/>
    <w:rsid w:val="00114740"/>
    <w:rsid w:val="00114956"/>
    <w:rsid w:val="00114D31"/>
    <w:rsid w:val="00115116"/>
    <w:rsid w:val="00115120"/>
    <w:rsid w:val="001151F9"/>
    <w:rsid w:val="001152E6"/>
    <w:rsid w:val="0011553D"/>
    <w:rsid w:val="0011554F"/>
    <w:rsid w:val="00115560"/>
    <w:rsid w:val="00115576"/>
    <w:rsid w:val="00115C41"/>
    <w:rsid w:val="00115CB1"/>
    <w:rsid w:val="00115FB6"/>
    <w:rsid w:val="00116282"/>
    <w:rsid w:val="001162F0"/>
    <w:rsid w:val="00116417"/>
    <w:rsid w:val="001164EE"/>
    <w:rsid w:val="00116727"/>
    <w:rsid w:val="00116889"/>
    <w:rsid w:val="00116BE9"/>
    <w:rsid w:val="00116CF6"/>
    <w:rsid w:val="00116E82"/>
    <w:rsid w:val="00116FC4"/>
    <w:rsid w:val="00117084"/>
    <w:rsid w:val="00117296"/>
    <w:rsid w:val="0011739B"/>
    <w:rsid w:val="0011780B"/>
    <w:rsid w:val="0011787D"/>
    <w:rsid w:val="0011796C"/>
    <w:rsid w:val="00117B8C"/>
    <w:rsid w:val="001201BA"/>
    <w:rsid w:val="0012088A"/>
    <w:rsid w:val="00120DFB"/>
    <w:rsid w:val="0012114E"/>
    <w:rsid w:val="001213C1"/>
    <w:rsid w:val="0012145C"/>
    <w:rsid w:val="001215A3"/>
    <w:rsid w:val="00121854"/>
    <w:rsid w:val="00121AB1"/>
    <w:rsid w:val="00121B4A"/>
    <w:rsid w:val="00121EFD"/>
    <w:rsid w:val="0012233C"/>
    <w:rsid w:val="00122478"/>
    <w:rsid w:val="00122979"/>
    <w:rsid w:val="00122B92"/>
    <w:rsid w:val="00122F28"/>
    <w:rsid w:val="00122FC5"/>
    <w:rsid w:val="001230ED"/>
    <w:rsid w:val="00123177"/>
    <w:rsid w:val="00123ABD"/>
    <w:rsid w:val="001241F6"/>
    <w:rsid w:val="0012456F"/>
    <w:rsid w:val="00124617"/>
    <w:rsid w:val="001247EC"/>
    <w:rsid w:val="0012480C"/>
    <w:rsid w:val="001248DB"/>
    <w:rsid w:val="00124927"/>
    <w:rsid w:val="00124991"/>
    <w:rsid w:val="00124C53"/>
    <w:rsid w:val="0012507F"/>
    <w:rsid w:val="001250C4"/>
    <w:rsid w:val="001252DB"/>
    <w:rsid w:val="00125379"/>
    <w:rsid w:val="001253A8"/>
    <w:rsid w:val="001254F7"/>
    <w:rsid w:val="001257BE"/>
    <w:rsid w:val="0012591A"/>
    <w:rsid w:val="00125C67"/>
    <w:rsid w:val="0012613C"/>
    <w:rsid w:val="0012638E"/>
    <w:rsid w:val="001264B8"/>
    <w:rsid w:val="00126508"/>
    <w:rsid w:val="001269CA"/>
    <w:rsid w:val="00126A10"/>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5F1"/>
    <w:rsid w:val="001317F4"/>
    <w:rsid w:val="00131973"/>
    <w:rsid w:val="00131984"/>
    <w:rsid w:val="00131C10"/>
    <w:rsid w:val="00131F7F"/>
    <w:rsid w:val="001320FE"/>
    <w:rsid w:val="00132542"/>
    <w:rsid w:val="001329C5"/>
    <w:rsid w:val="00132DFF"/>
    <w:rsid w:val="00133103"/>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C2"/>
    <w:rsid w:val="001359F1"/>
    <w:rsid w:val="00135A7E"/>
    <w:rsid w:val="00135DC5"/>
    <w:rsid w:val="00135F4B"/>
    <w:rsid w:val="00136214"/>
    <w:rsid w:val="001369BD"/>
    <w:rsid w:val="00136A7E"/>
    <w:rsid w:val="00136E7E"/>
    <w:rsid w:val="00137129"/>
    <w:rsid w:val="00137385"/>
    <w:rsid w:val="00137479"/>
    <w:rsid w:val="001375F5"/>
    <w:rsid w:val="00137DE8"/>
    <w:rsid w:val="00137E5A"/>
    <w:rsid w:val="001400BC"/>
    <w:rsid w:val="0014012D"/>
    <w:rsid w:val="001402BF"/>
    <w:rsid w:val="001402F0"/>
    <w:rsid w:val="0014056E"/>
    <w:rsid w:val="00140E6C"/>
    <w:rsid w:val="00141181"/>
    <w:rsid w:val="00141184"/>
    <w:rsid w:val="001411B4"/>
    <w:rsid w:val="00141419"/>
    <w:rsid w:val="001414E3"/>
    <w:rsid w:val="001418FC"/>
    <w:rsid w:val="0014192E"/>
    <w:rsid w:val="00141DD0"/>
    <w:rsid w:val="00141DF7"/>
    <w:rsid w:val="00141F9A"/>
    <w:rsid w:val="00142314"/>
    <w:rsid w:val="001423F9"/>
    <w:rsid w:val="00142771"/>
    <w:rsid w:val="001428D9"/>
    <w:rsid w:val="00142F05"/>
    <w:rsid w:val="001433DD"/>
    <w:rsid w:val="0014345F"/>
    <w:rsid w:val="001434AD"/>
    <w:rsid w:val="00143A00"/>
    <w:rsid w:val="00143BAA"/>
    <w:rsid w:val="00143F60"/>
    <w:rsid w:val="00144132"/>
    <w:rsid w:val="001443CB"/>
    <w:rsid w:val="0014466D"/>
    <w:rsid w:val="001446CC"/>
    <w:rsid w:val="0014475A"/>
    <w:rsid w:val="001449A0"/>
    <w:rsid w:val="00144F6E"/>
    <w:rsid w:val="0014531C"/>
    <w:rsid w:val="001455F6"/>
    <w:rsid w:val="00145956"/>
    <w:rsid w:val="00145C9C"/>
    <w:rsid w:val="00145CD7"/>
    <w:rsid w:val="001460CE"/>
    <w:rsid w:val="001463A0"/>
    <w:rsid w:val="00146433"/>
    <w:rsid w:val="00146581"/>
    <w:rsid w:val="0014676B"/>
    <w:rsid w:val="00146BCA"/>
    <w:rsid w:val="00146D71"/>
    <w:rsid w:val="00146FDC"/>
    <w:rsid w:val="0014753A"/>
    <w:rsid w:val="001476A7"/>
    <w:rsid w:val="0014789E"/>
    <w:rsid w:val="0014798C"/>
    <w:rsid w:val="00147B77"/>
    <w:rsid w:val="00147C67"/>
    <w:rsid w:val="00147E82"/>
    <w:rsid w:val="0015014D"/>
    <w:rsid w:val="001506FF"/>
    <w:rsid w:val="001508D3"/>
    <w:rsid w:val="00150A1E"/>
    <w:rsid w:val="00150CBC"/>
    <w:rsid w:val="00150E03"/>
    <w:rsid w:val="00150E29"/>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14"/>
    <w:rsid w:val="00152A79"/>
    <w:rsid w:val="00152E84"/>
    <w:rsid w:val="00152EE6"/>
    <w:rsid w:val="00152FB7"/>
    <w:rsid w:val="00153104"/>
    <w:rsid w:val="0015318D"/>
    <w:rsid w:val="0015321F"/>
    <w:rsid w:val="0015329D"/>
    <w:rsid w:val="00153325"/>
    <w:rsid w:val="001534BF"/>
    <w:rsid w:val="001534D7"/>
    <w:rsid w:val="0015381D"/>
    <w:rsid w:val="00153879"/>
    <w:rsid w:val="001538A8"/>
    <w:rsid w:val="00153A03"/>
    <w:rsid w:val="00153CE5"/>
    <w:rsid w:val="00153E6C"/>
    <w:rsid w:val="0015401F"/>
    <w:rsid w:val="00154070"/>
    <w:rsid w:val="001540A4"/>
    <w:rsid w:val="00154256"/>
    <w:rsid w:val="001546CF"/>
    <w:rsid w:val="001547FB"/>
    <w:rsid w:val="00154C0A"/>
    <w:rsid w:val="00154D8C"/>
    <w:rsid w:val="00155107"/>
    <w:rsid w:val="00155255"/>
    <w:rsid w:val="00155716"/>
    <w:rsid w:val="00155781"/>
    <w:rsid w:val="0015589B"/>
    <w:rsid w:val="001558E2"/>
    <w:rsid w:val="0015599F"/>
    <w:rsid w:val="001559A3"/>
    <w:rsid w:val="00155A3D"/>
    <w:rsid w:val="00155A41"/>
    <w:rsid w:val="00155C68"/>
    <w:rsid w:val="00156662"/>
    <w:rsid w:val="00156667"/>
    <w:rsid w:val="001566A5"/>
    <w:rsid w:val="00156863"/>
    <w:rsid w:val="00156864"/>
    <w:rsid w:val="00156869"/>
    <w:rsid w:val="00156A87"/>
    <w:rsid w:val="00156AD6"/>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0B20"/>
    <w:rsid w:val="001610B4"/>
    <w:rsid w:val="0016162A"/>
    <w:rsid w:val="0016173B"/>
    <w:rsid w:val="00161A0E"/>
    <w:rsid w:val="0016216B"/>
    <w:rsid w:val="0016278B"/>
    <w:rsid w:val="001628CF"/>
    <w:rsid w:val="00162939"/>
    <w:rsid w:val="0016297C"/>
    <w:rsid w:val="00162E82"/>
    <w:rsid w:val="0016327A"/>
    <w:rsid w:val="001636F6"/>
    <w:rsid w:val="0016388D"/>
    <w:rsid w:val="00163A7C"/>
    <w:rsid w:val="00163E04"/>
    <w:rsid w:val="0016451F"/>
    <w:rsid w:val="001646B3"/>
    <w:rsid w:val="001646B5"/>
    <w:rsid w:val="0016510A"/>
    <w:rsid w:val="001651F0"/>
    <w:rsid w:val="001651FB"/>
    <w:rsid w:val="001652C6"/>
    <w:rsid w:val="0016539E"/>
    <w:rsid w:val="00165451"/>
    <w:rsid w:val="0016560F"/>
    <w:rsid w:val="00165862"/>
    <w:rsid w:val="001658C8"/>
    <w:rsid w:val="00165B00"/>
    <w:rsid w:val="00165C7A"/>
    <w:rsid w:val="00166432"/>
    <w:rsid w:val="00166442"/>
    <w:rsid w:val="0016656F"/>
    <w:rsid w:val="00166743"/>
    <w:rsid w:val="00166F30"/>
    <w:rsid w:val="00167150"/>
    <w:rsid w:val="00167528"/>
    <w:rsid w:val="001675F9"/>
    <w:rsid w:val="0016764D"/>
    <w:rsid w:val="00167679"/>
    <w:rsid w:val="00167695"/>
    <w:rsid w:val="0016784A"/>
    <w:rsid w:val="00167950"/>
    <w:rsid w:val="00167A17"/>
    <w:rsid w:val="00167FD7"/>
    <w:rsid w:val="0017000C"/>
    <w:rsid w:val="0017028C"/>
    <w:rsid w:val="001704D8"/>
    <w:rsid w:val="00170C0F"/>
    <w:rsid w:val="00170D52"/>
    <w:rsid w:val="00170E91"/>
    <w:rsid w:val="00170F56"/>
    <w:rsid w:val="00171061"/>
    <w:rsid w:val="001710BD"/>
    <w:rsid w:val="00171188"/>
    <w:rsid w:val="001714E5"/>
    <w:rsid w:val="00171628"/>
    <w:rsid w:val="00171AEE"/>
    <w:rsid w:val="00171F09"/>
    <w:rsid w:val="00171F92"/>
    <w:rsid w:val="00172100"/>
    <w:rsid w:val="00172239"/>
    <w:rsid w:val="0017241A"/>
    <w:rsid w:val="00172555"/>
    <w:rsid w:val="00172AB8"/>
    <w:rsid w:val="00172C9E"/>
    <w:rsid w:val="00172DEE"/>
    <w:rsid w:val="0017312F"/>
    <w:rsid w:val="0017321E"/>
    <w:rsid w:val="001737E4"/>
    <w:rsid w:val="00173836"/>
    <w:rsid w:val="00173983"/>
    <w:rsid w:val="001739A8"/>
    <w:rsid w:val="001739B3"/>
    <w:rsid w:val="00173C76"/>
    <w:rsid w:val="00174886"/>
    <w:rsid w:val="001748F2"/>
    <w:rsid w:val="001749CE"/>
    <w:rsid w:val="00174CA5"/>
    <w:rsid w:val="00174D88"/>
    <w:rsid w:val="00174DE1"/>
    <w:rsid w:val="00174DFB"/>
    <w:rsid w:val="00174E31"/>
    <w:rsid w:val="00174EC0"/>
    <w:rsid w:val="001753D8"/>
    <w:rsid w:val="00175514"/>
    <w:rsid w:val="0017567E"/>
    <w:rsid w:val="00175798"/>
    <w:rsid w:val="0017590D"/>
    <w:rsid w:val="00175AF5"/>
    <w:rsid w:val="00175DE2"/>
    <w:rsid w:val="00175EE2"/>
    <w:rsid w:val="00175F21"/>
    <w:rsid w:val="00175FB6"/>
    <w:rsid w:val="00175FDA"/>
    <w:rsid w:val="0017602D"/>
    <w:rsid w:val="00176554"/>
    <w:rsid w:val="001769F1"/>
    <w:rsid w:val="00176D51"/>
    <w:rsid w:val="00176D59"/>
    <w:rsid w:val="00176D71"/>
    <w:rsid w:val="00177204"/>
    <w:rsid w:val="001776B8"/>
    <w:rsid w:val="00177854"/>
    <w:rsid w:val="001778B9"/>
    <w:rsid w:val="00177953"/>
    <w:rsid w:val="00177A41"/>
    <w:rsid w:val="00177A5B"/>
    <w:rsid w:val="00177BF6"/>
    <w:rsid w:val="0018055B"/>
    <w:rsid w:val="001805DC"/>
    <w:rsid w:val="00180849"/>
    <w:rsid w:val="00180994"/>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BA8"/>
    <w:rsid w:val="00181F41"/>
    <w:rsid w:val="00181FF8"/>
    <w:rsid w:val="00182421"/>
    <w:rsid w:val="00182699"/>
    <w:rsid w:val="00182824"/>
    <w:rsid w:val="0018284D"/>
    <w:rsid w:val="00182B53"/>
    <w:rsid w:val="00182F8D"/>
    <w:rsid w:val="00183310"/>
    <w:rsid w:val="00183320"/>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E42"/>
    <w:rsid w:val="00184F00"/>
    <w:rsid w:val="0018519D"/>
    <w:rsid w:val="001851E6"/>
    <w:rsid w:val="001854CF"/>
    <w:rsid w:val="00185578"/>
    <w:rsid w:val="00185B73"/>
    <w:rsid w:val="00185FBD"/>
    <w:rsid w:val="00186224"/>
    <w:rsid w:val="001862EF"/>
    <w:rsid w:val="001869C8"/>
    <w:rsid w:val="001870AE"/>
    <w:rsid w:val="0018714E"/>
    <w:rsid w:val="0018718F"/>
    <w:rsid w:val="001873BE"/>
    <w:rsid w:val="0018777B"/>
    <w:rsid w:val="001879E4"/>
    <w:rsid w:val="001879F1"/>
    <w:rsid w:val="00187A57"/>
    <w:rsid w:val="00190380"/>
    <w:rsid w:val="00190411"/>
    <w:rsid w:val="00190798"/>
    <w:rsid w:val="001907A1"/>
    <w:rsid w:val="001909B2"/>
    <w:rsid w:val="00191009"/>
    <w:rsid w:val="00191452"/>
    <w:rsid w:val="0019180D"/>
    <w:rsid w:val="001919F0"/>
    <w:rsid w:val="00191A39"/>
    <w:rsid w:val="00191D66"/>
    <w:rsid w:val="00191E9A"/>
    <w:rsid w:val="00191F89"/>
    <w:rsid w:val="001920AE"/>
    <w:rsid w:val="001922D0"/>
    <w:rsid w:val="001922F1"/>
    <w:rsid w:val="00192506"/>
    <w:rsid w:val="001925A1"/>
    <w:rsid w:val="001925A8"/>
    <w:rsid w:val="001925B3"/>
    <w:rsid w:val="001925EB"/>
    <w:rsid w:val="00192948"/>
    <w:rsid w:val="00192B05"/>
    <w:rsid w:val="00192B57"/>
    <w:rsid w:val="00192E11"/>
    <w:rsid w:val="00192F04"/>
    <w:rsid w:val="0019334E"/>
    <w:rsid w:val="001933C1"/>
    <w:rsid w:val="00193EA3"/>
    <w:rsid w:val="00193F01"/>
    <w:rsid w:val="00193F55"/>
    <w:rsid w:val="00194078"/>
    <w:rsid w:val="001942CB"/>
    <w:rsid w:val="00194803"/>
    <w:rsid w:val="00194960"/>
    <w:rsid w:val="00194C17"/>
    <w:rsid w:val="00194D12"/>
    <w:rsid w:val="00194E3C"/>
    <w:rsid w:val="00194F0A"/>
    <w:rsid w:val="00194F37"/>
    <w:rsid w:val="00195151"/>
    <w:rsid w:val="00195638"/>
    <w:rsid w:val="00195858"/>
    <w:rsid w:val="00195885"/>
    <w:rsid w:val="0019594C"/>
    <w:rsid w:val="001959E8"/>
    <w:rsid w:val="00195B76"/>
    <w:rsid w:val="00195DD5"/>
    <w:rsid w:val="00196461"/>
    <w:rsid w:val="00196617"/>
    <w:rsid w:val="001968A8"/>
    <w:rsid w:val="0019694C"/>
    <w:rsid w:val="00197048"/>
    <w:rsid w:val="001970D0"/>
    <w:rsid w:val="0019718E"/>
    <w:rsid w:val="00197220"/>
    <w:rsid w:val="0019746A"/>
    <w:rsid w:val="001A003F"/>
    <w:rsid w:val="001A0417"/>
    <w:rsid w:val="001A0510"/>
    <w:rsid w:val="001A06AB"/>
    <w:rsid w:val="001A0A03"/>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988"/>
    <w:rsid w:val="001A2A7C"/>
    <w:rsid w:val="001A31DC"/>
    <w:rsid w:val="001A3466"/>
    <w:rsid w:val="001A37B2"/>
    <w:rsid w:val="001A39F9"/>
    <w:rsid w:val="001A3C07"/>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52F"/>
    <w:rsid w:val="001A67A5"/>
    <w:rsid w:val="001A67C8"/>
    <w:rsid w:val="001A69C5"/>
    <w:rsid w:val="001A6DF2"/>
    <w:rsid w:val="001A71FE"/>
    <w:rsid w:val="001A727E"/>
    <w:rsid w:val="001A7312"/>
    <w:rsid w:val="001A77C5"/>
    <w:rsid w:val="001B015F"/>
    <w:rsid w:val="001B01F8"/>
    <w:rsid w:val="001B0501"/>
    <w:rsid w:val="001B0737"/>
    <w:rsid w:val="001B0879"/>
    <w:rsid w:val="001B0C02"/>
    <w:rsid w:val="001B1279"/>
    <w:rsid w:val="001B1629"/>
    <w:rsid w:val="001B1828"/>
    <w:rsid w:val="001B1D9D"/>
    <w:rsid w:val="001B1E0E"/>
    <w:rsid w:val="001B1FEB"/>
    <w:rsid w:val="001B208E"/>
    <w:rsid w:val="001B2409"/>
    <w:rsid w:val="001B2B7A"/>
    <w:rsid w:val="001B3421"/>
    <w:rsid w:val="001B3466"/>
    <w:rsid w:val="001B34E2"/>
    <w:rsid w:val="001B35F4"/>
    <w:rsid w:val="001B362E"/>
    <w:rsid w:val="001B3805"/>
    <w:rsid w:val="001B392A"/>
    <w:rsid w:val="001B3A1B"/>
    <w:rsid w:val="001B3A87"/>
    <w:rsid w:val="001B3B5E"/>
    <w:rsid w:val="001B3DB8"/>
    <w:rsid w:val="001B3DF0"/>
    <w:rsid w:val="001B3EBF"/>
    <w:rsid w:val="001B3F6F"/>
    <w:rsid w:val="001B4162"/>
    <w:rsid w:val="001B41A0"/>
    <w:rsid w:val="001B4B80"/>
    <w:rsid w:val="001B4EC0"/>
    <w:rsid w:val="001B5034"/>
    <w:rsid w:val="001B50EC"/>
    <w:rsid w:val="001B52CB"/>
    <w:rsid w:val="001B55C7"/>
    <w:rsid w:val="001B58A6"/>
    <w:rsid w:val="001B5C29"/>
    <w:rsid w:val="001B5F56"/>
    <w:rsid w:val="001B5F94"/>
    <w:rsid w:val="001B63A0"/>
    <w:rsid w:val="001B63EC"/>
    <w:rsid w:val="001B64A3"/>
    <w:rsid w:val="001B6800"/>
    <w:rsid w:val="001B6A20"/>
    <w:rsid w:val="001B6A55"/>
    <w:rsid w:val="001B6B3D"/>
    <w:rsid w:val="001B6BA4"/>
    <w:rsid w:val="001B6C94"/>
    <w:rsid w:val="001B6D62"/>
    <w:rsid w:val="001B6F03"/>
    <w:rsid w:val="001B7174"/>
    <w:rsid w:val="001B7190"/>
    <w:rsid w:val="001B71C7"/>
    <w:rsid w:val="001B7259"/>
    <w:rsid w:val="001B733E"/>
    <w:rsid w:val="001B7415"/>
    <w:rsid w:val="001B745A"/>
    <w:rsid w:val="001B75FB"/>
    <w:rsid w:val="001B7D9B"/>
    <w:rsid w:val="001B7DE5"/>
    <w:rsid w:val="001B7E6F"/>
    <w:rsid w:val="001C0395"/>
    <w:rsid w:val="001C0408"/>
    <w:rsid w:val="001C0539"/>
    <w:rsid w:val="001C0B11"/>
    <w:rsid w:val="001C0B6E"/>
    <w:rsid w:val="001C0C57"/>
    <w:rsid w:val="001C0F48"/>
    <w:rsid w:val="001C0F4C"/>
    <w:rsid w:val="001C0F6E"/>
    <w:rsid w:val="001C1241"/>
    <w:rsid w:val="001C1602"/>
    <w:rsid w:val="001C1758"/>
    <w:rsid w:val="001C17B4"/>
    <w:rsid w:val="001C181F"/>
    <w:rsid w:val="001C190E"/>
    <w:rsid w:val="001C1CEB"/>
    <w:rsid w:val="001C1E2F"/>
    <w:rsid w:val="001C1F06"/>
    <w:rsid w:val="001C201A"/>
    <w:rsid w:val="001C2156"/>
    <w:rsid w:val="001C251A"/>
    <w:rsid w:val="001C296E"/>
    <w:rsid w:val="001C2AC4"/>
    <w:rsid w:val="001C2F09"/>
    <w:rsid w:val="001C3198"/>
    <w:rsid w:val="001C3229"/>
    <w:rsid w:val="001C352E"/>
    <w:rsid w:val="001C3952"/>
    <w:rsid w:val="001C3D37"/>
    <w:rsid w:val="001C3E4A"/>
    <w:rsid w:val="001C41EA"/>
    <w:rsid w:val="001C45CB"/>
    <w:rsid w:val="001C4894"/>
    <w:rsid w:val="001C4B30"/>
    <w:rsid w:val="001C4CDC"/>
    <w:rsid w:val="001C4F8A"/>
    <w:rsid w:val="001C5047"/>
    <w:rsid w:val="001C50EA"/>
    <w:rsid w:val="001C52A9"/>
    <w:rsid w:val="001C5363"/>
    <w:rsid w:val="001C53D7"/>
    <w:rsid w:val="001C57AD"/>
    <w:rsid w:val="001C5A36"/>
    <w:rsid w:val="001C5D6A"/>
    <w:rsid w:val="001C5DDB"/>
    <w:rsid w:val="001C6156"/>
    <w:rsid w:val="001C64AA"/>
    <w:rsid w:val="001C6816"/>
    <w:rsid w:val="001C6AB6"/>
    <w:rsid w:val="001C6C51"/>
    <w:rsid w:val="001C6E63"/>
    <w:rsid w:val="001C6FA6"/>
    <w:rsid w:val="001C719F"/>
    <w:rsid w:val="001C791C"/>
    <w:rsid w:val="001D010F"/>
    <w:rsid w:val="001D01BC"/>
    <w:rsid w:val="001D029F"/>
    <w:rsid w:val="001D02B4"/>
    <w:rsid w:val="001D02B6"/>
    <w:rsid w:val="001D0518"/>
    <w:rsid w:val="001D0849"/>
    <w:rsid w:val="001D0A16"/>
    <w:rsid w:val="001D0BE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4281"/>
    <w:rsid w:val="001D43F3"/>
    <w:rsid w:val="001D4634"/>
    <w:rsid w:val="001D49D0"/>
    <w:rsid w:val="001D4CAF"/>
    <w:rsid w:val="001D4F48"/>
    <w:rsid w:val="001D5198"/>
    <w:rsid w:val="001D5667"/>
    <w:rsid w:val="001D5B43"/>
    <w:rsid w:val="001D5C45"/>
    <w:rsid w:val="001D5CC7"/>
    <w:rsid w:val="001D5D12"/>
    <w:rsid w:val="001D5D98"/>
    <w:rsid w:val="001D5E23"/>
    <w:rsid w:val="001D619C"/>
    <w:rsid w:val="001D651D"/>
    <w:rsid w:val="001D66D9"/>
    <w:rsid w:val="001D67D5"/>
    <w:rsid w:val="001D6946"/>
    <w:rsid w:val="001D6ADD"/>
    <w:rsid w:val="001D6B01"/>
    <w:rsid w:val="001D6E79"/>
    <w:rsid w:val="001D6F82"/>
    <w:rsid w:val="001D70B3"/>
    <w:rsid w:val="001D70E0"/>
    <w:rsid w:val="001D71B2"/>
    <w:rsid w:val="001D75B4"/>
    <w:rsid w:val="001D7848"/>
    <w:rsid w:val="001D795E"/>
    <w:rsid w:val="001D7C26"/>
    <w:rsid w:val="001D7D56"/>
    <w:rsid w:val="001E041E"/>
    <w:rsid w:val="001E04E6"/>
    <w:rsid w:val="001E087D"/>
    <w:rsid w:val="001E0953"/>
    <w:rsid w:val="001E12BC"/>
    <w:rsid w:val="001E1339"/>
    <w:rsid w:val="001E152B"/>
    <w:rsid w:val="001E169F"/>
    <w:rsid w:val="001E1765"/>
    <w:rsid w:val="001E17D1"/>
    <w:rsid w:val="001E199C"/>
    <w:rsid w:val="001E1C40"/>
    <w:rsid w:val="001E1C85"/>
    <w:rsid w:val="001E1CEC"/>
    <w:rsid w:val="001E1F8C"/>
    <w:rsid w:val="001E1FA8"/>
    <w:rsid w:val="001E2352"/>
    <w:rsid w:val="001E261E"/>
    <w:rsid w:val="001E2699"/>
    <w:rsid w:val="001E297F"/>
    <w:rsid w:val="001E2EE4"/>
    <w:rsid w:val="001E326B"/>
    <w:rsid w:val="001E3922"/>
    <w:rsid w:val="001E3970"/>
    <w:rsid w:val="001E3B53"/>
    <w:rsid w:val="001E3C20"/>
    <w:rsid w:val="001E3C8E"/>
    <w:rsid w:val="001E3D8D"/>
    <w:rsid w:val="001E3E47"/>
    <w:rsid w:val="001E441E"/>
    <w:rsid w:val="001E457E"/>
    <w:rsid w:val="001E498C"/>
    <w:rsid w:val="001E4D76"/>
    <w:rsid w:val="001E517D"/>
    <w:rsid w:val="001E561B"/>
    <w:rsid w:val="001E563F"/>
    <w:rsid w:val="001E6039"/>
    <w:rsid w:val="001E633C"/>
    <w:rsid w:val="001E634F"/>
    <w:rsid w:val="001E65B9"/>
    <w:rsid w:val="001E6617"/>
    <w:rsid w:val="001E6711"/>
    <w:rsid w:val="001E698A"/>
    <w:rsid w:val="001E698F"/>
    <w:rsid w:val="001E6A4D"/>
    <w:rsid w:val="001E6D6C"/>
    <w:rsid w:val="001E6EBE"/>
    <w:rsid w:val="001E6F20"/>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08C"/>
    <w:rsid w:val="001F21B3"/>
    <w:rsid w:val="001F2660"/>
    <w:rsid w:val="001F2B94"/>
    <w:rsid w:val="001F2D40"/>
    <w:rsid w:val="001F2E36"/>
    <w:rsid w:val="001F33E8"/>
    <w:rsid w:val="001F35E7"/>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3AD"/>
    <w:rsid w:val="001F54D4"/>
    <w:rsid w:val="001F55F4"/>
    <w:rsid w:val="001F56BD"/>
    <w:rsid w:val="001F5DA3"/>
    <w:rsid w:val="001F63B6"/>
    <w:rsid w:val="001F64B0"/>
    <w:rsid w:val="001F6A1A"/>
    <w:rsid w:val="001F6BD7"/>
    <w:rsid w:val="001F6C3B"/>
    <w:rsid w:val="001F6F67"/>
    <w:rsid w:val="001F70E4"/>
    <w:rsid w:val="001F7326"/>
    <w:rsid w:val="001F74E1"/>
    <w:rsid w:val="001F766B"/>
    <w:rsid w:val="001F7901"/>
    <w:rsid w:val="001F7C15"/>
    <w:rsid w:val="002003D8"/>
    <w:rsid w:val="002007D5"/>
    <w:rsid w:val="002008AD"/>
    <w:rsid w:val="00200A89"/>
    <w:rsid w:val="00200AA9"/>
    <w:rsid w:val="00200AE4"/>
    <w:rsid w:val="00200B03"/>
    <w:rsid w:val="00200B79"/>
    <w:rsid w:val="00200B90"/>
    <w:rsid w:val="002010F9"/>
    <w:rsid w:val="002012C4"/>
    <w:rsid w:val="002014FF"/>
    <w:rsid w:val="00201689"/>
    <w:rsid w:val="00201D57"/>
    <w:rsid w:val="00201DC3"/>
    <w:rsid w:val="00201ECE"/>
    <w:rsid w:val="00201F8F"/>
    <w:rsid w:val="00202079"/>
    <w:rsid w:val="00202197"/>
    <w:rsid w:val="00202705"/>
    <w:rsid w:val="00202BED"/>
    <w:rsid w:val="00202ED3"/>
    <w:rsid w:val="00202F08"/>
    <w:rsid w:val="00203524"/>
    <w:rsid w:val="002035FD"/>
    <w:rsid w:val="00203702"/>
    <w:rsid w:val="00203749"/>
    <w:rsid w:val="002038A6"/>
    <w:rsid w:val="00203D37"/>
    <w:rsid w:val="002041AC"/>
    <w:rsid w:val="00204638"/>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5E0"/>
    <w:rsid w:val="00206720"/>
    <w:rsid w:val="00206722"/>
    <w:rsid w:val="00206935"/>
    <w:rsid w:val="00206F45"/>
    <w:rsid w:val="00206F6A"/>
    <w:rsid w:val="00207698"/>
    <w:rsid w:val="00207B3E"/>
    <w:rsid w:val="00207C09"/>
    <w:rsid w:val="00207D2C"/>
    <w:rsid w:val="00207DE2"/>
    <w:rsid w:val="00210165"/>
    <w:rsid w:val="002104F3"/>
    <w:rsid w:val="0021050B"/>
    <w:rsid w:val="0021065E"/>
    <w:rsid w:val="0021072A"/>
    <w:rsid w:val="00210912"/>
    <w:rsid w:val="002110B4"/>
    <w:rsid w:val="00211391"/>
    <w:rsid w:val="0021209B"/>
    <w:rsid w:val="0021220F"/>
    <w:rsid w:val="002122E0"/>
    <w:rsid w:val="00212343"/>
    <w:rsid w:val="00212467"/>
    <w:rsid w:val="00212483"/>
    <w:rsid w:val="0021291F"/>
    <w:rsid w:val="00212A7F"/>
    <w:rsid w:val="0021340F"/>
    <w:rsid w:val="00213466"/>
    <w:rsid w:val="002135BF"/>
    <w:rsid w:val="002137A1"/>
    <w:rsid w:val="00213A0A"/>
    <w:rsid w:val="00213A11"/>
    <w:rsid w:val="0021425B"/>
    <w:rsid w:val="00214313"/>
    <w:rsid w:val="002148FE"/>
    <w:rsid w:val="00214A6B"/>
    <w:rsid w:val="00214B18"/>
    <w:rsid w:val="00214BA0"/>
    <w:rsid w:val="00215090"/>
    <w:rsid w:val="0021511D"/>
    <w:rsid w:val="002156F3"/>
    <w:rsid w:val="00215A0F"/>
    <w:rsid w:val="00215CA4"/>
    <w:rsid w:val="00215CFE"/>
    <w:rsid w:val="00215F52"/>
    <w:rsid w:val="002161B2"/>
    <w:rsid w:val="0021621C"/>
    <w:rsid w:val="002164C9"/>
    <w:rsid w:val="0021653F"/>
    <w:rsid w:val="00216CA4"/>
    <w:rsid w:val="00216E01"/>
    <w:rsid w:val="00216E38"/>
    <w:rsid w:val="0021728B"/>
    <w:rsid w:val="002175FF"/>
    <w:rsid w:val="00217708"/>
    <w:rsid w:val="00217757"/>
    <w:rsid w:val="00217A64"/>
    <w:rsid w:val="00217B4E"/>
    <w:rsid w:val="00217B63"/>
    <w:rsid w:val="0022001D"/>
    <w:rsid w:val="0022058C"/>
    <w:rsid w:val="002206B9"/>
    <w:rsid w:val="00220826"/>
    <w:rsid w:val="002211B5"/>
    <w:rsid w:val="00221906"/>
    <w:rsid w:val="00221D3B"/>
    <w:rsid w:val="00221E62"/>
    <w:rsid w:val="00222028"/>
    <w:rsid w:val="00222373"/>
    <w:rsid w:val="00222406"/>
    <w:rsid w:val="002227BC"/>
    <w:rsid w:val="0022280E"/>
    <w:rsid w:val="00222D15"/>
    <w:rsid w:val="00222D52"/>
    <w:rsid w:val="00222D95"/>
    <w:rsid w:val="00222E12"/>
    <w:rsid w:val="00222F83"/>
    <w:rsid w:val="00222FD4"/>
    <w:rsid w:val="00222FE2"/>
    <w:rsid w:val="0022324A"/>
    <w:rsid w:val="00223428"/>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5B2"/>
    <w:rsid w:val="002259E4"/>
    <w:rsid w:val="00225A21"/>
    <w:rsid w:val="00225A57"/>
    <w:rsid w:val="00225AA5"/>
    <w:rsid w:val="00226015"/>
    <w:rsid w:val="0022601C"/>
    <w:rsid w:val="00226437"/>
    <w:rsid w:val="002267E1"/>
    <w:rsid w:val="002267E4"/>
    <w:rsid w:val="00226A68"/>
    <w:rsid w:val="00226BBB"/>
    <w:rsid w:val="00226C90"/>
    <w:rsid w:val="002270A4"/>
    <w:rsid w:val="002271CA"/>
    <w:rsid w:val="0022743A"/>
    <w:rsid w:val="0022771C"/>
    <w:rsid w:val="002277B5"/>
    <w:rsid w:val="00227855"/>
    <w:rsid w:val="00227AF5"/>
    <w:rsid w:val="00227D4D"/>
    <w:rsid w:val="00230352"/>
    <w:rsid w:val="00230622"/>
    <w:rsid w:val="00230ADA"/>
    <w:rsid w:val="00230F57"/>
    <w:rsid w:val="00230FA4"/>
    <w:rsid w:val="00230FBD"/>
    <w:rsid w:val="00231002"/>
    <w:rsid w:val="00231120"/>
    <w:rsid w:val="00231519"/>
    <w:rsid w:val="0023163C"/>
    <w:rsid w:val="0023166E"/>
    <w:rsid w:val="00231815"/>
    <w:rsid w:val="00231B45"/>
    <w:rsid w:val="00231BD5"/>
    <w:rsid w:val="002324D4"/>
    <w:rsid w:val="0023252F"/>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84E"/>
    <w:rsid w:val="002369AC"/>
    <w:rsid w:val="002369BC"/>
    <w:rsid w:val="00236A5E"/>
    <w:rsid w:val="00236AA2"/>
    <w:rsid w:val="00236B34"/>
    <w:rsid w:val="002374FD"/>
    <w:rsid w:val="00237554"/>
    <w:rsid w:val="0023758E"/>
    <w:rsid w:val="002376EA"/>
    <w:rsid w:val="00237733"/>
    <w:rsid w:val="0023773F"/>
    <w:rsid w:val="00237B85"/>
    <w:rsid w:val="00237D9C"/>
    <w:rsid w:val="00237E58"/>
    <w:rsid w:val="00237EE6"/>
    <w:rsid w:val="00237F06"/>
    <w:rsid w:val="0024014E"/>
    <w:rsid w:val="002417DD"/>
    <w:rsid w:val="00241FA4"/>
    <w:rsid w:val="00242047"/>
    <w:rsid w:val="0024208F"/>
    <w:rsid w:val="002424D7"/>
    <w:rsid w:val="00242787"/>
    <w:rsid w:val="002427B3"/>
    <w:rsid w:val="002429CF"/>
    <w:rsid w:val="00242A63"/>
    <w:rsid w:val="00242B9E"/>
    <w:rsid w:val="00242BA3"/>
    <w:rsid w:val="00242D29"/>
    <w:rsid w:val="00242FAA"/>
    <w:rsid w:val="002431A0"/>
    <w:rsid w:val="00243672"/>
    <w:rsid w:val="00243888"/>
    <w:rsid w:val="00243979"/>
    <w:rsid w:val="00243C20"/>
    <w:rsid w:val="00244289"/>
    <w:rsid w:val="002443DC"/>
    <w:rsid w:val="00244412"/>
    <w:rsid w:val="002444D1"/>
    <w:rsid w:val="002444F1"/>
    <w:rsid w:val="00244665"/>
    <w:rsid w:val="002449F3"/>
    <w:rsid w:val="00244A54"/>
    <w:rsid w:val="00244B37"/>
    <w:rsid w:val="00244C12"/>
    <w:rsid w:val="00244D6E"/>
    <w:rsid w:val="00244FED"/>
    <w:rsid w:val="0024512F"/>
    <w:rsid w:val="00245542"/>
    <w:rsid w:val="002455CC"/>
    <w:rsid w:val="002456C3"/>
    <w:rsid w:val="0024575C"/>
    <w:rsid w:val="00245DEE"/>
    <w:rsid w:val="00245EF2"/>
    <w:rsid w:val="00245F52"/>
    <w:rsid w:val="0024635D"/>
    <w:rsid w:val="0024636F"/>
    <w:rsid w:val="0024656B"/>
    <w:rsid w:val="00246575"/>
    <w:rsid w:val="00246729"/>
    <w:rsid w:val="0024681D"/>
    <w:rsid w:val="00246ECF"/>
    <w:rsid w:val="00246FE6"/>
    <w:rsid w:val="0024701A"/>
    <w:rsid w:val="0024705D"/>
    <w:rsid w:val="00247173"/>
    <w:rsid w:val="002473AA"/>
    <w:rsid w:val="00247590"/>
    <w:rsid w:val="0024780B"/>
    <w:rsid w:val="0024794C"/>
    <w:rsid w:val="002479A2"/>
    <w:rsid w:val="00247CEE"/>
    <w:rsid w:val="00247D89"/>
    <w:rsid w:val="00247E18"/>
    <w:rsid w:val="00247E9B"/>
    <w:rsid w:val="00247F66"/>
    <w:rsid w:val="002500D9"/>
    <w:rsid w:val="002503F9"/>
    <w:rsid w:val="0025074E"/>
    <w:rsid w:val="00250FD7"/>
    <w:rsid w:val="00250FE0"/>
    <w:rsid w:val="0025125B"/>
    <w:rsid w:val="0025172D"/>
    <w:rsid w:val="00251D9F"/>
    <w:rsid w:val="00251E29"/>
    <w:rsid w:val="00251F0F"/>
    <w:rsid w:val="002521A7"/>
    <w:rsid w:val="002524AA"/>
    <w:rsid w:val="002524D0"/>
    <w:rsid w:val="00252520"/>
    <w:rsid w:val="00252603"/>
    <w:rsid w:val="002526DD"/>
    <w:rsid w:val="002528C7"/>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C0D"/>
    <w:rsid w:val="00254D89"/>
    <w:rsid w:val="0025500B"/>
    <w:rsid w:val="002550D3"/>
    <w:rsid w:val="00255123"/>
    <w:rsid w:val="00255285"/>
    <w:rsid w:val="0025545C"/>
    <w:rsid w:val="002555FF"/>
    <w:rsid w:val="00255899"/>
    <w:rsid w:val="00255A23"/>
    <w:rsid w:val="0025634D"/>
    <w:rsid w:val="002566E4"/>
    <w:rsid w:val="002566F2"/>
    <w:rsid w:val="00256CB2"/>
    <w:rsid w:val="00256E51"/>
    <w:rsid w:val="002572BC"/>
    <w:rsid w:val="0025759B"/>
    <w:rsid w:val="002575E3"/>
    <w:rsid w:val="002576D5"/>
    <w:rsid w:val="0025797A"/>
    <w:rsid w:val="00257AF0"/>
    <w:rsid w:val="00257C3F"/>
    <w:rsid w:val="00257F40"/>
    <w:rsid w:val="0026046A"/>
    <w:rsid w:val="002604C6"/>
    <w:rsid w:val="002606D2"/>
    <w:rsid w:val="00260735"/>
    <w:rsid w:val="00260BF6"/>
    <w:rsid w:val="00260D86"/>
    <w:rsid w:val="00260DAB"/>
    <w:rsid w:val="00260E80"/>
    <w:rsid w:val="00261063"/>
    <w:rsid w:val="002612EC"/>
    <w:rsid w:val="00261BCF"/>
    <w:rsid w:val="00261F28"/>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52A8"/>
    <w:rsid w:val="002657EE"/>
    <w:rsid w:val="002658BD"/>
    <w:rsid w:val="00265B35"/>
    <w:rsid w:val="0026612F"/>
    <w:rsid w:val="002662A4"/>
    <w:rsid w:val="002663EC"/>
    <w:rsid w:val="002663F3"/>
    <w:rsid w:val="00266690"/>
    <w:rsid w:val="00266CC3"/>
    <w:rsid w:val="00266F52"/>
    <w:rsid w:val="00267010"/>
    <w:rsid w:val="00267081"/>
    <w:rsid w:val="00267F92"/>
    <w:rsid w:val="002701F1"/>
    <w:rsid w:val="0027022A"/>
    <w:rsid w:val="0027023C"/>
    <w:rsid w:val="00270C0D"/>
    <w:rsid w:val="00270C5B"/>
    <w:rsid w:val="00271116"/>
    <w:rsid w:val="00271121"/>
    <w:rsid w:val="002718E3"/>
    <w:rsid w:val="002719C7"/>
    <w:rsid w:val="00271D47"/>
    <w:rsid w:val="00271E2A"/>
    <w:rsid w:val="00271E6E"/>
    <w:rsid w:val="00271E84"/>
    <w:rsid w:val="00271FDF"/>
    <w:rsid w:val="00271FF9"/>
    <w:rsid w:val="0027214B"/>
    <w:rsid w:val="002721AC"/>
    <w:rsid w:val="0027231E"/>
    <w:rsid w:val="002724BB"/>
    <w:rsid w:val="0027284E"/>
    <w:rsid w:val="002728C2"/>
    <w:rsid w:val="002728F7"/>
    <w:rsid w:val="0027295E"/>
    <w:rsid w:val="00272966"/>
    <w:rsid w:val="00272D8A"/>
    <w:rsid w:val="00272EB7"/>
    <w:rsid w:val="00273086"/>
    <w:rsid w:val="0027337E"/>
    <w:rsid w:val="00273AA9"/>
    <w:rsid w:val="00273CE8"/>
    <w:rsid w:val="0027416F"/>
    <w:rsid w:val="002741D0"/>
    <w:rsid w:val="0027459A"/>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6419"/>
    <w:rsid w:val="00276708"/>
    <w:rsid w:val="00276AF5"/>
    <w:rsid w:val="00276FD2"/>
    <w:rsid w:val="00277216"/>
    <w:rsid w:val="00277330"/>
    <w:rsid w:val="002773F4"/>
    <w:rsid w:val="00277983"/>
    <w:rsid w:val="00277B8B"/>
    <w:rsid w:val="00277CB5"/>
    <w:rsid w:val="00277D18"/>
    <w:rsid w:val="00280A11"/>
    <w:rsid w:val="00280ED0"/>
    <w:rsid w:val="0028101C"/>
    <w:rsid w:val="002810DC"/>
    <w:rsid w:val="00281760"/>
    <w:rsid w:val="00281767"/>
    <w:rsid w:val="002819C7"/>
    <w:rsid w:val="00281BC3"/>
    <w:rsid w:val="00281C40"/>
    <w:rsid w:val="00281D7C"/>
    <w:rsid w:val="00282568"/>
    <w:rsid w:val="002825D7"/>
    <w:rsid w:val="00282AC7"/>
    <w:rsid w:val="00282D95"/>
    <w:rsid w:val="00282E71"/>
    <w:rsid w:val="00283491"/>
    <w:rsid w:val="0028352C"/>
    <w:rsid w:val="002837DD"/>
    <w:rsid w:val="00283909"/>
    <w:rsid w:val="00283B34"/>
    <w:rsid w:val="00283E18"/>
    <w:rsid w:val="00283E2D"/>
    <w:rsid w:val="0028408C"/>
    <w:rsid w:val="002840B4"/>
    <w:rsid w:val="002845BD"/>
    <w:rsid w:val="0028498D"/>
    <w:rsid w:val="00284B1A"/>
    <w:rsid w:val="00284D0B"/>
    <w:rsid w:val="00285569"/>
    <w:rsid w:val="002855EC"/>
    <w:rsid w:val="00285725"/>
    <w:rsid w:val="002858CC"/>
    <w:rsid w:val="00285AEB"/>
    <w:rsid w:val="00285BCA"/>
    <w:rsid w:val="00285DB5"/>
    <w:rsid w:val="00286045"/>
    <w:rsid w:val="00286233"/>
    <w:rsid w:val="0028637C"/>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1EF"/>
    <w:rsid w:val="0029158B"/>
    <w:rsid w:val="00291853"/>
    <w:rsid w:val="002918F1"/>
    <w:rsid w:val="00291FC8"/>
    <w:rsid w:val="002920E0"/>
    <w:rsid w:val="002920EA"/>
    <w:rsid w:val="002923F4"/>
    <w:rsid w:val="002924AF"/>
    <w:rsid w:val="002925B1"/>
    <w:rsid w:val="0029268F"/>
    <w:rsid w:val="00292A5C"/>
    <w:rsid w:val="00292D6C"/>
    <w:rsid w:val="00293157"/>
    <w:rsid w:val="00293577"/>
    <w:rsid w:val="00293729"/>
    <w:rsid w:val="002939EE"/>
    <w:rsid w:val="00293AF3"/>
    <w:rsid w:val="00293B31"/>
    <w:rsid w:val="00293CE2"/>
    <w:rsid w:val="00293F1F"/>
    <w:rsid w:val="00294264"/>
    <w:rsid w:val="0029441C"/>
    <w:rsid w:val="002944D7"/>
    <w:rsid w:val="0029455D"/>
    <w:rsid w:val="0029465C"/>
    <w:rsid w:val="00294759"/>
    <w:rsid w:val="00294814"/>
    <w:rsid w:val="0029483E"/>
    <w:rsid w:val="00294D9A"/>
    <w:rsid w:val="00295A6B"/>
    <w:rsid w:val="00295D4A"/>
    <w:rsid w:val="00295EF4"/>
    <w:rsid w:val="00295F4C"/>
    <w:rsid w:val="002962AB"/>
    <w:rsid w:val="00296425"/>
    <w:rsid w:val="0029666B"/>
    <w:rsid w:val="002969E0"/>
    <w:rsid w:val="00296B50"/>
    <w:rsid w:val="00296CC4"/>
    <w:rsid w:val="00296DEC"/>
    <w:rsid w:val="002972DB"/>
    <w:rsid w:val="00297352"/>
    <w:rsid w:val="0029748B"/>
    <w:rsid w:val="00297663"/>
    <w:rsid w:val="0029782B"/>
    <w:rsid w:val="00297A55"/>
    <w:rsid w:val="00297EC7"/>
    <w:rsid w:val="002A0147"/>
    <w:rsid w:val="002A0944"/>
    <w:rsid w:val="002A0E46"/>
    <w:rsid w:val="002A10DE"/>
    <w:rsid w:val="002A12EA"/>
    <w:rsid w:val="002A146F"/>
    <w:rsid w:val="002A1552"/>
    <w:rsid w:val="002A1590"/>
    <w:rsid w:val="002A1599"/>
    <w:rsid w:val="002A1748"/>
    <w:rsid w:val="002A18E7"/>
    <w:rsid w:val="002A1D10"/>
    <w:rsid w:val="002A1DD7"/>
    <w:rsid w:val="002A1F31"/>
    <w:rsid w:val="002A20F2"/>
    <w:rsid w:val="002A2807"/>
    <w:rsid w:val="002A2E7E"/>
    <w:rsid w:val="002A2F5C"/>
    <w:rsid w:val="002A3385"/>
    <w:rsid w:val="002A3674"/>
    <w:rsid w:val="002A37BD"/>
    <w:rsid w:val="002A3866"/>
    <w:rsid w:val="002A38A0"/>
    <w:rsid w:val="002A3A37"/>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5490"/>
    <w:rsid w:val="002A5631"/>
    <w:rsid w:val="002A597D"/>
    <w:rsid w:val="002A5D92"/>
    <w:rsid w:val="002A5DDA"/>
    <w:rsid w:val="002A6159"/>
    <w:rsid w:val="002A6700"/>
    <w:rsid w:val="002A6B3E"/>
    <w:rsid w:val="002A6BF7"/>
    <w:rsid w:val="002A6D56"/>
    <w:rsid w:val="002A7130"/>
    <w:rsid w:val="002A718A"/>
    <w:rsid w:val="002A773D"/>
    <w:rsid w:val="002A787E"/>
    <w:rsid w:val="002A79A0"/>
    <w:rsid w:val="002A7C45"/>
    <w:rsid w:val="002A7ECE"/>
    <w:rsid w:val="002A7FF0"/>
    <w:rsid w:val="002B03DD"/>
    <w:rsid w:val="002B046E"/>
    <w:rsid w:val="002B04C3"/>
    <w:rsid w:val="002B070D"/>
    <w:rsid w:val="002B0805"/>
    <w:rsid w:val="002B0963"/>
    <w:rsid w:val="002B0A23"/>
    <w:rsid w:val="002B0AF7"/>
    <w:rsid w:val="002B0C4C"/>
    <w:rsid w:val="002B0CD6"/>
    <w:rsid w:val="002B0E4A"/>
    <w:rsid w:val="002B13C5"/>
    <w:rsid w:val="002B150F"/>
    <w:rsid w:val="002B1651"/>
    <w:rsid w:val="002B16FD"/>
    <w:rsid w:val="002B1B2D"/>
    <w:rsid w:val="002B1D70"/>
    <w:rsid w:val="002B1FBB"/>
    <w:rsid w:val="002B25D8"/>
    <w:rsid w:val="002B27EF"/>
    <w:rsid w:val="002B2943"/>
    <w:rsid w:val="002B29C9"/>
    <w:rsid w:val="002B2BA5"/>
    <w:rsid w:val="002B2BBE"/>
    <w:rsid w:val="002B2D6C"/>
    <w:rsid w:val="002B2E5C"/>
    <w:rsid w:val="002B316F"/>
    <w:rsid w:val="002B325D"/>
    <w:rsid w:val="002B332F"/>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589F"/>
    <w:rsid w:val="002B637F"/>
    <w:rsid w:val="002B65BF"/>
    <w:rsid w:val="002B6600"/>
    <w:rsid w:val="002B6869"/>
    <w:rsid w:val="002B6A51"/>
    <w:rsid w:val="002B6B5B"/>
    <w:rsid w:val="002B6D92"/>
    <w:rsid w:val="002B6F8F"/>
    <w:rsid w:val="002B7411"/>
    <w:rsid w:val="002B77B7"/>
    <w:rsid w:val="002B7D3A"/>
    <w:rsid w:val="002B7DBA"/>
    <w:rsid w:val="002B7FE4"/>
    <w:rsid w:val="002C0388"/>
    <w:rsid w:val="002C0552"/>
    <w:rsid w:val="002C0BAB"/>
    <w:rsid w:val="002C0C5C"/>
    <w:rsid w:val="002C0C98"/>
    <w:rsid w:val="002C0CA8"/>
    <w:rsid w:val="002C0D16"/>
    <w:rsid w:val="002C0D58"/>
    <w:rsid w:val="002C0F75"/>
    <w:rsid w:val="002C1000"/>
    <w:rsid w:val="002C10EE"/>
    <w:rsid w:val="002C15EB"/>
    <w:rsid w:val="002C1A6E"/>
    <w:rsid w:val="002C1C76"/>
    <w:rsid w:val="002C1D58"/>
    <w:rsid w:val="002C1DEB"/>
    <w:rsid w:val="002C1EEB"/>
    <w:rsid w:val="002C20D4"/>
    <w:rsid w:val="002C21BC"/>
    <w:rsid w:val="002C22BA"/>
    <w:rsid w:val="002C2645"/>
    <w:rsid w:val="002C26F3"/>
    <w:rsid w:val="002C2801"/>
    <w:rsid w:val="002C2B0F"/>
    <w:rsid w:val="002C2B58"/>
    <w:rsid w:val="002C2F40"/>
    <w:rsid w:val="002C3732"/>
    <w:rsid w:val="002C42CE"/>
    <w:rsid w:val="002C43A0"/>
    <w:rsid w:val="002C43C2"/>
    <w:rsid w:val="002C4F0E"/>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8"/>
    <w:rsid w:val="002D0071"/>
    <w:rsid w:val="002D018B"/>
    <w:rsid w:val="002D0403"/>
    <w:rsid w:val="002D05A1"/>
    <w:rsid w:val="002D09EC"/>
    <w:rsid w:val="002D0C2B"/>
    <w:rsid w:val="002D0C38"/>
    <w:rsid w:val="002D0D97"/>
    <w:rsid w:val="002D11C5"/>
    <w:rsid w:val="002D138D"/>
    <w:rsid w:val="002D1629"/>
    <w:rsid w:val="002D179E"/>
    <w:rsid w:val="002D1997"/>
    <w:rsid w:val="002D1A82"/>
    <w:rsid w:val="002D1FBC"/>
    <w:rsid w:val="002D2034"/>
    <w:rsid w:val="002D2124"/>
    <w:rsid w:val="002D22B7"/>
    <w:rsid w:val="002D230F"/>
    <w:rsid w:val="002D2320"/>
    <w:rsid w:val="002D26AE"/>
    <w:rsid w:val="002D27AB"/>
    <w:rsid w:val="002D2AFB"/>
    <w:rsid w:val="002D3203"/>
    <w:rsid w:val="002D34EB"/>
    <w:rsid w:val="002D3531"/>
    <w:rsid w:val="002D376B"/>
    <w:rsid w:val="002D3E0B"/>
    <w:rsid w:val="002D49FC"/>
    <w:rsid w:val="002D4AED"/>
    <w:rsid w:val="002D4BC1"/>
    <w:rsid w:val="002D4C84"/>
    <w:rsid w:val="002D4D1B"/>
    <w:rsid w:val="002D5271"/>
    <w:rsid w:val="002D5415"/>
    <w:rsid w:val="002D5A65"/>
    <w:rsid w:val="002D5B2C"/>
    <w:rsid w:val="002D5C3F"/>
    <w:rsid w:val="002D5DF0"/>
    <w:rsid w:val="002D5F9A"/>
    <w:rsid w:val="002D600A"/>
    <w:rsid w:val="002D604C"/>
    <w:rsid w:val="002D6091"/>
    <w:rsid w:val="002D612B"/>
    <w:rsid w:val="002D6327"/>
    <w:rsid w:val="002D659E"/>
    <w:rsid w:val="002D66ED"/>
    <w:rsid w:val="002D6AA4"/>
    <w:rsid w:val="002D6C69"/>
    <w:rsid w:val="002D709C"/>
    <w:rsid w:val="002D72CB"/>
    <w:rsid w:val="002D731C"/>
    <w:rsid w:val="002D76AF"/>
    <w:rsid w:val="002D780D"/>
    <w:rsid w:val="002D796C"/>
    <w:rsid w:val="002D7A65"/>
    <w:rsid w:val="002D7C35"/>
    <w:rsid w:val="002D7FF8"/>
    <w:rsid w:val="002E05B8"/>
    <w:rsid w:val="002E0684"/>
    <w:rsid w:val="002E09A4"/>
    <w:rsid w:val="002E0A30"/>
    <w:rsid w:val="002E0A98"/>
    <w:rsid w:val="002E0AA4"/>
    <w:rsid w:val="002E0F60"/>
    <w:rsid w:val="002E10BC"/>
    <w:rsid w:val="002E1194"/>
    <w:rsid w:val="002E16A5"/>
    <w:rsid w:val="002E17C5"/>
    <w:rsid w:val="002E1906"/>
    <w:rsid w:val="002E1D89"/>
    <w:rsid w:val="002E1E14"/>
    <w:rsid w:val="002E1F86"/>
    <w:rsid w:val="002E1FCF"/>
    <w:rsid w:val="002E223E"/>
    <w:rsid w:val="002E27FA"/>
    <w:rsid w:val="002E29B6"/>
    <w:rsid w:val="002E2E0F"/>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CC"/>
    <w:rsid w:val="002E6309"/>
    <w:rsid w:val="002E64C9"/>
    <w:rsid w:val="002E6677"/>
    <w:rsid w:val="002E6728"/>
    <w:rsid w:val="002E676F"/>
    <w:rsid w:val="002E6896"/>
    <w:rsid w:val="002E697B"/>
    <w:rsid w:val="002E6B99"/>
    <w:rsid w:val="002E6EAA"/>
    <w:rsid w:val="002E703C"/>
    <w:rsid w:val="002E7148"/>
    <w:rsid w:val="002E7395"/>
    <w:rsid w:val="002E74FA"/>
    <w:rsid w:val="002E74FD"/>
    <w:rsid w:val="002E7865"/>
    <w:rsid w:val="002E7A3C"/>
    <w:rsid w:val="002E7DDF"/>
    <w:rsid w:val="002F0788"/>
    <w:rsid w:val="002F0942"/>
    <w:rsid w:val="002F0B4E"/>
    <w:rsid w:val="002F0C5C"/>
    <w:rsid w:val="002F0C74"/>
    <w:rsid w:val="002F107B"/>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DF3"/>
    <w:rsid w:val="002F615D"/>
    <w:rsid w:val="002F627E"/>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C9"/>
    <w:rsid w:val="0030106A"/>
    <w:rsid w:val="003010DC"/>
    <w:rsid w:val="00301314"/>
    <w:rsid w:val="003016DE"/>
    <w:rsid w:val="003017AE"/>
    <w:rsid w:val="003017BE"/>
    <w:rsid w:val="00301909"/>
    <w:rsid w:val="00301D7F"/>
    <w:rsid w:val="00301EC9"/>
    <w:rsid w:val="0030251E"/>
    <w:rsid w:val="003025C1"/>
    <w:rsid w:val="003026D6"/>
    <w:rsid w:val="00302A24"/>
    <w:rsid w:val="00302FFE"/>
    <w:rsid w:val="0030301C"/>
    <w:rsid w:val="003030FF"/>
    <w:rsid w:val="003035F4"/>
    <w:rsid w:val="00303634"/>
    <w:rsid w:val="0030387B"/>
    <w:rsid w:val="00303C79"/>
    <w:rsid w:val="00303D35"/>
    <w:rsid w:val="00303D7C"/>
    <w:rsid w:val="00303FC0"/>
    <w:rsid w:val="003041BF"/>
    <w:rsid w:val="0030424D"/>
    <w:rsid w:val="00304404"/>
    <w:rsid w:val="00304A9F"/>
    <w:rsid w:val="00304C19"/>
    <w:rsid w:val="00304E4B"/>
    <w:rsid w:val="003050A3"/>
    <w:rsid w:val="003050AB"/>
    <w:rsid w:val="00305260"/>
    <w:rsid w:val="003052EE"/>
    <w:rsid w:val="003056A1"/>
    <w:rsid w:val="003056DE"/>
    <w:rsid w:val="0030572F"/>
    <w:rsid w:val="0030576B"/>
    <w:rsid w:val="00305A28"/>
    <w:rsid w:val="00305B7D"/>
    <w:rsid w:val="00305D63"/>
    <w:rsid w:val="00305F1B"/>
    <w:rsid w:val="00305F65"/>
    <w:rsid w:val="00305F9E"/>
    <w:rsid w:val="00306149"/>
    <w:rsid w:val="00306322"/>
    <w:rsid w:val="0030658E"/>
    <w:rsid w:val="003066A4"/>
    <w:rsid w:val="003066E5"/>
    <w:rsid w:val="0030680F"/>
    <w:rsid w:val="003069F2"/>
    <w:rsid w:val="00306A8D"/>
    <w:rsid w:val="00306AFB"/>
    <w:rsid w:val="00306BEC"/>
    <w:rsid w:val="00306D31"/>
    <w:rsid w:val="00306E6D"/>
    <w:rsid w:val="00306F2A"/>
    <w:rsid w:val="00306F9A"/>
    <w:rsid w:val="003076E6"/>
    <w:rsid w:val="003078A6"/>
    <w:rsid w:val="003078D9"/>
    <w:rsid w:val="00307B28"/>
    <w:rsid w:val="00307C6B"/>
    <w:rsid w:val="00307D2E"/>
    <w:rsid w:val="00307F4C"/>
    <w:rsid w:val="003100E8"/>
    <w:rsid w:val="0031010E"/>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F"/>
    <w:rsid w:val="0031303C"/>
    <w:rsid w:val="003131D5"/>
    <w:rsid w:val="003133D9"/>
    <w:rsid w:val="00313546"/>
    <w:rsid w:val="00313658"/>
    <w:rsid w:val="00313F58"/>
    <w:rsid w:val="00314003"/>
    <w:rsid w:val="00314005"/>
    <w:rsid w:val="00314008"/>
    <w:rsid w:val="00314019"/>
    <w:rsid w:val="003141BC"/>
    <w:rsid w:val="00314207"/>
    <w:rsid w:val="00314222"/>
    <w:rsid w:val="0031423F"/>
    <w:rsid w:val="0031439B"/>
    <w:rsid w:val="00314487"/>
    <w:rsid w:val="003144F3"/>
    <w:rsid w:val="00314515"/>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B2"/>
    <w:rsid w:val="00321BAF"/>
    <w:rsid w:val="00321C55"/>
    <w:rsid w:val="00321FD1"/>
    <w:rsid w:val="00322074"/>
    <w:rsid w:val="00322419"/>
    <w:rsid w:val="0032242A"/>
    <w:rsid w:val="003227A0"/>
    <w:rsid w:val="003230A6"/>
    <w:rsid w:val="003232A1"/>
    <w:rsid w:val="00323AF4"/>
    <w:rsid w:val="00323C62"/>
    <w:rsid w:val="00323EC6"/>
    <w:rsid w:val="00323F15"/>
    <w:rsid w:val="00324182"/>
    <w:rsid w:val="003242AF"/>
    <w:rsid w:val="00324785"/>
    <w:rsid w:val="0032478C"/>
    <w:rsid w:val="003248F4"/>
    <w:rsid w:val="00324A3D"/>
    <w:rsid w:val="00324C85"/>
    <w:rsid w:val="00324E29"/>
    <w:rsid w:val="00325385"/>
    <w:rsid w:val="003253A2"/>
    <w:rsid w:val="003253CF"/>
    <w:rsid w:val="0032546A"/>
    <w:rsid w:val="00325B8E"/>
    <w:rsid w:val="00325CB1"/>
    <w:rsid w:val="00325DE2"/>
    <w:rsid w:val="00325EA3"/>
    <w:rsid w:val="00325FE3"/>
    <w:rsid w:val="00326032"/>
    <w:rsid w:val="00326116"/>
    <w:rsid w:val="003263B2"/>
    <w:rsid w:val="003263C3"/>
    <w:rsid w:val="0032659D"/>
    <w:rsid w:val="003269AA"/>
    <w:rsid w:val="00326B6F"/>
    <w:rsid w:val="00326C98"/>
    <w:rsid w:val="00326E06"/>
    <w:rsid w:val="00326ED0"/>
    <w:rsid w:val="00326FDF"/>
    <w:rsid w:val="003270C8"/>
    <w:rsid w:val="003270ED"/>
    <w:rsid w:val="00327145"/>
    <w:rsid w:val="00327275"/>
    <w:rsid w:val="003273AF"/>
    <w:rsid w:val="003273CB"/>
    <w:rsid w:val="00327509"/>
    <w:rsid w:val="00327ADD"/>
    <w:rsid w:val="00327B1F"/>
    <w:rsid w:val="00327E2D"/>
    <w:rsid w:val="00327FAE"/>
    <w:rsid w:val="003300E3"/>
    <w:rsid w:val="003301FF"/>
    <w:rsid w:val="003304A9"/>
    <w:rsid w:val="00330A1F"/>
    <w:rsid w:val="00330A2E"/>
    <w:rsid w:val="00330C97"/>
    <w:rsid w:val="0033134C"/>
    <w:rsid w:val="003313D1"/>
    <w:rsid w:val="00331407"/>
    <w:rsid w:val="003317F4"/>
    <w:rsid w:val="003317FD"/>
    <w:rsid w:val="003319AD"/>
    <w:rsid w:val="00331EC9"/>
    <w:rsid w:val="003322A9"/>
    <w:rsid w:val="003323C1"/>
    <w:rsid w:val="003327D2"/>
    <w:rsid w:val="00332802"/>
    <w:rsid w:val="00332A33"/>
    <w:rsid w:val="00332A82"/>
    <w:rsid w:val="00332C71"/>
    <w:rsid w:val="00332CE0"/>
    <w:rsid w:val="00332E48"/>
    <w:rsid w:val="00332F1C"/>
    <w:rsid w:val="003330A2"/>
    <w:rsid w:val="0033316B"/>
    <w:rsid w:val="00333364"/>
    <w:rsid w:val="00333765"/>
    <w:rsid w:val="00333A87"/>
    <w:rsid w:val="00333CA3"/>
    <w:rsid w:val="0033456C"/>
    <w:rsid w:val="003346B6"/>
    <w:rsid w:val="003348A1"/>
    <w:rsid w:val="003348DE"/>
    <w:rsid w:val="00334B3D"/>
    <w:rsid w:val="00334C2F"/>
    <w:rsid w:val="00334C3B"/>
    <w:rsid w:val="00334FF8"/>
    <w:rsid w:val="00334FFC"/>
    <w:rsid w:val="003351CE"/>
    <w:rsid w:val="0033534B"/>
    <w:rsid w:val="0033537D"/>
    <w:rsid w:val="00335705"/>
    <w:rsid w:val="00335B4E"/>
    <w:rsid w:val="00335C08"/>
    <w:rsid w:val="00335C4F"/>
    <w:rsid w:val="00335FE7"/>
    <w:rsid w:val="00336138"/>
    <w:rsid w:val="0033625C"/>
    <w:rsid w:val="00336284"/>
    <w:rsid w:val="00336464"/>
    <w:rsid w:val="00336487"/>
    <w:rsid w:val="0033651D"/>
    <w:rsid w:val="003365A3"/>
    <w:rsid w:val="00336B10"/>
    <w:rsid w:val="00336B56"/>
    <w:rsid w:val="00336D2E"/>
    <w:rsid w:val="00337872"/>
    <w:rsid w:val="00337922"/>
    <w:rsid w:val="00337BB5"/>
    <w:rsid w:val="00337BC5"/>
    <w:rsid w:val="00337EE7"/>
    <w:rsid w:val="0034056A"/>
    <w:rsid w:val="00340FD0"/>
    <w:rsid w:val="003415B1"/>
    <w:rsid w:val="00341D77"/>
    <w:rsid w:val="00341DCF"/>
    <w:rsid w:val="00342454"/>
    <w:rsid w:val="003424C6"/>
    <w:rsid w:val="003424F8"/>
    <w:rsid w:val="0034258B"/>
    <w:rsid w:val="003426FE"/>
    <w:rsid w:val="003427CC"/>
    <w:rsid w:val="00342A04"/>
    <w:rsid w:val="00342B0F"/>
    <w:rsid w:val="003434CE"/>
    <w:rsid w:val="00343816"/>
    <w:rsid w:val="00343958"/>
    <w:rsid w:val="00343CC6"/>
    <w:rsid w:val="00343D45"/>
    <w:rsid w:val="00343DE5"/>
    <w:rsid w:val="00343E11"/>
    <w:rsid w:val="00343F1B"/>
    <w:rsid w:val="003440F8"/>
    <w:rsid w:val="0034465F"/>
    <w:rsid w:val="003446E0"/>
    <w:rsid w:val="0034492B"/>
    <w:rsid w:val="00344A59"/>
    <w:rsid w:val="00344D16"/>
    <w:rsid w:val="00344D8F"/>
    <w:rsid w:val="00344FFD"/>
    <w:rsid w:val="00345400"/>
    <w:rsid w:val="00345506"/>
    <w:rsid w:val="00345509"/>
    <w:rsid w:val="00345589"/>
    <w:rsid w:val="003455D9"/>
    <w:rsid w:val="00345D8C"/>
    <w:rsid w:val="003463D5"/>
    <w:rsid w:val="0034652B"/>
    <w:rsid w:val="003467F8"/>
    <w:rsid w:val="00346971"/>
    <w:rsid w:val="00346BA8"/>
    <w:rsid w:val="00346BF3"/>
    <w:rsid w:val="00346C2C"/>
    <w:rsid w:val="00346E70"/>
    <w:rsid w:val="00347122"/>
    <w:rsid w:val="00347FC9"/>
    <w:rsid w:val="00350098"/>
    <w:rsid w:val="003502E2"/>
    <w:rsid w:val="00350455"/>
    <w:rsid w:val="0035052A"/>
    <w:rsid w:val="00350A1E"/>
    <w:rsid w:val="00350B5A"/>
    <w:rsid w:val="00350EE0"/>
    <w:rsid w:val="00351BEC"/>
    <w:rsid w:val="003521E8"/>
    <w:rsid w:val="003521F1"/>
    <w:rsid w:val="00352333"/>
    <w:rsid w:val="0035278C"/>
    <w:rsid w:val="0035318D"/>
    <w:rsid w:val="003532A4"/>
    <w:rsid w:val="00353663"/>
    <w:rsid w:val="0035368D"/>
    <w:rsid w:val="00353801"/>
    <w:rsid w:val="0035391B"/>
    <w:rsid w:val="00353A06"/>
    <w:rsid w:val="00353A33"/>
    <w:rsid w:val="00353AA7"/>
    <w:rsid w:val="00353F2B"/>
    <w:rsid w:val="00354046"/>
    <w:rsid w:val="00354080"/>
    <w:rsid w:val="0035417B"/>
    <w:rsid w:val="003542C9"/>
    <w:rsid w:val="003542F2"/>
    <w:rsid w:val="003549CF"/>
    <w:rsid w:val="00354AD6"/>
    <w:rsid w:val="00355018"/>
    <w:rsid w:val="0035511F"/>
    <w:rsid w:val="003552D6"/>
    <w:rsid w:val="003553E3"/>
    <w:rsid w:val="0035558F"/>
    <w:rsid w:val="003560EB"/>
    <w:rsid w:val="003564D4"/>
    <w:rsid w:val="003564DB"/>
    <w:rsid w:val="00356591"/>
    <w:rsid w:val="0035666C"/>
    <w:rsid w:val="00356681"/>
    <w:rsid w:val="00356CFE"/>
    <w:rsid w:val="00356D0D"/>
    <w:rsid w:val="00356DB4"/>
    <w:rsid w:val="00356DF0"/>
    <w:rsid w:val="00356F73"/>
    <w:rsid w:val="003572CF"/>
    <w:rsid w:val="0035742B"/>
    <w:rsid w:val="0035762C"/>
    <w:rsid w:val="00357812"/>
    <w:rsid w:val="0035785C"/>
    <w:rsid w:val="00357A85"/>
    <w:rsid w:val="00357BC5"/>
    <w:rsid w:val="00357D45"/>
    <w:rsid w:val="003601BC"/>
    <w:rsid w:val="0036029F"/>
    <w:rsid w:val="0036033F"/>
    <w:rsid w:val="003603E1"/>
    <w:rsid w:val="00360A5D"/>
    <w:rsid w:val="00360BA2"/>
    <w:rsid w:val="003610CD"/>
    <w:rsid w:val="00361558"/>
    <w:rsid w:val="003615CC"/>
    <w:rsid w:val="00361686"/>
    <w:rsid w:val="003616D1"/>
    <w:rsid w:val="00361770"/>
    <w:rsid w:val="00361948"/>
    <w:rsid w:val="00361967"/>
    <w:rsid w:val="00361AE9"/>
    <w:rsid w:val="003627DD"/>
    <w:rsid w:val="003629D5"/>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8FD"/>
    <w:rsid w:val="00365A3A"/>
    <w:rsid w:val="00365CB4"/>
    <w:rsid w:val="00365F0A"/>
    <w:rsid w:val="00366023"/>
    <w:rsid w:val="00366058"/>
    <w:rsid w:val="00366406"/>
    <w:rsid w:val="0036681D"/>
    <w:rsid w:val="00366BF1"/>
    <w:rsid w:val="00366CAD"/>
    <w:rsid w:val="00366D7B"/>
    <w:rsid w:val="00366DF5"/>
    <w:rsid w:val="00366E68"/>
    <w:rsid w:val="00367212"/>
    <w:rsid w:val="003672A2"/>
    <w:rsid w:val="003677FB"/>
    <w:rsid w:val="0036782C"/>
    <w:rsid w:val="003679B7"/>
    <w:rsid w:val="00367EEB"/>
    <w:rsid w:val="003705F2"/>
    <w:rsid w:val="00370619"/>
    <w:rsid w:val="0037069B"/>
    <w:rsid w:val="003706E0"/>
    <w:rsid w:val="0037072F"/>
    <w:rsid w:val="00370827"/>
    <w:rsid w:val="00370E84"/>
    <w:rsid w:val="00371115"/>
    <w:rsid w:val="00371282"/>
    <w:rsid w:val="00371471"/>
    <w:rsid w:val="00371610"/>
    <w:rsid w:val="0037177A"/>
    <w:rsid w:val="00371856"/>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EA"/>
    <w:rsid w:val="00376AB1"/>
    <w:rsid w:val="00376C23"/>
    <w:rsid w:val="00376C30"/>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70"/>
    <w:rsid w:val="003832AE"/>
    <w:rsid w:val="003832F0"/>
    <w:rsid w:val="0038348D"/>
    <w:rsid w:val="003835B7"/>
    <w:rsid w:val="00383665"/>
    <w:rsid w:val="0038378F"/>
    <w:rsid w:val="00383D9B"/>
    <w:rsid w:val="00383DC9"/>
    <w:rsid w:val="00384483"/>
    <w:rsid w:val="00384675"/>
    <w:rsid w:val="003849DA"/>
    <w:rsid w:val="00384EF4"/>
    <w:rsid w:val="003853C7"/>
    <w:rsid w:val="003853E4"/>
    <w:rsid w:val="00385B42"/>
    <w:rsid w:val="00385DC8"/>
    <w:rsid w:val="00385EFE"/>
    <w:rsid w:val="0038641E"/>
    <w:rsid w:val="00386BE3"/>
    <w:rsid w:val="00387126"/>
    <w:rsid w:val="003879ED"/>
    <w:rsid w:val="00387D4C"/>
    <w:rsid w:val="00387D99"/>
    <w:rsid w:val="00387E2D"/>
    <w:rsid w:val="00387EB5"/>
    <w:rsid w:val="00390244"/>
    <w:rsid w:val="003902BC"/>
    <w:rsid w:val="003902CB"/>
    <w:rsid w:val="003903F6"/>
    <w:rsid w:val="0039046C"/>
    <w:rsid w:val="0039056A"/>
    <w:rsid w:val="003906FE"/>
    <w:rsid w:val="0039078B"/>
    <w:rsid w:val="0039098F"/>
    <w:rsid w:val="00390A1D"/>
    <w:rsid w:val="00390C12"/>
    <w:rsid w:val="00390D9F"/>
    <w:rsid w:val="0039106C"/>
    <w:rsid w:val="00391209"/>
    <w:rsid w:val="0039127F"/>
    <w:rsid w:val="003912D3"/>
    <w:rsid w:val="00391323"/>
    <w:rsid w:val="00391810"/>
    <w:rsid w:val="00391BF9"/>
    <w:rsid w:val="00391CB7"/>
    <w:rsid w:val="003921A6"/>
    <w:rsid w:val="003921B1"/>
    <w:rsid w:val="00392701"/>
    <w:rsid w:val="00392966"/>
    <w:rsid w:val="003929C3"/>
    <w:rsid w:val="00392B9D"/>
    <w:rsid w:val="00392BBF"/>
    <w:rsid w:val="00392CFA"/>
    <w:rsid w:val="003931AF"/>
    <w:rsid w:val="00393202"/>
    <w:rsid w:val="003932F5"/>
    <w:rsid w:val="0039336D"/>
    <w:rsid w:val="00393412"/>
    <w:rsid w:val="003934C5"/>
    <w:rsid w:val="00393535"/>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B9D"/>
    <w:rsid w:val="00396C78"/>
    <w:rsid w:val="00396CC6"/>
    <w:rsid w:val="00396DA6"/>
    <w:rsid w:val="00397549"/>
    <w:rsid w:val="003975A6"/>
    <w:rsid w:val="00397703"/>
    <w:rsid w:val="00397B9F"/>
    <w:rsid w:val="00397BD5"/>
    <w:rsid w:val="00397C2B"/>
    <w:rsid w:val="00397C2E"/>
    <w:rsid w:val="003A00B9"/>
    <w:rsid w:val="003A0114"/>
    <w:rsid w:val="003A0224"/>
    <w:rsid w:val="003A05F1"/>
    <w:rsid w:val="003A0686"/>
    <w:rsid w:val="003A0F3D"/>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70C9"/>
    <w:rsid w:val="003A74CF"/>
    <w:rsid w:val="003A778D"/>
    <w:rsid w:val="003A7851"/>
    <w:rsid w:val="003A79BA"/>
    <w:rsid w:val="003A7B41"/>
    <w:rsid w:val="003A7B86"/>
    <w:rsid w:val="003B024C"/>
    <w:rsid w:val="003B09D0"/>
    <w:rsid w:val="003B0A00"/>
    <w:rsid w:val="003B0AFE"/>
    <w:rsid w:val="003B0B0D"/>
    <w:rsid w:val="003B0C6A"/>
    <w:rsid w:val="003B0E16"/>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C1"/>
    <w:rsid w:val="003B2CD9"/>
    <w:rsid w:val="003B3020"/>
    <w:rsid w:val="003B3078"/>
    <w:rsid w:val="003B35B5"/>
    <w:rsid w:val="003B395E"/>
    <w:rsid w:val="003B3CE5"/>
    <w:rsid w:val="003B3DD6"/>
    <w:rsid w:val="003B400A"/>
    <w:rsid w:val="003B427F"/>
    <w:rsid w:val="003B4503"/>
    <w:rsid w:val="003B4856"/>
    <w:rsid w:val="003B4B4B"/>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1E6"/>
    <w:rsid w:val="003B6340"/>
    <w:rsid w:val="003B63A8"/>
    <w:rsid w:val="003B64C8"/>
    <w:rsid w:val="003B68E5"/>
    <w:rsid w:val="003B6D6C"/>
    <w:rsid w:val="003B7647"/>
    <w:rsid w:val="003B76A2"/>
    <w:rsid w:val="003B7803"/>
    <w:rsid w:val="003B7823"/>
    <w:rsid w:val="003C0415"/>
    <w:rsid w:val="003C0444"/>
    <w:rsid w:val="003C04D0"/>
    <w:rsid w:val="003C0A29"/>
    <w:rsid w:val="003C0AB4"/>
    <w:rsid w:val="003C0C67"/>
    <w:rsid w:val="003C0DB9"/>
    <w:rsid w:val="003C0EB8"/>
    <w:rsid w:val="003C12DD"/>
    <w:rsid w:val="003C19D4"/>
    <w:rsid w:val="003C22A6"/>
    <w:rsid w:val="003C23A7"/>
    <w:rsid w:val="003C2527"/>
    <w:rsid w:val="003C27C2"/>
    <w:rsid w:val="003C29CB"/>
    <w:rsid w:val="003C2AB8"/>
    <w:rsid w:val="003C2BBE"/>
    <w:rsid w:val="003C2BF6"/>
    <w:rsid w:val="003C3029"/>
    <w:rsid w:val="003C30CF"/>
    <w:rsid w:val="003C30E1"/>
    <w:rsid w:val="003C31DB"/>
    <w:rsid w:val="003C3686"/>
    <w:rsid w:val="003C3F17"/>
    <w:rsid w:val="003C4220"/>
    <w:rsid w:val="003C4628"/>
    <w:rsid w:val="003C4850"/>
    <w:rsid w:val="003C4883"/>
    <w:rsid w:val="003C494D"/>
    <w:rsid w:val="003C4A64"/>
    <w:rsid w:val="003C4CBF"/>
    <w:rsid w:val="003C4FF9"/>
    <w:rsid w:val="003C54D8"/>
    <w:rsid w:val="003C5589"/>
    <w:rsid w:val="003C568C"/>
    <w:rsid w:val="003C56CA"/>
    <w:rsid w:val="003C58C1"/>
    <w:rsid w:val="003C5B09"/>
    <w:rsid w:val="003C5B55"/>
    <w:rsid w:val="003C5BFD"/>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15"/>
    <w:rsid w:val="003D10B6"/>
    <w:rsid w:val="003D14D5"/>
    <w:rsid w:val="003D156D"/>
    <w:rsid w:val="003D1589"/>
    <w:rsid w:val="003D163E"/>
    <w:rsid w:val="003D16EF"/>
    <w:rsid w:val="003D1783"/>
    <w:rsid w:val="003D1909"/>
    <w:rsid w:val="003D1916"/>
    <w:rsid w:val="003D19CE"/>
    <w:rsid w:val="003D1D14"/>
    <w:rsid w:val="003D22E5"/>
    <w:rsid w:val="003D2661"/>
    <w:rsid w:val="003D287B"/>
    <w:rsid w:val="003D2A18"/>
    <w:rsid w:val="003D2AAE"/>
    <w:rsid w:val="003D2D68"/>
    <w:rsid w:val="003D2DBD"/>
    <w:rsid w:val="003D32BE"/>
    <w:rsid w:val="003D3976"/>
    <w:rsid w:val="003D3A9C"/>
    <w:rsid w:val="003D3D8E"/>
    <w:rsid w:val="003D3EE0"/>
    <w:rsid w:val="003D477E"/>
    <w:rsid w:val="003D485A"/>
    <w:rsid w:val="003D4BF6"/>
    <w:rsid w:val="003D4CB5"/>
    <w:rsid w:val="003D4CC8"/>
    <w:rsid w:val="003D4EA0"/>
    <w:rsid w:val="003D514D"/>
    <w:rsid w:val="003D51FD"/>
    <w:rsid w:val="003D5678"/>
    <w:rsid w:val="003D570A"/>
    <w:rsid w:val="003D57BE"/>
    <w:rsid w:val="003D5B25"/>
    <w:rsid w:val="003D6336"/>
    <w:rsid w:val="003D649A"/>
    <w:rsid w:val="003D6A5D"/>
    <w:rsid w:val="003D6AC2"/>
    <w:rsid w:val="003D6C34"/>
    <w:rsid w:val="003D6E61"/>
    <w:rsid w:val="003D71C5"/>
    <w:rsid w:val="003D755D"/>
    <w:rsid w:val="003D75CE"/>
    <w:rsid w:val="003D7727"/>
    <w:rsid w:val="003D77F5"/>
    <w:rsid w:val="003D7F06"/>
    <w:rsid w:val="003E00E5"/>
    <w:rsid w:val="003E01E4"/>
    <w:rsid w:val="003E02BF"/>
    <w:rsid w:val="003E02DC"/>
    <w:rsid w:val="003E0474"/>
    <w:rsid w:val="003E0B96"/>
    <w:rsid w:val="003E0D5B"/>
    <w:rsid w:val="003E1013"/>
    <w:rsid w:val="003E1378"/>
    <w:rsid w:val="003E1A35"/>
    <w:rsid w:val="003E1B50"/>
    <w:rsid w:val="003E1CB6"/>
    <w:rsid w:val="003E1D8E"/>
    <w:rsid w:val="003E1E87"/>
    <w:rsid w:val="003E2167"/>
    <w:rsid w:val="003E24DC"/>
    <w:rsid w:val="003E258E"/>
    <w:rsid w:val="003E2609"/>
    <w:rsid w:val="003E27C1"/>
    <w:rsid w:val="003E27CF"/>
    <w:rsid w:val="003E286B"/>
    <w:rsid w:val="003E2EB4"/>
    <w:rsid w:val="003E3000"/>
    <w:rsid w:val="003E3559"/>
    <w:rsid w:val="003E39A1"/>
    <w:rsid w:val="003E4080"/>
    <w:rsid w:val="003E4422"/>
    <w:rsid w:val="003E47C0"/>
    <w:rsid w:val="003E488C"/>
    <w:rsid w:val="003E48B0"/>
    <w:rsid w:val="003E4EE8"/>
    <w:rsid w:val="003E5224"/>
    <w:rsid w:val="003E523E"/>
    <w:rsid w:val="003E57B8"/>
    <w:rsid w:val="003E57E3"/>
    <w:rsid w:val="003E5C1D"/>
    <w:rsid w:val="003E653E"/>
    <w:rsid w:val="003E65CA"/>
    <w:rsid w:val="003E661E"/>
    <w:rsid w:val="003E6A40"/>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DB6"/>
    <w:rsid w:val="003F10F8"/>
    <w:rsid w:val="003F140F"/>
    <w:rsid w:val="003F196E"/>
    <w:rsid w:val="003F1CB1"/>
    <w:rsid w:val="003F1CFB"/>
    <w:rsid w:val="003F1D71"/>
    <w:rsid w:val="003F2069"/>
    <w:rsid w:val="003F20A0"/>
    <w:rsid w:val="003F2159"/>
    <w:rsid w:val="003F22D5"/>
    <w:rsid w:val="003F24EA"/>
    <w:rsid w:val="003F26E1"/>
    <w:rsid w:val="003F28AA"/>
    <w:rsid w:val="003F2C69"/>
    <w:rsid w:val="003F2DAA"/>
    <w:rsid w:val="003F2E52"/>
    <w:rsid w:val="003F3093"/>
    <w:rsid w:val="003F3591"/>
    <w:rsid w:val="003F39D4"/>
    <w:rsid w:val="003F3AC7"/>
    <w:rsid w:val="003F3B6A"/>
    <w:rsid w:val="003F3D76"/>
    <w:rsid w:val="003F3F99"/>
    <w:rsid w:val="003F3FCC"/>
    <w:rsid w:val="003F439F"/>
    <w:rsid w:val="003F43AC"/>
    <w:rsid w:val="003F4548"/>
    <w:rsid w:val="003F498E"/>
    <w:rsid w:val="003F4ED4"/>
    <w:rsid w:val="003F4F15"/>
    <w:rsid w:val="003F4F1F"/>
    <w:rsid w:val="003F57CF"/>
    <w:rsid w:val="003F5818"/>
    <w:rsid w:val="003F5979"/>
    <w:rsid w:val="003F5AA7"/>
    <w:rsid w:val="003F5E68"/>
    <w:rsid w:val="003F605D"/>
    <w:rsid w:val="003F61E0"/>
    <w:rsid w:val="003F62B6"/>
    <w:rsid w:val="003F637C"/>
    <w:rsid w:val="003F66B0"/>
    <w:rsid w:val="003F6997"/>
    <w:rsid w:val="003F6AAD"/>
    <w:rsid w:val="003F6D0A"/>
    <w:rsid w:val="003F6D25"/>
    <w:rsid w:val="003F6F99"/>
    <w:rsid w:val="003F6FB0"/>
    <w:rsid w:val="003F724A"/>
    <w:rsid w:val="003F7C98"/>
    <w:rsid w:val="003F7CD0"/>
    <w:rsid w:val="003F7FAD"/>
    <w:rsid w:val="0040040B"/>
    <w:rsid w:val="00400BF8"/>
    <w:rsid w:val="00400D4F"/>
    <w:rsid w:val="00400DC2"/>
    <w:rsid w:val="00401299"/>
    <w:rsid w:val="00401AE5"/>
    <w:rsid w:val="00401D4B"/>
    <w:rsid w:val="00401F81"/>
    <w:rsid w:val="00402175"/>
    <w:rsid w:val="00402349"/>
    <w:rsid w:val="004023EA"/>
    <w:rsid w:val="004025E0"/>
    <w:rsid w:val="00403237"/>
    <w:rsid w:val="00403472"/>
    <w:rsid w:val="00403754"/>
    <w:rsid w:val="004037C9"/>
    <w:rsid w:val="00403A86"/>
    <w:rsid w:val="00403B2D"/>
    <w:rsid w:val="00403B91"/>
    <w:rsid w:val="00403B9C"/>
    <w:rsid w:val="00403DF3"/>
    <w:rsid w:val="00403FB5"/>
    <w:rsid w:val="004040B1"/>
    <w:rsid w:val="00404205"/>
    <w:rsid w:val="00404403"/>
    <w:rsid w:val="004044E7"/>
    <w:rsid w:val="00404778"/>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86D"/>
    <w:rsid w:val="00406B91"/>
    <w:rsid w:val="00406C38"/>
    <w:rsid w:val="004073D6"/>
    <w:rsid w:val="0040751B"/>
    <w:rsid w:val="00407C63"/>
    <w:rsid w:val="00407FF6"/>
    <w:rsid w:val="004102EF"/>
    <w:rsid w:val="00410340"/>
    <w:rsid w:val="004104F5"/>
    <w:rsid w:val="00410592"/>
    <w:rsid w:val="00410744"/>
    <w:rsid w:val="00410BF6"/>
    <w:rsid w:val="00410C13"/>
    <w:rsid w:val="00410DB5"/>
    <w:rsid w:val="004111CE"/>
    <w:rsid w:val="004114E6"/>
    <w:rsid w:val="0041170C"/>
    <w:rsid w:val="00411DEB"/>
    <w:rsid w:val="00411FA9"/>
    <w:rsid w:val="004120B4"/>
    <w:rsid w:val="0041238F"/>
    <w:rsid w:val="00412583"/>
    <w:rsid w:val="004127B1"/>
    <w:rsid w:val="00412B3D"/>
    <w:rsid w:val="00412DAF"/>
    <w:rsid w:val="0041321C"/>
    <w:rsid w:val="00413301"/>
    <w:rsid w:val="004133B6"/>
    <w:rsid w:val="00413680"/>
    <w:rsid w:val="00413697"/>
    <w:rsid w:val="004136A2"/>
    <w:rsid w:val="004138AD"/>
    <w:rsid w:val="0041393A"/>
    <w:rsid w:val="004146EA"/>
    <w:rsid w:val="004147C5"/>
    <w:rsid w:val="00414C54"/>
    <w:rsid w:val="00414F47"/>
    <w:rsid w:val="00414F6E"/>
    <w:rsid w:val="00414F7A"/>
    <w:rsid w:val="00414F9E"/>
    <w:rsid w:val="0041528E"/>
    <w:rsid w:val="004155E7"/>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56D"/>
    <w:rsid w:val="0042075D"/>
    <w:rsid w:val="00420B6D"/>
    <w:rsid w:val="00420CA1"/>
    <w:rsid w:val="00420E1D"/>
    <w:rsid w:val="004212BA"/>
    <w:rsid w:val="00421459"/>
    <w:rsid w:val="00421772"/>
    <w:rsid w:val="004217DB"/>
    <w:rsid w:val="004218CA"/>
    <w:rsid w:val="00421E1C"/>
    <w:rsid w:val="0042204A"/>
    <w:rsid w:val="00422050"/>
    <w:rsid w:val="00422108"/>
    <w:rsid w:val="0042212B"/>
    <w:rsid w:val="0042221C"/>
    <w:rsid w:val="0042230C"/>
    <w:rsid w:val="004225C3"/>
    <w:rsid w:val="00422932"/>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4BE"/>
    <w:rsid w:val="004255AD"/>
    <w:rsid w:val="004258DA"/>
    <w:rsid w:val="00425F16"/>
    <w:rsid w:val="00425F53"/>
    <w:rsid w:val="004263FE"/>
    <w:rsid w:val="004264C3"/>
    <w:rsid w:val="0042663C"/>
    <w:rsid w:val="00426B38"/>
    <w:rsid w:val="00426B9A"/>
    <w:rsid w:val="00426DAB"/>
    <w:rsid w:val="00426F8A"/>
    <w:rsid w:val="004270B4"/>
    <w:rsid w:val="00427A50"/>
    <w:rsid w:val="00427D67"/>
    <w:rsid w:val="00430231"/>
    <w:rsid w:val="0043060F"/>
    <w:rsid w:val="00430857"/>
    <w:rsid w:val="00430F27"/>
    <w:rsid w:val="00431544"/>
    <w:rsid w:val="004316D5"/>
    <w:rsid w:val="004317D0"/>
    <w:rsid w:val="004319C4"/>
    <w:rsid w:val="00431B38"/>
    <w:rsid w:val="00432004"/>
    <w:rsid w:val="00432058"/>
    <w:rsid w:val="00432818"/>
    <w:rsid w:val="00432AD1"/>
    <w:rsid w:val="00432AFD"/>
    <w:rsid w:val="00432DE6"/>
    <w:rsid w:val="00432DFA"/>
    <w:rsid w:val="00433241"/>
    <w:rsid w:val="004333C3"/>
    <w:rsid w:val="00433522"/>
    <w:rsid w:val="004337F6"/>
    <w:rsid w:val="00433835"/>
    <w:rsid w:val="0043390F"/>
    <w:rsid w:val="00433BA6"/>
    <w:rsid w:val="00433C45"/>
    <w:rsid w:val="00433C90"/>
    <w:rsid w:val="004340F3"/>
    <w:rsid w:val="00434101"/>
    <w:rsid w:val="004341F1"/>
    <w:rsid w:val="004342F1"/>
    <w:rsid w:val="004343FE"/>
    <w:rsid w:val="004344A0"/>
    <w:rsid w:val="004344E0"/>
    <w:rsid w:val="004345B4"/>
    <w:rsid w:val="004346B3"/>
    <w:rsid w:val="00434748"/>
    <w:rsid w:val="00434BA7"/>
    <w:rsid w:val="00434C15"/>
    <w:rsid w:val="00434F59"/>
    <w:rsid w:val="004353CA"/>
    <w:rsid w:val="00435431"/>
    <w:rsid w:val="00435531"/>
    <w:rsid w:val="00435787"/>
    <w:rsid w:val="004357C6"/>
    <w:rsid w:val="0043590D"/>
    <w:rsid w:val="00435A19"/>
    <w:rsid w:val="00435AB9"/>
    <w:rsid w:val="00435AC2"/>
    <w:rsid w:val="00435E23"/>
    <w:rsid w:val="00435E72"/>
    <w:rsid w:val="00435F8F"/>
    <w:rsid w:val="004367D5"/>
    <w:rsid w:val="00436929"/>
    <w:rsid w:val="00436E03"/>
    <w:rsid w:val="00436F64"/>
    <w:rsid w:val="004371C9"/>
    <w:rsid w:val="004372E5"/>
    <w:rsid w:val="004373E7"/>
    <w:rsid w:val="00437800"/>
    <w:rsid w:val="00437980"/>
    <w:rsid w:val="00437A34"/>
    <w:rsid w:val="00437E6E"/>
    <w:rsid w:val="004407E5"/>
    <w:rsid w:val="00440940"/>
    <w:rsid w:val="00440E1C"/>
    <w:rsid w:val="00440E33"/>
    <w:rsid w:val="00441130"/>
    <w:rsid w:val="004411D0"/>
    <w:rsid w:val="004412B3"/>
    <w:rsid w:val="004413E1"/>
    <w:rsid w:val="0044164B"/>
    <w:rsid w:val="004416E6"/>
    <w:rsid w:val="0044173D"/>
    <w:rsid w:val="00441852"/>
    <w:rsid w:val="00441B6C"/>
    <w:rsid w:val="00442265"/>
    <w:rsid w:val="004423B0"/>
    <w:rsid w:val="004423CB"/>
    <w:rsid w:val="00442D57"/>
    <w:rsid w:val="00442DC0"/>
    <w:rsid w:val="00443070"/>
    <w:rsid w:val="00443144"/>
    <w:rsid w:val="0044314F"/>
    <w:rsid w:val="0044344A"/>
    <w:rsid w:val="0044391D"/>
    <w:rsid w:val="00443D1E"/>
    <w:rsid w:val="0044400D"/>
    <w:rsid w:val="0044400E"/>
    <w:rsid w:val="00444035"/>
    <w:rsid w:val="00444426"/>
    <w:rsid w:val="00444702"/>
    <w:rsid w:val="00444AC9"/>
    <w:rsid w:val="00444DED"/>
    <w:rsid w:val="004451A2"/>
    <w:rsid w:val="004454A5"/>
    <w:rsid w:val="004455EE"/>
    <w:rsid w:val="0044568E"/>
    <w:rsid w:val="00445854"/>
    <w:rsid w:val="00445985"/>
    <w:rsid w:val="00445B0C"/>
    <w:rsid w:val="00445C00"/>
    <w:rsid w:val="00445C22"/>
    <w:rsid w:val="00445CBB"/>
    <w:rsid w:val="00445F68"/>
    <w:rsid w:val="00445F7F"/>
    <w:rsid w:val="00446088"/>
    <w:rsid w:val="00446465"/>
    <w:rsid w:val="0044647F"/>
    <w:rsid w:val="004464AD"/>
    <w:rsid w:val="004465A4"/>
    <w:rsid w:val="0044669A"/>
    <w:rsid w:val="00446795"/>
    <w:rsid w:val="004467F1"/>
    <w:rsid w:val="0044688C"/>
    <w:rsid w:val="00446B7A"/>
    <w:rsid w:val="00446BED"/>
    <w:rsid w:val="00446C3B"/>
    <w:rsid w:val="004471BA"/>
    <w:rsid w:val="004471FF"/>
    <w:rsid w:val="0044737E"/>
    <w:rsid w:val="00447693"/>
    <w:rsid w:val="004478D7"/>
    <w:rsid w:val="00447D6A"/>
    <w:rsid w:val="00447DAA"/>
    <w:rsid w:val="0045024E"/>
    <w:rsid w:val="0045026F"/>
    <w:rsid w:val="0045029F"/>
    <w:rsid w:val="004503F7"/>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2C6"/>
    <w:rsid w:val="00455456"/>
    <w:rsid w:val="0045561D"/>
    <w:rsid w:val="00455734"/>
    <w:rsid w:val="00455775"/>
    <w:rsid w:val="00455880"/>
    <w:rsid w:val="00455933"/>
    <w:rsid w:val="0045601B"/>
    <w:rsid w:val="004560B3"/>
    <w:rsid w:val="00456156"/>
    <w:rsid w:val="00456473"/>
    <w:rsid w:val="00456537"/>
    <w:rsid w:val="0045665A"/>
    <w:rsid w:val="00456750"/>
    <w:rsid w:val="004567DF"/>
    <w:rsid w:val="004568BF"/>
    <w:rsid w:val="00456B88"/>
    <w:rsid w:val="00456D26"/>
    <w:rsid w:val="00456D8F"/>
    <w:rsid w:val="004571A9"/>
    <w:rsid w:val="004572B4"/>
    <w:rsid w:val="004572BD"/>
    <w:rsid w:val="00457429"/>
    <w:rsid w:val="004575C0"/>
    <w:rsid w:val="004575FB"/>
    <w:rsid w:val="004576A9"/>
    <w:rsid w:val="004579AD"/>
    <w:rsid w:val="00457B60"/>
    <w:rsid w:val="00457C6C"/>
    <w:rsid w:val="00457C7B"/>
    <w:rsid w:val="00457CBE"/>
    <w:rsid w:val="00457DAC"/>
    <w:rsid w:val="00457DB2"/>
    <w:rsid w:val="00457EFB"/>
    <w:rsid w:val="00457F49"/>
    <w:rsid w:val="00457FE8"/>
    <w:rsid w:val="0046007D"/>
    <w:rsid w:val="004600BE"/>
    <w:rsid w:val="004601C0"/>
    <w:rsid w:val="004605BB"/>
    <w:rsid w:val="00460B10"/>
    <w:rsid w:val="00460DA0"/>
    <w:rsid w:val="00461097"/>
    <w:rsid w:val="00461189"/>
    <w:rsid w:val="00461499"/>
    <w:rsid w:val="00461736"/>
    <w:rsid w:val="00461EE9"/>
    <w:rsid w:val="00461F1A"/>
    <w:rsid w:val="0046212D"/>
    <w:rsid w:val="00462783"/>
    <w:rsid w:val="0046285B"/>
    <w:rsid w:val="00462B6B"/>
    <w:rsid w:val="00462F09"/>
    <w:rsid w:val="004634BC"/>
    <w:rsid w:val="004635B8"/>
    <w:rsid w:val="004636CB"/>
    <w:rsid w:val="00463CAC"/>
    <w:rsid w:val="00463E8D"/>
    <w:rsid w:val="00463EAA"/>
    <w:rsid w:val="00464378"/>
    <w:rsid w:val="0046438A"/>
    <w:rsid w:val="00464641"/>
    <w:rsid w:val="004648A8"/>
    <w:rsid w:val="00464A91"/>
    <w:rsid w:val="00464E68"/>
    <w:rsid w:val="00464F2A"/>
    <w:rsid w:val="00464F5B"/>
    <w:rsid w:val="004650B8"/>
    <w:rsid w:val="004651F2"/>
    <w:rsid w:val="00465216"/>
    <w:rsid w:val="004652D0"/>
    <w:rsid w:val="00465333"/>
    <w:rsid w:val="004653B8"/>
    <w:rsid w:val="0046578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0B"/>
    <w:rsid w:val="0046734F"/>
    <w:rsid w:val="004677D1"/>
    <w:rsid w:val="004679D9"/>
    <w:rsid w:val="00467ADB"/>
    <w:rsid w:val="00467C43"/>
    <w:rsid w:val="004700B1"/>
    <w:rsid w:val="00470144"/>
    <w:rsid w:val="004701AC"/>
    <w:rsid w:val="0047030A"/>
    <w:rsid w:val="0047031C"/>
    <w:rsid w:val="0047035D"/>
    <w:rsid w:val="004705CF"/>
    <w:rsid w:val="004706E1"/>
    <w:rsid w:val="00470885"/>
    <w:rsid w:val="00470CB5"/>
    <w:rsid w:val="00471065"/>
    <w:rsid w:val="004710F7"/>
    <w:rsid w:val="004711AD"/>
    <w:rsid w:val="00471302"/>
    <w:rsid w:val="004713F0"/>
    <w:rsid w:val="00471AC0"/>
    <w:rsid w:val="00471F36"/>
    <w:rsid w:val="00472003"/>
    <w:rsid w:val="00472412"/>
    <w:rsid w:val="00472690"/>
    <w:rsid w:val="00472758"/>
    <w:rsid w:val="00472762"/>
    <w:rsid w:val="00472839"/>
    <w:rsid w:val="00472905"/>
    <w:rsid w:val="00472913"/>
    <w:rsid w:val="004729DF"/>
    <w:rsid w:val="00472B8B"/>
    <w:rsid w:val="00473190"/>
    <w:rsid w:val="004731E5"/>
    <w:rsid w:val="00473595"/>
    <w:rsid w:val="004739FB"/>
    <w:rsid w:val="00473CBA"/>
    <w:rsid w:val="00473EDA"/>
    <w:rsid w:val="0047412E"/>
    <w:rsid w:val="004743A0"/>
    <w:rsid w:val="00474497"/>
    <w:rsid w:val="004744F2"/>
    <w:rsid w:val="00474511"/>
    <w:rsid w:val="0047498C"/>
    <w:rsid w:val="00474A22"/>
    <w:rsid w:val="00474B54"/>
    <w:rsid w:val="00474E82"/>
    <w:rsid w:val="00474F03"/>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B35"/>
    <w:rsid w:val="00476CD6"/>
    <w:rsid w:val="00476FE2"/>
    <w:rsid w:val="004770B9"/>
    <w:rsid w:val="004772A4"/>
    <w:rsid w:val="00477523"/>
    <w:rsid w:val="0047782E"/>
    <w:rsid w:val="00477A69"/>
    <w:rsid w:val="004800B4"/>
    <w:rsid w:val="004804CE"/>
    <w:rsid w:val="00480718"/>
    <w:rsid w:val="00480B7C"/>
    <w:rsid w:val="00480B99"/>
    <w:rsid w:val="00480C9B"/>
    <w:rsid w:val="00480D76"/>
    <w:rsid w:val="00480E06"/>
    <w:rsid w:val="00480E56"/>
    <w:rsid w:val="00480F2D"/>
    <w:rsid w:val="00481933"/>
    <w:rsid w:val="00481A48"/>
    <w:rsid w:val="00481BF6"/>
    <w:rsid w:val="00481CFE"/>
    <w:rsid w:val="00481FB6"/>
    <w:rsid w:val="00482220"/>
    <w:rsid w:val="00482470"/>
    <w:rsid w:val="00482566"/>
    <w:rsid w:val="00482C56"/>
    <w:rsid w:val="00482F5B"/>
    <w:rsid w:val="00483552"/>
    <w:rsid w:val="00483655"/>
    <w:rsid w:val="004838C4"/>
    <w:rsid w:val="00483A15"/>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77"/>
    <w:rsid w:val="004852C2"/>
    <w:rsid w:val="0048543C"/>
    <w:rsid w:val="0048589D"/>
    <w:rsid w:val="00485981"/>
    <w:rsid w:val="00485AAB"/>
    <w:rsid w:val="00485B86"/>
    <w:rsid w:val="004860C4"/>
    <w:rsid w:val="004861D6"/>
    <w:rsid w:val="004864AF"/>
    <w:rsid w:val="004865D7"/>
    <w:rsid w:val="004867FF"/>
    <w:rsid w:val="004869B5"/>
    <w:rsid w:val="00486FEC"/>
    <w:rsid w:val="00487521"/>
    <w:rsid w:val="00487565"/>
    <w:rsid w:val="004875A3"/>
    <w:rsid w:val="00487798"/>
    <w:rsid w:val="00487876"/>
    <w:rsid w:val="00487AC7"/>
    <w:rsid w:val="00487C53"/>
    <w:rsid w:val="004902BE"/>
    <w:rsid w:val="004905DC"/>
    <w:rsid w:val="0049078A"/>
    <w:rsid w:val="00490901"/>
    <w:rsid w:val="00490A43"/>
    <w:rsid w:val="00490B57"/>
    <w:rsid w:val="00490FCD"/>
    <w:rsid w:val="00490FE4"/>
    <w:rsid w:val="0049139F"/>
    <w:rsid w:val="00491877"/>
    <w:rsid w:val="004918D2"/>
    <w:rsid w:val="0049191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4370"/>
    <w:rsid w:val="00494984"/>
    <w:rsid w:val="00494A3C"/>
    <w:rsid w:val="0049525A"/>
    <w:rsid w:val="00495B14"/>
    <w:rsid w:val="00495C14"/>
    <w:rsid w:val="00495CBB"/>
    <w:rsid w:val="00495FE7"/>
    <w:rsid w:val="004961F1"/>
    <w:rsid w:val="00496656"/>
    <w:rsid w:val="0049682D"/>
    <w:rsid w:val="00496A09"/>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7F"/>
    <w:rsid w:val="004A313E"/>
    <w:rsid w:val="004A31AE"/>
    <w:rsid w:val="004A3354"/>
    <w:rsid w:val="004A34F9"/>
    <w:rsid w:val="004A36EF"/>
    <w:rsid w:val="004A3789"/>
    <w:rsid w:val="004A393D"/>
    <w:rsid w:val="004A3E96"/>
    <w:rsid w:val="004A4191"/>
    <w:rsid w:val="004A44B5"/>
    <w:rsid w:val="004A4B57"/>
    <w:rsid w:val="004A4C13"/>
    <w:rsid w:val="004A4D88"/>
    <w:rsid w:val="004A4DF3"/>
    <w:rsid w:val="004A530E"/>
    <w:rsid w:val="004A5436"/>
    <w:rsid w:val="004A5499"/>
    <w:rsid w:val="004A557E"/>
    <w:rsid w:val="004A58C7"/>
    <w:rsid w:val="004A5BA4"/>
    <w:rsid w:val="004A5C9B"/>
    <w:rsid w:val="004A60EF"/>
    <w:rsid w:val="004A61D3"/>
    <w:rsid w:val="004A672D"/>
    <w:rsid w:val="004A679F"/>
    <w:rsid w:val="004A69BE"/>
    <w:rsid w:val="004A6B95"/>
    <w:rsid w:val="004A6C67"/>
    <w:rsid w:val="004A6EEE"/>
    <w:rsid w:val="004A756F"/>
    <w:rsid w:val="004A7717"/>
    <w:rsid w:val="004A7CC7"/>
    <w:rsid w:val="004A7D24"/>
    <w:rsid w:val="004A7F43"/>
    <w:rsid w:val="004A7F70"/>
    <w:rsid w:val="004A7FD0"/>
    <w:rsid w:val="004B0387"/>
    <w:rsid w:val="004B058F"/>
    <w:rsid w:val="004B0757"/>
    <w:rsid w:val="004B0B55"/>
    <w:rsid w:val="004B0C6F"/>
    <w:rsid w:val="004B0EC3"/>
    <w:rsid w:val="004B0F7B"/>
    <w:rsid w:val="004B1331"/>
    <w:rsid w:val="004B1571"/>
    <w:rsid w:val="004B1592"/>
    <w:rsid w:val="004B20D2"/>
    <w:rsid w:val="004B264F"/>
    <w:rsid w:val="004B2A2B"/>
    <w:rsid w:val="004B2CD9"/>
    <w:rsid w:val="004B2F59"/>
    <w:rsid w:val="004B34C7"/>
    <w:rsid w:val="004B34ED"/>
    <w:rsid w:val="004B3E37"/>
    <w:rsid w:val="004B4329"/>
    <w:rsid w:val="004B4991"/>
    <w:rsid w:val="004B4B7E"/>
    <w:rsid w:val="004B548D"/>
    <w:rsid w:val="004B54B7"/>
    <w:rsid w:val="004B553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D03"/>
    <w:rsid w:val="004B7D73"/>
    <w:rsid w:val="004C0622"/>
    <w:rsid w:val="004C0A06"/>
    <w:rsid w:val="004C0AB5"/>
    <w:rsid w:val="004C0F05"/>
    <w:rsid w:val="004C11C6"/>
    <w:rsid w:val="004C1352"/>
    <w:rsid w:val="004C197B"/>
    <w:rsid w:val="004C1DC2"/>
    <w:rsid w:val="004C1EDA"/>
    <w:rsid w:val="004C1F8B"/>
    <w:rsid w:val="004C234D"/>
    <w:rsid w:val="004C247F"/>
    <w:rsid w:val="004C255C"/>
    <w:rsid w:val="004C26BA"/>
    <w:rsid w:val="004C2B3A"/>
    <w:rsid w:val="004C2CAF"/>
    <w:rsid w:val="004C31D7"/>
    <w:rsid w:val="004C31FB"/>
    <w:rsid w:val="004C32B9"/>
    <w:rsid w:val="004C32FC"/>
    <w:rsid w:val="004C365D"/>
    <w:rsid w:val="004C36C8"/>
    <w:rsid w:val="004C3824"/>
    <w:rsid w:val="004C3889"/>
    <w:rsid w:val="004C3A28"/>
    <w:rsid w:val="004C3E2B"/>
    <w:rsid w:val="004C3EC1"/>
    <w:rsid w:val="004C3FAE"/>
    <w:rsid w:val="004C44BD"/>
    <w:rsid w:val="004C47F7"/>
    <w:rsid w:val="004C4AAE"/>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8EE"/>
    <w:rsid w:val="004D094B"/>
    <w:rsid w:val="004D0A87"/>
    <w:rsid w:val="004D0AE5"/>
    <w:rsid w:val="004D0D33"/>
    <w:rsid w:val="004D0D5F"/>
    <w:rsid w:val="004D0E70"/>
    <w:rsid w:val="004D0E97"/>
    <w:rsid w:val="004D1431"/>
    <w:rsid w:val="004D1473"/>
    <w:rsid w:val="004D17D7"/>
    <w:rsid w:val="004D1D02"/>
    <w:rsid w:val="004D1DF6"/>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3A8E"/>
    <w:rsid w:val="004D4056"/>
    <w:rsid w:val="004D414F"/>
    <w:rsid w:val="004D44A4"/>
    <w:rsid w:val="004D4597"/>
    <w:rsid w:val="004D4608"/>
    <w:rsid w:val="004D4931"/>
    <w:rsid w:val="004D4A8C"/>
    <w:rsid w:val="004D52DE"/>
    <w:rsid w:val="004D572C"/>
    <w:rsid w:val="004D579A"/>
    <w:rsid w:val="004D57C7"/>
    <w:rsid w:val="004D5B0B"/>
    <w:rsid w:val="004D5F1E"/>
    <w:rsid w:val="004D5F9B"/>
    <w:rsid w:val="004D6038"/>
    <w:rsid w:val="004D6317"/>
    <w:rsid w:val="004D686A"/>
    <w:rsid w:val="004D6A67"/>
    <w:rsid w:val="004D6C1E"/>
    <w:rsid w:val="004D6C78"/>
    <w:rsid w:val="004D6C9C"/>
    <w:rsid w:val="004D6D14"/>
    <w:rsid w:val="004D6E08"/>
    <w:rsid w:val="004D7196"/>
    <w:rsid w:val="004D72D9"/>
    <w:rsid w:val="004D7329"/>
    <w:rsid w:val="004D7CE9"/>
    <w:rsid w:val="004D7E4D"/>
    <w:rsid w:val="004D7EAA"/>
    <w:rsid w:val="004D7EE7"/>
    <w:rsid w:val="004E0029"/>
    <w:rsid w:val="004E0239"/>
    <w:rsid w:val="004E0365"/>
    <w:rsid w:val="004E060F"/>
    <w:rsid w:val="004E0B4D"/>
    <w:rsid w:val="004E0E7F"/>
    <w:rsid w:val="004E0F42"/>
    <w:rsid w:val="004E111E"/>
    <w:rsid w:val="004E133E"/>
    <w:rsid w:val="004E1B34"/>
    <w:rsid w:val="004E1B8F"/>
    <w:rsid w:val="004E1DCE"/>
    <w:rsid w:val="004E1ED0"/>
    <w:rsid w:val="004E23FB"/>
    <w:rsid w:val="004E2456"/>
    <w:rsid w:val="004E2ADC"/>
    <w:rsid w:val="004E2D68"/>
    <w:rsid w:val="004E30FF"/>
    <w:rsid w:val="004E311D"/>
    <w:rsid w:val="004E3291"/>
    <w:rsid w:val="004E32AD"/>
    <w:rsid w:val="004E3834"/>
    <w:rsid w:val="004E3A16"/>
    <w:rsid w:val="004E3AB7"/>
    <w:rsid w:val="004E3B32"/>
    <w:rsid w:val="004E3F88"/>
    <w:rsid w:val="004E3FBC"/>
    <w:rsid w:val="004E3FD0"/>
    <w:rsid w:val="004E44FE"/>
    <w:rsid w:val="004E486F"/>
    <w:rsid w:val="004E4A40"/>
    <w:rsid w:val="004E4D22"/>
    <w:rsid w:val="004E4D73"/>
    <w:rsid w:val="004E502B"/>
    <w:rsid w:val="004E5145"/>
    <w:rsid w:val="004E5274"/>
    <w:rsid w:val="004E57D2"/>
    <w:rsid w:val="004E5B22"/>
    <w:rsid w:val="004E5FE7"/>
    <w:rsid w:val="004E619A"/>
    <w:rsid w:val="004E6256"/>
    <w:rsid w:val="004E63A8"/>
    <w:rsid w:val="004E6607"/>
    <w:rsid w:val="004E6627"/>
    <w:rsid w:val="004E691D"/>
    <w:rsid w:val="004E6989"/>
    <w:rsid w:val="004E6D90"/>
    <w:rsid w:val="004E7087"/>
    <w:rsid w:val="004E729E"/>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E71"/>
    <w:rsid w:val="004F1F82"/>
    <w:rsid w:val="004F1FAB"/>
    <w:rsid w:val="004F2023"/>
    <w:rsid w:val="004F2187"/>
    <w:rsid w:val="004F224D"/>
    <w:rsid w:val="004F2296"/>
    <w:rsid w:val="004F2AC3"/>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AEE"/>
    <w:rsid w:val="004F5B68"/>
    <w:rsid w:val="004F5D90"/>
    <w:rsid w:val="004F5FDC"/>
    <w:rsid w:val="004F630E"/>
    <w:rsid w:val="004F69F1"/>
    <w:rsid w:val="004F6C68"/>
    <w:rsid w:val="004F7031"/>
    <w:rsid w:val="004F7175"/>
    <w:rsid w:val="004F71E4"/>
    <w:rsid w:val="004F7307"/>
    <w:rsid w:val="004F7370"/>
    <w:rsid w:val="004F761F"/>
    <w:rsid w:val="004F7755"/>
    <w:rsid w:val="004F7B2F"/>
    <w:rsid w:val="004F7C78"/>
    <w:rsid w:val="004F7DC0"/>
    <w:rsid w:val="004F7F7B"/>
    <w:rsid w:val="0050007C"/>
    <w:rsid w:val="0050047C"/>
    <w:rsid w:val="0050057B"/>
    <w:rsid w:val="005006A0"/>
    <w:rsid w:val="0050074D"/>
    <w:rsid w:val="00500A20"/>
    <w:rsid w:val="00500A59"/>
    <w:rsid w:val="00500AC4"/>
    <w:rsid w:val="00500BFD"/>
    <w:rsid w:val="00500E1F"/>
    <w:rsid w:val="00500EBB"/>
    <w:rsid w:val="00500F54"/>
    <w:rsid w:val="00500FDC"/>
    <w:rsid w:val="00501208"/>
    <w:rsid w:val="00501381"/>
    <w:rsid w:val="00501462"/>
    <w:rsid w:val="00501685"/>
    <w:rsid w:val="0050168C"/>
    <w:rsid w:val="00501B6F"/>
    <w:rsid w:val="00501BD9"/>
    <w:rsid w:val="00501CA6"/>
    <w:rsid w:val="00501D02"/>
    <w:rsid w:val="00501D70"/>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C3"/>
    <w:rsid w:val="00503699"/>
    <w:rsid w:val="005036F1"/>
    <w:rsid w:val="00503E55"/>
    <w:rsid w:val="00504256"/>
    <w:rsid w:val="00504988"/>
    <w:rsid w:val="00504989"/>
    <w:rsid w:val="00504AAA"/>
    <w:rsid w:val="00504AFD"/>
    <w:rsid w:val="00504B00"/>
    <w:rsid w:val="00504BA3"/>
    <w:rsid w:val="00504BC3"/>
    <w:rsid w:val="00504C85"/>
    <w:rsid w:val="00504D47"/>
    <w:rsid w:val="00504D91"/>
    <w:rsid w:val="00504EC5"/>
    <w:rsid w:val="005053AF"/>
    <w:rsid w:val="00505436"/>
    <w:rsid w:val="00505517"/>
    <w:rsid w:val="005055A1"/>
    <w:rsid w:val="005056F3"/>
    <w:rsid w:val="005057E1"/>
    <w:rsid w:val="005059FC"/>
    <w:rsid w:val="00505C4C"/>
    <w:rsid w:val="00505D15"/>
    <w:rsid w:val="00506281"/>
    <w:rsid w:val="0050673F"/>
    <w:rsid w:val="005068C4"/>
    <w:rsid w:val="005069C9"/>
    <w:rsid w:val="00506A77"/>
    <w:rsid w:val="00506C24"/>
    <w:rsid w:val="00506D97"/>
    <w:rsid w:val="00507194"/>
    <w:rsid w:val="0050746C"/>
    <w:rsid w:val="00507608"/>
    <w:rsid w:val="005077C7"/>
    <w:rsid w:val="00507893"/>
    <w:rsid w:val="00507B55"/>
    <w:rsid w:val="00507C72"/>
    <w:rsid w:val="00507CBA"/>
    <w:rsid w:val="00507D41"/>
    <w:rsid w:val="00507E88"/>
    <w:rsid w:val="00510240"/>
    <w:rsid w:val="005102A0"/>
    <w:rsid w:val="00510731"/>
    <w:rsid w:val="00510A18"/>
    <w:rsid w:val="00510BA9"/>
    <w:rsid w:val="00511188"/>
    <w:rsid w:val="0051152F"/>
    <w:rsid w:val="005115E8"/>
    <w:rsid w:val="005118F9"/>
    <w:rsid w:val="00511C2D"/>
    <w:rsid w:val="00511C3F"/>
    <w:rsid w:val="00511D42"/>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B0C"/>
    <w:rsid w:val="00513B88"/>
    <w:rsid w:val="00513BBE"/>
    <w:rsid w:val="005141FE"/>
    <w:rsid w:val="0051435E"/>
    <w:rsid w:val="00514440"/>
    <w:rsid w:val="00514465"/>
    <w:rsid w:val="005144D9"/>
    <w:rsid w:val="005147EA"/>
    <w:rsid w:val="0051490B"/>
    <w:rsid w:val="00514C49"/>
    <w:rsid w:val="00514D25"/>
    <w:rsid w:val="0051501A"/>
    <w:rsid w:val="005150C0"/>
    <w:rsid w:val="0051523B"/>
    <w:rsid w:val="0051523D"/>
    <w:rsid w:val="005153CA"/>
    <w:rsid w:val="0051541D"/>
    <w:rsid w:val="00515536"/>
    <w:rsid w:val="00515631"/>
    <w:rsid w:val="005157FE"/>
    <w:rsid w:val="00515A77"/>
    <w:rsid w:val="005163E7"/>
    <w:rsid w:val="00516648"/>
    <w:rsid w:val="005167AE"/>
    <w:rsid w:val="005167C0"/>
    <w:rsid w:val="00516A5C"/>
    <w:rsid w:val="00516AE0"/>
    <w:rsid w:val="00516BD8"/>
    <w:rsid w:val="00516DF1"/>
    <w:rsid w:val="00517083"/>
    <w:rsid w:val="0051733F"/>
    <w:rsid w:val="005173E5"/>
    <w:rsid w:val="0051777D"/>
    <w:rsid w:val="0051779F"/>
    <w:rsid w:val="0051783A"/>
    <w:rsid w:val="00517C7A"/>
    <w:rsid w:val="00517EB6"/>
    <w:rsid w:val="005201A7"/>
    <w:rsid w:val="00520454"/>
    <w:rsid w:val="00520604"/>
    <w:rsid w:val="00520BF4"/>
    <w:rsid w:val="00520FC4"/>
    <w:rsid w:val="0052100E"/>
    <w:rsid w:val="005217E4"/>
    <w:rsid w:val="005218C5"/>
    <w:rsid w:val="00521B81"/>
    <w:rsid w:val="00521C3C"/>
    <w:rsid w:val="00522076"/>
    <w:rsid w:val="00522229"/>
    <w:rsid w:val="0052224A"/>
    <w:rsid w:val="005223B2"/>
    <w:rsid w:val="005228FA"/>
    <w:rsid w:val="00522AF4"/>
    <w:rsid w:val="00523045"/>
    <w:rsid w:val="005231C9"/>
    <w:rsid w:val="0052325E"/>
    <w:rsid w:val="005232C3"/>
    <w:rsid w:val="0052334F"/>
    <w:rsid w:val="00523782"/>
    <w:rsid w:val="00523E7E"/>
    <w:rsid w:val="00523E81"/>
    <w:rsid w:val="005240BB"/>
    <w:rsid w:val="005245DB"/>
    <w:rsid w:val="005245E9"/>
    <w:rsid w:val="00524688"/>
    <w:rsid w:val="00524893"/>
    <w:rsid w:val="005249F1"/>
    <w:rsid w:val="00524D54"/>
    <w:rsid w:val="00524F25"/>
    <w:rsid w:val="00525943"/>
    <w:rsid w:val="005259B5"/>
    <w:rsid w:val="00525D65"/>
    <w:rsid w:val="00525D99"/>
    <w:rsid w:val="00525E6A"/>
    <w:rsid w:val="00525E96"/>
    <w:rsid w:val="00525EEF"/>
    <w:rsid w:val="00525F2A"/>
    <w:rsid w:val="0052627A"/>
    <w:rsid w:val="005263CC"/>
    <w:rsid w:val="0052644F"/>
    <w:rsid w:val="0052669D"/>
    <w:rsid w:val="00526731"/>
    <w:rsid w:val="00526C3F"/>
    <w:rsid w:val="00526D73"/>
    <w:rsid w:val="00526D7A"/>
    <w:rsid w:val="0052772D"/>
    <w:rsid w:val="00527849"/>
    <w:rsid w:val="00527E27"/>
    <w:rsid w:val="00527E9A"/>
    <w:rsid w:val="00527F26"/>
    <w:rsid w:val="005300BA"/>
    <w:rsid w:val="00530146"/>
    <w:rsid w:val="0053028E"/>
    <w:rsid w:val="005303B0"/>
    <w:rsid w:val="00530C02"/>
    <w:rsid w:val="005312E3"/>
    <w:rsid w:val="005313FC"/>
    <w:rsid w:val="00531497"/>
    <w:rsid w:val="00531680"/>
    <w:rsid w:val="00531A06"/>
    <w:rsid w:val="00531AB8"/>
    <w:rsid w:val="00531D19"/>
    <w:rsid w:val="005320A2"/>
    <w:rsid w:val="00532453"/>
    <w:rsid w:val="00532639"/>
    <w:rsid w:val="00532877"/>
    <w:rsid w:val="00532892"/>
    <w:rsid w:val="00532929"/>
    <w:rsid w:val="00532A5D"/>
    <w:rsid w:val="00532C91"/>
    <w:rsid w:val="00532D26"/>
    <w:rsid w:val="0053308D"/>
    <w:rsid w:val="00533331"/>
    <w:rsid w:val="00534302"/>
    <w:rsid w:val="0053438B"/>
    <w:rsid w:val="005345A4"/>
    <w:rsid w:val="005345F4"/>
    <w:rsid w:val="0053489F"/>
    <w:rsid w:val="00534D93"/>
    <w:rsid w:val="00534F32"/>
    <w:rsid w:val="005350CB"/>
    <w:rsid w:val="005354B6"/>
    <w:rsid w:val="00535506"/>
    <w:rsid w:val="00535673"/>
    <w:rsid w:val="005356C4"/>
    <w:rsid w:val="0053575F"/>
    <w:rsid w:val="00535B9B"/>
    <w:rsid w:val="00535CD5"/>
    <w:rsid w:val="00535DEC"/>
    <w:rsid w:val="00535E16"/>
    <w:rsid w:val="00536181"/>
    <w:rsid w:val="0053670D"/>
    <w:rsid w:val="005367C5"/>
    <w:rsid w:val="00536D8E"/>
    <w:rsid w:val="00536FA2"/>
    <w:rsid w:val="00537076"/>
    <w:rsid w:val="00537203"/>
    <w:rsid w:val="00537325"/>
    <w:rsid w:val="0053778D"/>
    <w:rsid w:val="0053788B"/>
    <w:rsid w:val="00537F15"/>
    <w:rsid w:val="005400D3"/>
    <w:rsid w:val="00540218"/>
    <w:rsid w:val="0054048E"/>
    <w:rsid w:val="005409A3"/>
    <w:rsid w:val="00540A40"/>
    <w:rsid w:val="00540B43"/>
    <w:rsid w:val="00540D0B"/>
    <w:rsid w:val="00540D57"/>
    <w:rsid w:val="00541148"/>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B7"/>
    <w:rsid w:val="00542CF9"/>
    <w:rsid w:val="00542D25"/>
    <w:rsid w:val="00543132"/>
    <w:rsid w:val="00543230"/>
    <w:rsid w:val="005432CD"/>
    <w:rsid w:val="00543349"/>
    <w:rsid w:val="0054370C"/>
    <w:rsid w:val="00543FB1"/>
    <w:rsid w:val="00544B73"/>
    <w:rsid w:val="005451B0"/>
    <w:rsid w:val="005453FB"/>
    <w:rsid w:val="00545459"/>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856"/>
    <w:rsid w:val="00547CCF"/>
    <w:rsid w:val="00547DC6"/>
    <w:rsid w:val="00547E5C"/>
    <w:rsid w:val="0055028F"/>
    <w:rsid w:val="00550559"/>
    <w:rsid w:val="00550600"/>
    <w:rsid w:val="00550DA3"/>
    <w:rsid w:val="00550EDD"/>
    <w:rsid w:val="00551050"/>
    <w:rsid w:val="0055110B"/>
    <w:rsid w:val="005511E2"/>
    <w:rsid w:val="0055128D"/>
    <w:rsid w:val="00551924"/>
    <w:rsid w:val="0055195D"/>
    <w:rsid w:val="00551974"/>
    <w:rsid w:val="00551A99"/>
    <w:rsid w:val="00551BD1"/>
    <w:rsid w:val="00551C18"/>
    <w:rsid w:val="005520E8"/>
    <w:rsid w:val="005523E3"/>
    <w:rsid w:val="0055243C"/>
    <w:rsid w:val="005524A4"/>
    <w:rsid w:val="00552601"/>
    <w:rsid w:val="005527A2"/>
    <w:rsid w:val="00552808"/>
    <w:rsid w:val="00552B06"/>
    <w:rsid w:val="00552BCE"/>
    <w:rsid w:val="00552C21"/>
    <w:rsid w:val="00552C5E"/>
    <w:rsid w:val="0055332B"/>
    <w:rsid w:val="0055346C"/>
    <w:rsid w:val="00553B57"/>
    <w:rsid w:val="00553FD2"/>
    <w:rsid w:val="0055425E"/>
    <w:rsid w:val="005542B8"/>
    <w:rsid w:val="005545AC"/>
    <w:rsid w:val="005546D8"/>
    <w:rsid w:val="005547AA"/>
    <w:rsid w:val="005547B0"/>
    <w:rsid w:val="00554820"/>
    <w:rsid w:val="00554956"/>
    <w:rsid w:val="00554B40"/>
    <w:rsid w:val="00554BF8"/>
    <w:rsid w:val="0055531F"/>
    <w:rsid w:val="00555487"/>
    <w:rsid w:val="00555DC8"/>
    <w:rsid w:val="00555F31"/>
    <w:rsid w:val="00555FE3"/>
    <w:rsid w:val="005563BF"/>
    <w:rsid w:val="005564B2"/>
    <w:rsid w:val="0055667F"/>
    <w:rsid w:val="00556774"/>
    <w:rsid w:val="0055678A"/>
    <w:rsid w:val="00556861"/>
    <w:rsid w:val="00556C91"/>
    <w:rsid w:val="00556E3D"/>
    <w:rsid w:val="005570C3"/>
    <w:rsid w:val="00557229"/>
    <w:rsid w:val="00557437"/>
    <w:rsid w:val="00557C10"/>
    <w:rsid w:val="00557FF0"/>
    <w:rsid w:val="0056030A"/>
    <w:rsid w:val="005603FE"/>
    <w:rsid w:val="005607B9"/>
    <w:rsid w:val="005608D7"/>
    <w:rsid w:val="00560D36"/>
    <w:rsid w:val="00560D51"/>
    <w:rsid w:val="0056146C"/>
    <w:rsid w:val="005614D0"/>
    <w:rsid w:val="00561986"/>
    <w:rsid w:val="00561C1D"/>
    <w:rsid w:val="00561D96"/>
    <w:rsid w:val="00561E80"/>
    <w:rsid w:val="005621F7"/>
    <w:rsid w:val="005622BA"/>
    <w:rsid w:val="005625EA"/>
    <w:rsid w:val="0056290F"/>
    <w:rsid w:val="00562931"/>
    <w:rsid w:val="00562F3B"/>
    <w:rsid w:val="00562FD9"/>
    <w:rsid w:val="005636E1"/>
    <w:rsid w:val="0056371A"/>
    <w:rsid w:val="005639E8"/>
    <w:rsid w:val="00563A09"/>
    <w:rsid w:val="00563A65"/>
    <w:rsid w:val="00563B97"/>
    <w:rsid w:val="00563DC8"/>
    <w:rsid w:val="005643E3"/>
    <w:rsid w:val="0056452B"/>
    <w:rsid w:val="0056453A"/>
    <w:rsid w:val="00564781"/>
    <w:rsid w:val="005648ED"/>
    <w:rsid w:val="00564A5D"/>
    <w:rsid w:val="00565083"/>
    <w:rsid w:val="00565131"/>
    <w:rsid w:val="0056521A"/>
    <w:rsid w:val="005652FC"/>
    <w:rsid w:val="00565A82"/>
    <w:rsid w:val="00565B94"/>
    <w:rsid w:val="00565D84"/>
    <w:rsid w:val="00565D93"/>
    <w:rsid w:val="00565FF3"/>
    <w:rsid w:val="0056635E"/>
    <w:rsid w:val="005664C2"/>
    <w:rsid w:val="005667AD"/>
    <w:rsid w:val="00566998"/>
    <w:rsid w:val="00566B15"/>
    <w:rsid w:val="00566B59"/>
    <w:rsid w:val="00566D7A"/>
    <w:rsid w:val="00567243"/>
    <w:rsid w:val="005672F6"/>
    <w:rsid w:val="00567467"/>
    <w:rsid w:val="0056780C"/>
    <w:rsid w:val="00567C9B"/>
    <w:rsid w:val="0057023D"/>
    <w:rsid w:val="0057059A"/>
    <w:rsid w:val="00570600"/>
    <w:rsid w:val="00570782"/>
    <w:rsid w:val="005708CE"/>
    <w:rsid w:val="00570ACD"/>
    <w:rsid w:val="00570CBC"/>
    <w:rsid w:val="005712C3"/>
    <w:rsid w:val="00571386"/>
    <w:rsid w:val="0057142B"/>
    <w:rsid w:val="0057178D"/>
    <w:rsid w:val="0057179C"/>
    <w:rsid w:val="005719CF"/>
    <w:rsid w:val="00571A56"/>
    <w:rsid w:val="00571DFB"/>
    <w:rsid w:val="00571ED4"/>
    <w:rsid w:val="00572435"/>
    <w:rsid w:val="005724E4"/>
    <w:rsid w:val="00572575"/>
    <w:rsid w:val="005726EC"/>
    <w:rsid w:val="00572770"/>
    <w:rsid w:val="0057295E"/>
    <w:rsid w:val="005729F5"/>
    <w:rsid w:val="00572A88"/>
    <w:rsid w:val="00572AB4"/>
    <w:rsid w:val="00572B1F"/>
    <w:rsid w:val="00572C37"/>
    <w:rsid w:val="00573624"/>
    <w:rsid w:val="00573A0A"/>
    <w:rsid w:val="00573D0B"/>
    <w:rsid w:val="00573E56"/>
    <w:rsid w:val="00573EFA"/>
    <w:rsid w:val="00574121"/>
    <w:rsid w:val="00574244"/>
    <w:rsid w:val="005742A4"/>
    <w:rsid w:val="005742B0"/>
    <w:rsid w:val="005742E2"/>
    <w:rsid w:val="00574962"/>
    <w:rsid w:val="00574A31"/>
    <w:rsid w:val="00574C7C"/>
    <w:rsid w:val="0057500D"/>
    <w:rsid w:val="00575151"/>
    <w:rsid w:val="005752AC"/>
    <w:rsid w:val="005752CE"/>
    <w:rsid w:val="00575333"/>
    <w:rsid w:val="0057548F"/>
    <w:rsid w:val="00575493"/>
    <w:rsid w:val="0057567D"/>
    <w:rsid w:val="00575728"/>
    <w:rsid w:val="00575765"/>
    <w:rsid w:val="00575A91"/>
    <w:rsid w:val="00575BED"/>
    <w:rsid w:val="00575F38"/>
    <w:rsid w:val="00576020"/>
    <w:rsid w:val="00576134"/>
    <w:rsid w:val="00576311"/>
    <w:rsid w:val="005764B5"/>
    <w:rsid w:val="0057656E"/>
    <w:rsid w:val="005765C8"/>
    <w:rsid w:val="0057663E"/>
    <w:rsid w:val="00576760"/>
    <w:rsid w:val="00576846"/>
    <w:rsid w:val="00576B17"/>
    <w:rsid w:val="00576B69"/>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471"/>
    <w:rsid w:val="005824E8"/>
    <w:rsid w:val="005825E7"/>
    <w:rsid w:val="00582838"/>
    <w:rsid w:val="00582881"/>
    <w:rsid w:val="00582890"/>
    <w:rsid w:val="00583193"/>
    <w:rsid w:val="005832D2"/>
    <w:rsid w:val="00583441"/>
    <w:rsid w:val="005834AC"/>
    <w:rsid w:val="00583A3B"/>
    <w:rsid w:val="00583C3E"/>
    <w:rsid w:val="00584333"/>
    <w:rsid w:val="005845F9"/>
    <w:rsid w:val="00584896"/>
    <w:rsid w:val="00584C25"/>
    <w:rsid w:val="00584CC3"/>
    <w:rsid w:val="00584DD1"/>
    <w:rsid w:val="00584F1B"/>
    <w:rsid w:val="00585472"/>
    <w:rsid w:val="00585497"/>
    <w:rsid w:val="0058575E"/>
    <w:rsid w:val="005858E2"/>
    <w:rsid w:val="00585924"/>
    <w:rsid w:val="00585D53"/>
    <w:rsid w:val="00585DCA"/>
    <w:rsid w:val="00585EBF"/>
    <w:rsid w:val="00585EDB"/>
    <w:rsid w:val="00585F3B"/>
    <w:rsid w:val="0058621B"/>
    <w:rsid w:val="005864AD"/>
    <w:rsid w:val="005865CC"/>
    <w:rsid w:val="0058663C"/>
    <w:rsid w:val="0058672D"/>
    <w:rsid w:val="00586907"/>
    <w:rsid w:val="005869E6"/>
    <w:rsid w:val="00586A60"/>
    <w:rsid w:val="00586B21"/>
    <w:rsid w:val="00586CD7"/>
    <w:rsid w:val="00586D43"/>
    <w:rsid w:val="00586E8D"/>
    <w:rsid w:val="00586ED7"/>
    <w:rsid w:val="005870A9"/>
    <w:rsid w:val="0058715C"/>
    <w:rsid w:val="005872F4"/>
    <w:rsid w:val="00587986"/>
    <w:rsid w:val="00587A70"/>
    <w:rsid w:val="00587CE1"/>
    <w:rsid w:val="00587D61"/>
    <w:rsid w:val="0059027B"/>
    <w:rsid w:val="0059035C"/>
    <w:rsid w:val="00590588"/>
    <w:rsid w:val="00590F0B"/>
    <w:rsid w:val="005910A5"/>
    <w:rsid w:val="005911EE"/>
    <w:rsid w:val="00591342"/>
    <w:rsid w:val="005914A7"/>
    <w:rsid w:val="005914BF"/>
    <w:rsid w:val="00591729"/>
    <w:rsid w:val="00591737"/>
    <w:rsid w:val="005917E6"/>
    <w:rsid w:val="00591AC4"/>
    <w:rsid w:val="00591CA2"/>
    <w:rsid w:val="00591D6E"/>
    <w:rsid w:val="0059215E"/>
    <w:rsid w:val="005921AD"/>
    <w:rsid w:val="005921E3"/>
    <w:rsid w:val="00592545"/>
    <w:rsid w:val="005925C5"/>
    <w:rsid w:val="005926F4"/>
    <w:rsid w:val="0059290D"/>
    <w:rsid w:val="00592A76"/>
    <w:rsid w:val="00592A7C"/>
    <w:rsid w:val="00592B59"/>
    <w:rsid w:val="00592CD0"/>
    <w:rsid w:val="00592E83"/>
    <w:rsid w:val="00592FC8"/>
    <w:rsid w:val="00593918"/>
    <w:rsid w:val="005939BF"/>
    <w:rsid w:val="00593F60"/>
    <w:rsid w:val="00594044"/>
    <w:rsid w:val="00594102"/>
    <w:rsid w:val="005942AF"/>
    <w:rsid w:val="005942BD"/>
    <w:rsid w:val="005943F2"/>
    <w:rsid w:val="005944D9"/>
    <w:rsid w:val="005945A7"/>
    <w:rsid w:val="0059462A"/>
    <w:rsid w:val="005948E8"/>
    <w:rsid w:val="00594B4F"/>
    <w:rsid w:val="00594BCE"/>
    <w:rsid w:val="00594C64"/>
    <w:rsid w:val="00594CC0"/>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81B"/>
    <w:rsid w:val="00597A04"/>
    <w:rsid w:val="00597C76"/>
    <w:rsid w:val="00597D09"/>
    <w:rsid w:val="00597E6E"/>
    <w:rsid w:val="005A098E"/>
    <w:rsid w:val="005A099B"/>
    <w:rsid w:val="005A0DD4"/>
    <w:rsid w:val="005A0E6C"/>
    <w:rsid w:val="005A10AB"/>
    <w:rsid w:val="005A10F0"/>
    <w:rsid w:val="005A121E"/>
    <w:rsid w:val="005A1262"/>
    <w:rsid w:val="005A127B"/>
    <w:rsid w:val="005A135B"/>
    <w:rsid w:val="005A15E3"/>
    <w:rsid w:val="005A1638"/>
    <w:rsid w:val="005A2020"/>
    <w:rsid w:val="005A212F"/>
    <w:rsid w:val="005A29C4"/>
    <w:rsid w:val="005A2DEA"/>
    <w:rsid w:val="005A318D"/>
    <w:rsid w:val="005A3271"/>
    <w:rsid w:val="005A355B"/>
    <w:rsid w:val="005A374C"/>
    <w:rsid w:val="005A3752"/>
    <w:rsid w:val="005A38C9"/>
    <w:rsid w:val="005A38E5"/>
    <w:rsid w:val="005A3ABF"/>
    <w:rsid w:val="005A3E56"/>
    <w:rsid w:val="005A4315"/>
    <w:rsid w:val="005A43A3"/>
    <w:rsid w:val="005A4471"/>
    <w:rsid w:val="005A44D0"/>
    <w:rsid w:val="005A4A54"/>
    <w:rsid w:val="005A50C0"/>
    <w:rsid w:val="005A51E7"/>
    <w:rsid w:val="005A5572"/>
    <w:rsid w:val="005A559E"/>
    <w:rsid w:val="005A564D"/>
    <w:rsid w:val="005A5C0F"/>
    <w:rsid w:val="005A5EA3"/>
    <w:rsid w:val="005A6306"/>
    <w:rsid w:val="005A66EF"/>
    <w:rsid w:val="005A670C"/>
    <w:rsid w:val="005A69BA"/>
    <w:rsid w:val="005A6DAD"/>
    <w:rsid w:val="005A70ED"/>
    <w:rsid w:val="005A7628"/>
    <w:rsid w:val="005A7670"/>
    <w:rsid w:val="005A77C5"/>
    <w:rsid w:val="005A7B63"/>
    <w:rsid w:val="005A7BA6"/>
    <w:rsid w:val="005A7BC9"/>
    <w:rsid w:val="005A7CAA"/>
    <w:rsid w:val="005B03FF"/>
    <w:rsid w:val="005B0680"/>
    <w:rsid w:val="005B0A16"/>
    <w:rsid w:val="005B0C88"/>
    <w:rsid w:val="005B0EF6"/>
    <w:rsid w:val="005B12FC"/>
    <w:rsid w:val="005B1C8A"/>
    <w:rsid w:val="005B21FB"/>
    <w:rsid w:val="005B2260"/>
    <w:rsid w:val="005B26D6"/>
    <w:rsid w:val="005B289C"/>
    <w:rsid w:val="005B2C58"/>
    <w:rsid w:val="005B2CC5"/>
    <w:rsid w:val="005B2CDB"/>
    <w:rsid w:val="005B2F21"/>
    <w:rsid w:val="005B30AA"/>
    <w:rsid w:val="005B30B5"/>
    <w:rsid w:val="005B337F"/>
    <w:rsid w:val="005B3B59"/>
    <w:rsid w:val="005B47C7"/>
    <w:rsid w:val="005B4904"/>
    <w:rsid w:val="005B4914"/>
    <w:rsid w:val="005B50E8"/>
    <w:rsid w:val="005B50F2"/>
    <w:rsid w:val="005B51F5"/>
    <w:rsid w:val="005B529F"/>
    <w:rsid w:val="005B55FD"/>
    <w:rsid w:val="005B5623"/>
    <w:rsid w:val="005B5792"/>
    <w:rsid w:val="005B5B2A"/>
    <w:rsid w:val="005B5B87"/>
    <w:rsid w:val="005B63C3"/>
    <w:rsid w:val="005B673F"/>
    <w:rsid w:val="005B67AC"/>
    <w:rsid w:val="005B6826"/>
    <w:rsid w:val="005B68E4"/>
    <w:rsid w:val="005B7049"/>
    <w:rsid w:val="005B70B2"/>
    <w:rsid w:val="005B70FB"/>
    <w:rsid w:val="005B7183"/>
    <w:rsid w:val="005B7254"/>
    <w:rsid w:val="005B793A"/>
    <w:rsid w:val="005B7C8A"/>
    <w:rsid w:val="005B7E08"/>
    <w:rsid w:val="005B7F0C"/>
    <w:rsid w:val="005B7F5A"/>
    <w:rsid w:val="005C028A"/>
    <w:rsid w:val="005C0405"/>
    <w:rsid w:val="005C0495"/>
    <w:rsid w:val="005C0518"/>
    <w:rsid w:val="005C06D1"/>
    <w:rsid w:val="005C0A84"/>
    <w:rsid w:val="005C0C2F"/>
    <w:rsid w:val="005C10AD"/>
    <w:rsid w:val="005C14DD"/>
    <w:rsid w:val="005C152E"/>
    <w:rsid w:val="005C167C"/>
    <w:rsid w:val="005C1680"/>
    <w:rsid w:val="005C1C3C"/>
    <w:rsid w:val="005C1D4F"/>
    <w:rsid w:val="005C21FE"/>
    <w:rsid w:val="005C24AF"/>
    <w:rsid w:val="005C25B1"/>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FA1"/>
    <w:rsid w:val="005C51B6"/>
    <w:rsid w:val="005C5239"/>
    <w:rsid w:val="005C58E9"/>
    <w:rsid w:val="005C5931"/>
    <w:rsid w:val="005C5A7D"/>
    <w:rsid w:val="005C5C1A"/>
    <w:rsid w:val="005C5C48"/>
    <w:rsid w:val="005C5C75"/>
    <w:rsid w:val="005C5D29"/>
    <w:rsid w:val="005C5D4D"/>
    <w:rsid w:val="005C5E7E"/>
    <w:rsid w:val="005C5E9D"/>
    <w:rsid w:val="005C6784"/>
    <w:rsid w:val="005C69AC"/>
    <w:rsid w:val="005C6D28"/>
    <w:rsid w:val="005C6DA6"/>
    <w:rsid w:val="005C6F0D"/>
    <w:rsid w:val="005C7395"/>
    <w:rsid w:val="005C7509"/>
    <w:rsid w:val="005C7681"/>
    <w:rsid w:val="005C7748"/>
    <w:rsid w:val="005C7772"/>
    <w:rsid w:val="005C78D5"/>
    <w:rsid w:val="005C7B08"/>
    <w:rsid w:val="005C7E1F"/>
    <w:rsid w:val="005C7E9C"/>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F2F"/>
    <w:rsid w:val="005D228A"/>
    <w:rsid w:val="005D24C7"/>
    <w:rsid w:val="005D258C"/>
    <w:rsid w:val="005D2982"/>
    <w:rsid w:val="005D2B5E"/>
    <w:rsid w:val="005D2DBE"/>
    <w:rsid w:val="005D2F27"/>
    <w:rsid w:val="005D31C8"/>
    <w:rsid w:val="005D3578"/>
    <w:rsid w:val="005D3A0C"/>
    <w:rsid w:val="005D3C12"/>
    <w:rsid w:val="005D3D47"/>
    <w:rsid w:val="005D3E69"/>
    <w:rsid w:val="005D4729"/>
    <w:rsid w:val="005D4833"/>
    <w:rsid w:val="005D4BD0"/>
    <w:rsid w:val="005D51A9"/>
    <w:rsid w:val="005D544A"/>
    <w:rsid w:val="005D5475"/>
    <w:rsid w:val="005D5679"/>
    <w:rsid w:val="005D56B5"/>
    <w:rsid w:val="005D5E48"/>
    <w:rsid w:val="005D5E4B"/>
    <w:rsid w:val="005D5E5F"/>
    <w:rsid w:val="005D5E67"/>
    <w:rsid w:val="005D665C"/>
    <w:rsid w:val="005D6723"/>
    <w:rsid w:val="005D6A70"/>
    <w:rsid w:val="005D6D21"/>
    <w:rsid w:val="005D6EE3"/>
    <w:rsid w:val="005D71EA"/>
    <w:rsid w:val="005D73BA"/>
    <w:rsid w:val="005D755B"/>
    <w:rsid w:val="005D7786"/>
    <w:rsid w:val="005D7976"/>
    <w:rsid w:val="005D7C83"/>
    <w:rsid w:val="005E008A"/>
    <w:rsid w:val="005E0151"/>
    <w:rsid w:val="005E03F1"/>
    <w:rsid w:val="005E0A68"/>
    <w:rsid w:val="005E0DE1"/>
    <w:rsid w:val="005E0E24"/>
    <w:rsid w:val="005E129F"/>
    <w:rsid w:val="005E12A8"/>
    <w:rsid w:val="005E1363"/>
    <w:rsid w:val="005E15D4"/>
    <w:rsid w:val="005E1B92"/>
    <w:rsid w:val="005E1D3E"/>
    <w:rsid w:val="005E1DBD"/>
    <w:rsid w:val="005E215D"/>
    <w:rsid w:val="005E225B"/>
    <w:rsid w:val="005E2983"/>
    <w:rsid w:val="005E2CF8"/>
    <w:rsid w:val="005E2DBE"/>
    <w:rsid w:val="005E3441"/>
    <w:rsid w:val="005E3888"/>
    <w:rsid w:val="005E396D"/>
    <w:rsid w:val="005E3AC8"/>
    <w:rsid w:val="005E3B02"/>
    <w:rsid w:val="005E3BB2"/>
    <w:rsid w:val="005E3C40"/>
    <w:rsid w:val="005E3D59"/>
    <w:rsid w:val="005E3F68"/>
    <w:rsid w:val="005E4395"/>
    <w:rsid w:val="005E4739"/>
    <w:rsid w:val="005E4AD4"/>
    <w:rsid w:val="005E4BA4"/>
    <w:rsid w:val="005E4C1C"/>
    <w:rsid w:val="005E4C52"/>
    <w:rsid w:val="005E4E15"/>
    <w:rsid w:val="005E52AD"/>
    <w:rsid w:val="005E5829"/>
    <w:rsid w:val="005E5940"/>
    <w:rsid w:val="005E5AA6"/>
    <w:rsid w:val="005E5C54"/>
    <w:rsid w:val="005E5E45"/>
    <w:rsid w:val="005E5E93"/>
    <w:rsid w:val="005E6393"/>
    <w:rsid w:val="005E6423"/>
    <w:rsid w:val="005E65C6"/>
    <w:rsid w:val="005E6C51"/>
    <w:rsid w:val="005E71EE"/>
    <w:rsid w:val="005E74B4"/>
    <w:rsid w:val="005E7748"/>
    <w:rsid w:val="005E7870"/>
    <w:rsid w:val="005E7989"/>
    <w:rsid w:val="005E7B75"/>
    <w:rsid w:val="005E7B81"/>
    <w:rsid w:val="005E7E63"/>
    <w:rsid w:val="005F01BB"/>
    <w:rsid w:val="005F02DB"/>
    <w:rsid w:val="005F04D9"/>
    <w:rsid w:val="005F0526"/>
    <w:rsid w:val="005F0653"/>
    <w:rsid w:val="005F0D01"/>
    <w:rsid w:val="005F0D43"/>
    <w:rsid w:val="005F0E30"/>
    <w:rsid w:val="005F10DC"/>
    <w:rsid w:val="005F1397"/>
    <w:rsid w:val="005F1433"/>
    <w:rsid w:val="005F1935"/>
    <w:rsid w:val="005F1A5C"/>
    <w:rsid w:val="005F1AC9"/>
    <w:rsid w:val="005F1E1C"/>
    <w:rsid w:val="005F1F26"/>
    <w:rsid w:val="005F2A77"/>
    <w:rsid w:val="005F2ADE"/>
    <w:rsid w:val="005F2B63"/>
    <w:rsid w:val="005F2BF2"/>
    <w:rsid w:val="005F3489"/>
    <w:rsid w:val="005F358E"/>
    <w:rsid w:val="005F35DF"/>
    <w:rsid w:val="005F3784"/>
    <w:rsid w:val="005F37AE"/>
    <w:rsid w:val="005F38E1"/>
    <w:rsid w:val="005F3D49"/>
    <w:rsid w:val="005F4560"/>
    <w:rsid w:val="005F45B9"/>
    <w:rsid w:val="005F47E1"/>
    <w:rsid w:val="005F48BC"/>
    <w:rsid w:val="005F49A4"/>
    <w:rsid w:val="005F4C6C"/>
    <w:rsid w:val="005F4EAA"/>
    <w:rsid w:val="005F520B"/>
    <w:rsid w:val="005F52D1"/>
    <w:rsid w:val="005F5316"/>
    <w:rsid w:val="005F5583"/>
    <w:rsid w:val="005F57C3"/>
    <w:rsid w:val="005F634E"/>
    <w:rsid w:val="005F64DC"/>
    <w:rsid w:val="005F670C"/>
    <w:rsid w:val="005F6758"/>
    <w:rsid w:val="005F67E3"/>
    <w:rsid w:val="005F6AFB"/>
    <w:rsid w:val="005F6CFE"/>
    <w:rsid w:val="005F6E10"/>
    <w:rsid w:val="005F7A25"/>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82B"/>
    <w:rsid w:val="00603972"/>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CA8"/>
    <w:rsid w:val="00605D24"/>
    <w:rsid w:val="00605D35"/>
    <w:rsid w:val="00606117"/>
    <w:rsid w:val="0060617D"/>
    <w:rsid w:val="0060619A"/>
    <w:rsid w:val="00606264"/>
    <w:rsid w:val="006062C0"/>
    <w:rsid w:val="006062F6"/>
    <w:rsid w:val="006064C5"/>
    <w:rsid w:val="006065C0"/>
    <w:rsid w:val="006068B0"/>
    <w:rsid w:val="00606DB3"/>
    <w:rsid w:val="00607008"/>
    <w:rsid w:val="006076C5"/>
    <w:rsid w:val="006076DE"/>
    <w:rsid w:val="00607A89"/>
    <w:rsid w:val="00607EF0"/>
    <w:rsid w:val="006101BB"/>
    <w:rsid w:val="0061034A"/>
    <w:rsid w:val="006105CA"/>
    <w:rsid w:val="00610637"/>
    <w:rsid w:val="00610C06"/>
    <w:rsid w:val="00610D3A"/>
    <w:rsid w:val="00610E84"/>
    <w:rsid w:val="00610F17"/>
    <w:rsid w:val="00611038"/>
    <w:rsid w:val="00611264"/>
    <w:rsid w:val="006118C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B8"/>
    <w:rsid w:val="006141E3"/>
    <w:rsid w:val="006144D7"/>
    <w:rsid w:val="006145F4"/>
    <w:rsid w:val="0061475B"/>
    <w:rsid w:val="00614801"/>
    <w:rsid w:val="00614DA3"/>
    <w:rsid w:val="006151CA"/>
    <w:rsid w:val="006151D8"/>
    <w:rsid w:val="006151F5"/>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CE2"/>
    <w:rsid w:val="006171CA"/>
    <w:rsid w:val="00617231"/>
    <w:rsid w:val="006172D4"/>
    <w:rsid w:val="00617755"/>
    <w:rsid w:val="0061789B"/>
    <w:rsid w:val="00617CA9"/>
    <w:rsid w:val="0062005B"/>
    <w:rsid w:val="00620430"/>
    <w:rsid w:val="00620551"/>
    <w:rsid w:val="006206E4"/>
    <w:rsid w:val="00620711"/>
    <w:rsid w:val="006207B3"/>
    <w:rsid w:val="00621202"/>
    <w:rsid w:val="0062132A"/>
    <w:rsid w:val="0062167B"/>
    <w:rsid w:val="00621BB1"/>
    <w:rsid w:val="00621BF8"/>
    <w:rsid w:val="00622555"/>
    <w:rsid w:val="0062277C"/>
    <w:rsid w:val="00622792"/>
    <w:rsid w:val="006228E5"/>
    <w:rsid w:val="00622A6D"/>
    <w:rsid w:val="00622D62"/>
    <w:rsid w:val="00622E31"/>
    <w:rsid w:val="00623114"/>
    <w:rsid w:val="0062368E"/>
    <w:rsid w:val="0062394D"/>
    <w:rsid w:val="0062397E"/>
    <w:rsid w:val="006239AB"/>
    <w:rsid w:val="00623B00"/>
    <w:rsid w:val="00623D36"/>
    <w:rsid w:val="00623D52"/>
    <w:rsid w:val="00623D89"/>
    <w:rsid w:val="00623EC9"/>
    <w:rsid w:val="00624025"/>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71B5"/>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5F7"/>
    <w:rsid w:val="00632054"/>
    <w:rsid w:val="006323B7"/>
    <w:rsid w:val="0063263B"/>
    <w:rsid w:val="0063285C"/>
    <w:rsid w:val="006328E0"/>
    <w:rsid w:val="00632BB6"/>
    <w:rsid w:val="00632D17"/>
    <w:rsid w:val="00632D34"/>
    <w:rsid w:val="00633671"/>
    <w:rsid w:val="0063367A"/>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507"/>
    <w:rsid w:val="00635790"/>
    <w:rsid w:val="006358E6"/>
    <w:rsid w:val="00635907"/>
    <w:rsid w:val="00635E1A"/>
    <w:rsid w:val="00635E96"/>
    <w:rsid w:val="00636234"/>
    <w:rsid w:val="006366C7"/>
    <w:rsid w:val="006366FB"/>
    <w:rsid w:val="006367B5"/>
    <w:rsid w:val="006367C2"/>
    <w:rsid w:val="00636867"/>
    <w:rsid w:val="00636920"/>
    <w:rsid w:val="006369DC"/>
    <w:rsid w:val="00636E90"/>
    <w:rsid w:val="00636F71"/>
    <w:rsid w:val="0063757E"/>
    <w:rsid w:val="0063762B"/>
    <w:rsid w:val="006376BB"/>
    <w:rsid w:val="00637772"/>
    <w:rsid w:val="006378B5"/>
    <w:rsid w:val="00637965"/>
    <w:rsid w:val="00637CBE"/>
    <w:rsid w:val="00637CC8"/>
    <w:rsid w:val="00637DA1"/>
    <w:rsid w:val="006403E6"/>
    <w:rsid w:val="006405F3"/>
    <w:rsid w:val="0064078B"/>
    <w:rsid w:val="00640944"/>
    <w:rsid w:val="00641017"/>
    <w:rsid w:val="0064138A"/>
    <w:rsid w:val="006415C0"/>
    <w:rsid w:val="006416F1"/>
    <w:rsid w:val="006419D6"/>
    <w:rsid w:val="00641B0B"/>
    <w:rsid w:val="00642009"/>
    <w:rsid w:val="00642205"/>
    <w:rsid w:val="00642314"/>
    <w:rsid w:val="006423C7"/>
    <w:rsid w:val="00642508"/>
    <w:rsid w:val="0064284D"/>
    <w:rsid w:val="00643091"/>
    <w:rsid w:val="00643163"/>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783"/>
    <w:rsid w:val="00650796"/>
    <w:rsid w:val="00650895"/>
    <w:rsid w:val="00650CC7"/>
    <w:rsid w:val="00650ED2"/>
    <w:rsid w:val="006511BD"/>
    <w:rsid w:val="00651213"/>
    <w:rsid w:val="006514E0"/>
    <w:rsid w:val="006515B3"/>
    <w:rsid w:val="0065181B"/>
    <w:rsid w:val="006518DC"/>
    <w:rsid w:val="00651B87"/>
    <w:rsid w:val="00651F24"/>
    <w:rsid w:val="006524DA"/>
    <w:rsid w:val="006526F9"/>
    <w:rsid w:val="00652B7F"/>
    <w:rsid w:val="00652D90"/>
    <w:rsid w:val="00653183"/>
    <w:rsid w:val="0065344B"/>
    <w:rsid w:val="00653510"/>
    <w:rsid w:val="006535D3"/>
    <w:rsid w:val="006538C1"/>
    <w:rsid w:val="006539C4"/>
    <w:rsid w:val="006539E9"/>
    <w:rsid w:val="00653C69"/>
    <w:rsid w:val="00653F2A"/>
    <w:rsid w:val="006549A0"/>
    <w:rsid w:val="00654BD2"/>
    <w:rsid w:val="006555BD"/>
    <w:rsid w:val="006558B6"/>
    <w:rsid w:val="00655A32"/>
    <w:rsid w:val="00655E79"/>
    <w:rsid w:val="0065611C"/>
    <w:rsid w:val="00656135"/>
    <w:rsid w:val="00656243"/>
    <w:rsid w:val="00656280"/>
    <w:rsid w:val="0065674D"/>
    <w:rsid w:val="006567E0"/>
    <w:rsid w:val="00656CB0"/>
    <w:rsid w:val="00656CF6"/>
    <w:rsid w:val="00656D38"/>
    <w:rsid w:val="0065701D"/>
    <w:rsid w:val="0065714B"/>
    <w:rsid w:val="00657B63"/>
    <w:rsid w:val="00657D15"/>
    <w:rsid w:val="00657D50"/>
    <w:rsid w:val="00657D8B"/>
    <w:rsid w:val="00657E39"/>
    <w:rsid w:val="006601CB"/>
    <w:rsid w:val="00660280"/>
    <w:rsid w:val="00660448"/>
    <w:rsid w:val="00660623"/>
    <w:rsid w:val="0066087A"/>
    <w:rsid w:val="00660B5B"/>
    <w:rsid w:val="00660C7D"/>
    <w:rsid w:val="00660CE1"/>
    <w:rsid w:val="00660ECD"/>
    <w:rsid w:val="00660F07"/>
    <w:rsid w:val="00660F2E"/>
    <w:rsid w:val="006616D2"/>
    <w:rsid w:val="0066176D"/>
    <w:rsid w:val="0066177E"/>
    <w:rsid w:val="00661887"/>
    <w:rsid w:val="00661F48"/>
    <w:rsid w:val="00662183"/>
    <w:rsid w:val="0066230F"/>
    <w:rsid w:val="00662549"/>
    <w:rsid w:val="006626FE"/>
    <w:rsid w:val="00662E58"/>
    <w:rsid w:val="00663A54"/>
    <w:rsid w:val="00663AB7"/>
    <w:rsid w:val="00663B03"/>
    <w:rsid w:val="00663BD0"/>
    <w:rsid w:val="00663C8B"/>
    <w:rsid w:val="00663DD0"/>
    <w:rsid w:val="00664045"/>
    <w:rsid w:val="006643A2"/>
    <w:rsid w:val="00664617"/>
    <w:rsid w:val="006647DF"/>
    <w:rsid w:val="00664CBC"/>
    <w:rsid w:val="0066548C"/>
    <w:rsid w:val="006655B5"/>
    <w:rsid w:val="006655D0"/>
    <w:rsid w:val="00665930"/>
    <w:rsid w:val="00665A77"/>
    <w:rsid w:val="00665B3C"/>
    <w:rsid w:val="00665B92"/>
    <w:rsid w:val="00665F29"/>
    <w:rsid w:val="00665F6B"/>
    <w:rsid w:val="0066633F"/>
    <w:rsid w:val="00666791"/>
    <w:rsid w:val="0066684D"/>
    <w:rsid w:val="00666863"/>
    <w:rsid w:val="006669CD"/>
    <w:rsid w:val="00666A0B"/>
    <w:rsid w:val="00666C51"/>
    <w:rsid w:val="00666D30"/>
    <w:rsid w:val="00666D84"/>
    <w:rsid w:val="006671C0"/>
    <w:rsid w:val="00667493"/>
    <w:rsid w:val="00667647"/>
    <w:rsid w:val="0066770A"/>
    <w:rsid w:val="0066770D"/>
    <w:rsid w:val="006677FB"/>
    <w:rsid w:val="00670135"/>
    <w:rsid w:val="006701EA"/>
    <w:rsid w:val="006706AB"/>
    <w:rsid w:val="006706CC"/>
    <w:rsid w:val="00670C61"/>
    <w:rsid w:val="00670C68"/>
    <w:rsid w:val="00670C89"/>
    <w:rsid w:val="00670DA3"/>
    <w:rsid w:val="00670E4F"/>
    <w:rsid w:val="0067120A"/>
    <w:rsid w:val="00671409"/>
    <w:rsid w:val="00671B06"/>
    <w:rsid w:val="00671B49"/>
    <w:rsid w:val="00671B57"/>
    <w:rsid w:val="00671BB6"/>
    <w:rsid w:val="00671C87"/>
    <w:rsid w:val="00671E11"/>
    <w:rsid w:val="00671F8F"/>
    <w:rsid w:val="00672087"/>
    <w:rsid w:val="0067215D"/>
    <w:rsid w:val="006721C2"/>
    <w:rsid w:val="006721FB"/>
    <w:rsid w:val="0067261F"/>
    <w:rsid w:val="0067269E"/>
    <w:rsid w:val="006726C6"/>
    <w:rsid w:val="00672A08"/>
    <w:rsid w:val="00672A68"/>
    <w:rsid w:val="00672C7E"/>
    <w:rsid w:val="00672CDD"/>
    <w:rsid w:val="00672DFF"/>
    <w:rsid w:val="0067326D"/>
    <w:rsid w:val="00673372"/>
    <w:rsid w:val="006734AD"/>
    <w:rsid w:val="006739E1"/>
    <w:rsid w:val="00673D96"/>
    <w:rsid w:val="006741C9"/>
    <w:rsid w:val="00674206"/>
    <w:rsid w:val="00674392"/>
    <w:rsid w:val="00674419"/>
    <w:rsid w:val="006744DC"/>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184"/>
    <w:rsid w:val="006802C3"/>
    <w:rsid w:val="00680630"/>
    <w:rsid w:val="006806C8"/>
    <w:rsid w:val="006807E3"/>
    <w:rsid w:val="0068096D"/>
    <w:rsid w:val="00680A6C"/>
    <w:rsid w:val="00680B95"/>
    <w:rsid w:val="00681238"/>
    <w:rsid w:val="0068139C"/>
    <w:rsid w:val="0068155D"/>
    <w:rsid w:val="006817F3"/>
    <w:rsid w:val="0068199C"/>
    <w:rsid w:val="00681D47"/>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106"/>
    <w:rsid w:val="00684243"/>
    <w:rsid w:val="00684451"/>
    <w:rsid w:val="00684589"/>
    <w:rsid w:val="0068490F"/>
    <w:rsid w:val="00684C06"/>
    <w:rsid w:val="00684D60"/>
    <w:rsid w:val="00684D73"/>
    <w:rsid w:val="00684D8B"/>
    <w:rsid w:val="006855D0"/>
    <w:rsid w:val="00685777"/>
    <w:rsid w:val="0068579B"/>
    <w:rsid w:val="006858CB"/>
    <w:rsid w:val="0068590C"/>
    <w:rsid w:val="00685932"/>
    <w:rsid w:val="00685A01"/>
    <w:rsid w:val="00685A09"/>
    <w:rsid w:val="00685D4A"/>
    <w:rsid w:val="00685EF5"/>
    <w:rsid w:val="00686033"/>
    <w:rsid w:val="0068632E"/>
    <w:rsid w:val="0068664D"/>
    <w:rsid w:val="0068674D"/>
    <w:rsid w:val="006868D3"/>
    <w:rsid w:val="00686A13"/>
    <w:rsid w:val="00686B18"/>
    <w:rsid w:val="00686B9C"/>
    <w:rsid w:val="006872D0"/>
    <w:rsid w:val="006873A5"/>
    <w:rsid w:val="006873DE"/>
    <w:rsid w:val="00687B7B"/>
    <w:rsid w:val="0069025B"/>
    <w:rsid w:val="0069030F"/>
    <w:rsid w:val="006904E3"/>
    <w:rsid w:val="00690502"/>
    <w:rsid w:val="006906CC"/>
    <w:rsid w:val="00690850"/>
    <w:rsid w:val="00690A40"/>
    <w:rsid w:val="00690F42"/>
    <w:rsid w:val="00690F53"/>
    <w:rsid w:val="00690FAC"/>
    <w:rsid w:val="00691011"/>
    <w:rsid w:val="00691135"/>
    <w:rsid w:val="006915FA"/>
    <w:rsid w:val="0069164E"/>
    <w:rsid w:val="00691882"/>
    <w:rsid w:val="006918BB"/>
    <w:rsid w:val="00691D6E"/>
    <w:rsid w:val="00691F20"/>
    <w:rsid w:val="00692416"/>
    <w:rsid w:val="0069242F"/>
    <w:rsid w:val="00692CA3"/>
    <w:rsid w:val="00692D98"/>
    <w:rsid w:val="00693A04"/>
    <w:rsid w:val="00693B29"/>
    <w:rsid w:val="00693C91"/>
    <w:rsid w:val="00694301"/>
    <w:rsid w:val="00694319"/>
    <w:rsid w:val="00694358"/>
    <w:rsid w:val="00694713"/>
    <w:rsid w:val="00694842"/>
    <w:rsid w:val="00694A8A"/>
    <w:rsid w:val="00694AED"/>
    <w:rsid w:val="00694C5F"/>
    <w:rsid w:val="00694D69"/>
    <w:rsid w:val="00695224"/>
    <w:rsid w:val="006953CA"/>
    <w:rsid w:val="00695AEB"/>
    <w:rsid w:val="00695C65"/>
    <w:rsid w:val="00695F34"/>
    <w:rsid w:val="00695F9C"/>
    <w:rsid w:val="006965FA"/>
    <w:rsid w:val="00696711"/>
    <w:rsid w:val="00696D25"/>
    <w:rsid w:val="006970BF"/>
    <w:rsid w:val="00697168"/>
    <w:rsid w:val="0069747D"/>
    <w:rsid w:val="006975B6"/>
    <w:rsid w:val="006A001D"/>
    <w:rsid w:val="006A03F0"/>
    <w:rsid w:val="006A0472"/>
    <w:rsid w:val="006A0B11"/>
    <w:rsid w:val="006A0D00"/>
    <w:rsid w:val="006A0DAD"/>
    <w:rsid w:val="006A0F7C"/>
    <w:rsid w:val="006A1000"/>
    <w:rsid w:val="006A1064"/>
    <w:rsid w:val="006A10C0"/>
    <w:rsid w:val="006A1226"/>
    <w:rsid w:val="006A1528"/>
    <w:rsid w:val="006A183E"/>
    <w:rsid w:val="006A1DBA"/>
    <w:rsid w:val="006A208B"/>
    <w:rsid w:val="006A22E3"/>
    <w:rsid w:val="006A272F"/>
    <w:rsid w:val="006A274A"/>
    <w:rsid w:val="006A2D2F"/>
    <w:rsid w:val="006A2F60"/>
    <w:rsid w:val="006A3191"/>
    <w:rsid w:val="006A35EC"/>
    <w:rsid w:val="006A3960"/>
    <w:rsid w:val="006A3986"/>
    <w:rsid w:val="006A3A95"/>
    <w:rsid w:val="006A3AB0"/>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E04"/>
    <w:rsid w:val="006A5FF5"/>
    <w:rsid w:val="006A6078"/>
    <w:rsid w:val="006A63A9"/>
    <w:rsid w:val="006A7067"/>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C18"/>
    <w:rsid w:val="006B1C46"/>
    <w:rsid w:val="006B1D25"/>
    <w:rsid w:val="006B1D2D"/>
    <w:rsid w:val="006B1D51"/>
    <w:rsid w:val="006B1E32"/>
    <w:rsid w:val="006B209A"/>
    <w:rsid w:val="006B209B"/>
    <w:rsid w:val="006B2668"/>
    <w:rsid w:val="006B26A8"/>
    <w:rsid w:val="006B27BD"/>
    <w:rsid w:val="006B32C1"/>
    <w:rsid w:val="006B3460"/>
    <w:rsid w:val="006B35B6"/>
    <w:rsid w:val="006B3CE2"/>
    <w:rsid w:val="006B3E72"/>
    <w:rsid w:val="006B453A"/>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340"/>
    <w:rsid w:val="006B76FF"/>
    <w:rsid w:val="006B7EA0"/>
    <w:rsid w:val="006B7F0B"/>
    <w:rsid w:val="006C01A7"/>
    <w:rsid w:val="006C040A"/>
    <w:rsid w:val="006C040D"/>
    <w:rsid w:val="006C0442"/>
    <w:rsid w:val="006C0920"/>
    <w:rsid w:val="006C09D8"/>
    <w:rsid w:val="006C0A05"/>
    <w:rsid w:val="006C0D2E"/>
    <w:rsid w:val="006C0DC6"/>
    <w:rsid w:val="006C0F8D"/>
    <w:rsid w:val="006C0FD4"/>
    <w:rsid w:val="006C137E"/>
    <w:rsid w:val="006C1646"/>
    <w:rsid w:val="006C171C"/>
    <w:rsid w:val="006C1B52"/>
    <w:rsid w:val="006C1BF3"/>
    <w:rsid w:val="006C1E7E"/>
    <w:rsid w:val="006C1F12"/>
    <w:rsid w:val="006C2152"/>
    <w:rsid w:val="006C22B2"/>
    <w:rsid w:val="006C22EE"/>
    <w:rsid w:val="006C2334"/>
    <w:rsid w:val="006C27CD"/>
    <w:rsid w:val="006C27E5"/>
    <w:rsid w:val="006C2CDD"/>
    <w:rsid w:val="006C30B7"/>
    <w:rsid w:val="006C3331"/>
    <w:rsid w:val="006C3372"/>
    <w:rsid w:val="006C3524"/>
    <w:rsid w:val="006C3537"/>
    <w:rsid w:val="006C3661"/>
    <w:rsid w:val="006C3831"/>
    <w:rsid w:val="006C3A01"/>
    <w:rsid w:val="006C3A87"/>
    <w:rsid w:val="006C3CBB"/>
    <w:rsid w:val="006C3FF5"/>
    <w:rsid w:val="006C428B"/>
    <w:rsid w:val="006C4299"/>
    <w:rsid w:val="006C44CC"/>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C72"/>
    <w:rsid w:val="006C6D9F"/>
    <w:rsid w:val="006C6E14"/>
    <w:rsid w:val="006C7031"/>
    <w:rsid w:val="006C7079"/>
    <w:rsid w:val="006C7231"/>
    <w:rsid w:val="006C7443"/>
    <w:rsid w:val="006C74B3"/>
    <w:rsid w:val="006C7918"/>
    <w:rsid w:val="006C795E"/>
    <w:rsid w:val="006C7A3C"/>
    <w:rsid w:val="006D0556"/>
    <w:rsid w:val="006D06E1"/>
    <w:rsid w:val="006D08D0"/>
    <w:rsid w:val="006D0D76"/>
    <w:rsid w:val="006D14E2"/>
    <w:rsid w:val="006D1885"/>
    <w:rsid w:val="006D1B33"/>
    <w:rsid w:val="006D1ECD"/>
    <w:rsid w:val="006D1FD4"/>
    <w:rsid w:val="006D2046"/>
    <w:rsid w:val="006D209F"/>
    <w:rsid w:val="006D24BE"/>
    <w:rsid w:val="006D24D4"/>
    <w:rsid w:val="006D276F"/>
    <w:rsid w:val="006D2810"/>
    <w:rsid w:val="006D2990"/>
    <w:rsid w:val="006D2A29"/>
    <w:rsid w:val="006D2D4C"/>
    <w:rsid w:val="006D2D5E"/>
    <w:rsid w:val="006D2EBE"/>
    <w:rsid w:val="006D2F53"/>
    <w:rsid w:val="006D3345"/>
    <w:rsid w:val="006D35F9"/>
    <w:rsid w:val="006D3652"/>
    <w:rsid w:val="006D37A9"/>
    <w:rsid w:val="006D37FB"/>
    <w:rsid w:val="006D398E"/>
    <w:rsid w:val="006D39E5"/>
    <w:rsid w:val="006D3B39"/>
    <w:rsid w:val="006D3C43"/>
    <w:rsid w:val="006D3E32"/>
    <w:rsid w:val="006D4038"/>
    <w:rsid w:val="006D4261"/>
    <w:rsid w:val="006D427D"/>
    <w:rsid w:val="006D44E9"/>
    <w:rsid w:val="006D45B5"/>
    <w:rsid w:val="006D4995"/>
    <w:rsid w:val="006D4AB7"/>
    <w:rsid w:val="006D4C3B"/>
    <w:rsid w:val="006D4CF4"/>
    <w:rsid w:val="006D4EA6"/>
    <w:rsid w:val="006D518C"/>
    <w:rsid w:val="006D51C0"/>
    <w:rsid w:val="006D5867"/>
    <w:rsid w:val="006D5A47"/>
    <w:rsid w:val="006D5C64"/>
    <w:rsid w:val="006D6141"/>
    <w:rsid w:val="006D630F"/>
    <w:rsid w:val="006D63FD"/>
    <w:rsid w:val="006D6632"/>
    <w:rsid w:val="006D6849"/>
    <w:rsid w:val="006D6C5B"/>
    <w:rsid w:val="006D6DA1"/>
    <w:rsid w:val="006D6E75"/>
    <w:rsid w:val="006D6F6D"/>
    <w:rsid w:val="006D7102"/>
    <w:rsid w:val="006D7193"/>
    <w:rsid w:val="006D7B71"/>
    <w:rsid w:val="006E0183"/>
    <w:rsid w:val="006E041A"/>
    <w:rsid w:val="006E0492"/>
    <w:rsid w:val="006E0712"/>
    <w:rsid w:val="006E090D"/>
    <w:rsid w:val="006E0C3B"/>
    <w:rsid w:val="006E0DE2"/>
    <w:rsid w:val="006E0FF1"/>
    <w:rsid w:val="006E118C"/>
    <w:rsid w:val="006E13C1"/>
    <w:rsid w:val="006E1527"/>
    <w:rsid w:val="006E1565"/>
    <w:rsid w:val="006E1576"/>
    <w:rsid w:val="006E1BA4"/>
    <w:rsid w:val="006E1BB9"/>
    <w:rsid w:val="006E1D76"/>
    <w:rsid w:val="006E236B"/>
    <w:rsid w:val="006E2486"/>
    <w:rsid w:val="006E252B"/>
    <w:rsid w:val="006E2916"/>
    <w:rsid w:val="006E296C"/>
    <w:rsid w:val="006E29AB"/>
    <w:rsid w:val="006E2A64"/>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5705"/>
    <w:rsid w:val="006E5D1A"/>
    <w:rsid w:val="006E60EA"/>
    <w:rsid w:val="006E62C7"/>
    <w:rsid w:val="006E6336"/>
    <w:rsid w:val="006E66AD"/>
    <w:rsid w:val="006E6880"/>
    <w:rsid w:val="006E69EF"/>
    <w:rsid w:val="006E6B0A"/>
    <w:rsid w:val="006E6C34"/>
    <w:rsid w:val="006E6CA9"/>
    <w:rsid w:val="006E6F7D"/>
    <w:rsid w:val="006E71AF"/>
    <w:rsid w:val="006E72D0"/>
    <w:rsid w:val="006E747B"/>
    <w:rsid w:val="006E7C5D"/>
    <w:rsid w:val="006E7CF5"/>
    <w:rsid w:val="006F00B4"/>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F57"/>
    <w:rsid w:val="006F3F7F"/>
    <w:rsid w:val="006F4131"/>
    <w:rsid w:val="006F45EB"/>
    <w:rsid w:val="006F46E8"/>
    <w:rsid w:val="006F4718"/>
    <w:rsid w:val="006F4F4E"/>
    <w:rsid w:val="006F4FC4"/>
    <w:rsid w:val="006F512F"/>
    <w:rsid w:val="006F5323"/>
    <w:rsid w:val="006F56F9"/>
    <w:rsid w:val="006F58C9"/>
    <w:rsid w:val="006F59C3"/>
    <w:rsid w:val="006F5C92"/>
    <w:rsid w:val="006F5E58"/>
    <w:rsid w:val="006F60CB"/>
    <w:rsid w:val="006F6111"/>
    <w:rsid w:val="006F645F"/>
    <w:rsid w:val="006F6B64"/>
    <w:rsid w:val="006F6D25"/>
    <w:rsid w:val="006F703A"/>
    <w:rsid w:val="006F734C"/>
    <w:rsid w:val="006F73E4"/>
    <w:rsid w:val="006F7626"/>
    <w:rsid w:val="006F7881"/>
    <w:rsid w:val="006F7B4F"/>
    <w:rsid w:val="006F7BB3"/>
    <w:rsid w:val="006F7CC0"/>
    <w:rsid w:val="006F7CC6"/>
    <w:rsid w:val="006F7DAA"/>
    <w:rsid w:val="00700153"/>
    <w:rsid w:val="00700754"/>
    <w:rsid w:val="007007D1"/>
    <w:rsid w:val="00700B49"/>
    <w:rsid w:val="00700B61"/>
    <w:rsid w:val="00700C00"/>
    <w:rsid w:val="0070118E"/>
    <w:rsid w:val="007015B3"/>
    <w:rsid w:val="0070168E"/>
    <w:rsid w:val="007016A8"/>
    <w:rsid w:val="00701756"/>
    <w:rsid w:val="00701B45"/>
    <w:rsid w:val="00701BCD"/>
    <w:rsid w:val="00701C20"/>
    <w:rsid w:val="00701E3F"/>
    <w:rsid w:val="00701F77"/>
    <w:rsid w:val="0070206B"/>
    <w:rsid w:val="007027A9"/>
    <w:rsid w:val="00702BDF"/>
    <w:rsid w:val="00702CE3"/>
    <w:rsid w:val="00702CEA"/>
    <w:rsid w:val="00702D3F"/>
    <w:rsid w:val="00702D87"/>
    <w:rsid w:val="00702F91"/>
    <w:rsid w:val="00703067"/>
    <w:rsid w:val="00703136"/>
    <w:rsid w:val="00703306"/>
    <w:rsid w:val="00703381"/>
    <w:rsid w:val="00703488"/>
    <w:rsid w:val="00703653"/>
    <w:rsid w:val="00703764"/>
    <w:rsid w:val="00703DED"/>
    <w:rsid w:val="00703E08"/>
    <w:rsid w:val="00703E33"/>
    <w:rsid w:val="00704079"/>
    <w:rsid w:val="00704189"/>
    <w:rsid w:val="0070423F"/>
    <w:rsid w:val="00704327"/>
    <w:rsid w:val="00704342"/>
    <w:rsid w:val="007044AE"/>
    <w:rsid w:val="00704539"/>
    <w:rsid w:val="007045F7"/>
    <w:rsid w:val="007048F1"/>
    <w:rsid w:val="00704BFC"/>
    <w:rsid w:val="00704EAA"/>
    <w:rsid w:val="0070505B"/>
    <w:rsid w:val="007050D5"/>
    <w:rsid w:val="007050ED"/>
    <w:rsid w:val="00705A98"/>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EB"/>
    <w:rsid w:val="00710B16"/>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C1E"/>
    <w:rsid w:val="0071301C"/>
    <w:rsid w:val="0071343A"/>
    <w:rsid w:val="00713B04"/>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12D"/>
    <w:rsid w:val="0071746D"/>
    <w:rsid w:val="0071792B"/>
    <w:rsid w:val="00717C6F"/>
    <w:rsid w:val="00717CA1"/>
    <w:rsid w:val="00717E41"/>
    <w:rsid w:val="00717EC8"/>
    <w:rsid w:val="00717F17"/>
    <w:rsid w:val="00720365"/>
    <w:rsid w:val="00720377"/>
    <w:rsid w:val="0072053B"/>
    <w:rsid w:val="00720613"/>
    <w:rsid w:val="007206EA"/>
    <w:rsid w:val="00720731"/>
    <w:rsid w:val="0072084F"/>
    <w:rsid w:val="0072091C"/>
    <w:rsid w:val="00720CB5"/>
    <w:rsid w:val="00720D03"/>
    <w:rsid w:val="00720D1F"/>
    <w:rsid w:val="007212BF"/>
    <w:rsid w:val="00721326"/>
    <w:rsid w:val="0072165E"/>
    <w:rsid w:val="00721A49"/>
    <w:rsid w:val="00721CA8"/>
    <w:rsid w:val="00721CB1"/>
    <w:rsid w:val="00721DE4"/>
    <w:rsid w:val="00721E7C"/>
    <w:rsid w:val="00722092"/>
    <w:rsid w:val="00722218"/>
    <w:rsid w:val="007226CE"/>
    <w:rsid w:val="007227F5"/>
    <w:rsid w:val="007228FA"/>
    <w:rsid w:val="00722C8C"/>
    <w:rsid w:val="00722F35"/>
    <w:rsid w:val="00722F97"/>
    <w:rsid w:val="007231E8"/>
    <w:rsid w:val="0072333D"/>
    <w:rsid w:val="00723408"/>
    <w:rsid w:val="007234FF"/>
    <w:rsid w:val="007235B8"/>
    <w:rsid w:val="007236AA"/>
    <w:rsid w:val="00723C41"/>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9C"/>
    <w:rsid w:val="007256B9"/>
    <w:rsid w:val="0072593E"/>
    <w:rsid w:val="00725A4A"/>
    <w:rsid w:val="00725B6B"/>
    <w:rsid w:val="00725C74"/>
    <w:rsid w:val="00725F08"/>
    <w:rsid w:val="00725FFA"/>
    <w:rsid w:val="00726267"/>
    <w:rsid w:val="007269D9"/>
    <w:rsid w:val="00726AE5"/>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AE2"/>
    <w:rsid w:val="00730D05"/>
    <w:rsid w:val="00730E69"/>
    <w:rsid w:val="00730F40"/>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4F"/>
    <w:rsid w:val="00733753"/>
    <w:rsid w:val="00733843"/>
    <w:rsid w:val="00733854"/>
    <w:rsid w:val="00733976"/>
    <w:rsid w:val="0073398A"/>
    <w:rsid w:val="00733C6F"/>
    <w:rsid w:val="00733F8A"/>
    <w:rsid w:val="00733F9C"/>
    <w:rsid w:val="0073411E"/>
    <w:rsid w:val="0073435C"/>
    <w:rsid w:val="0073435D"/>
    <w:rsid w:val="007349F4"/>
    <w:rsid w:val="00734A3A"/>
    <w:rsid w:val="00734B52"/>
    <w:rsid w:val="00734C33"/>
    <w:rsid w:val="00734C96"/>
    <w:rsid w:val="0073570F"/>
    <w:rsid w:val="0073582B"/>
    <w:rsid w:val="00735AD3"/>
    <w:rsid w:val="00735D89"/>
    <w:rsid w:val="00735DF0"/>
    <w:rsid w:val="0073646B"/>
    <w:rsid w:val="00736AD4"/>
    <w:rsid w:val="00736ADB"/>
    <w:rsid w:val="00736B8A"/>
    <w:rsid w:val="00736D73"/>
    <w:rsid w:val="00736DCA"/>
    <w:rsid w:val="00737016"/>
    <w:rsid w:val="007378DA"/>
    <w:rsid w:val="0073798E"/>
    <w:rsid w:val="00737C56"/>
    <w:rsid w:val="00740045"/>
    <w:rsid w:val="0074019F"/>
    <w:rsid w:val="0074046D"/>
    <w:rsid w:val="007404E7"/>
    <w:rsid w:val="007406E6"/>
    <w:rsid w:val="00740AFC"/>
    <w:rsid w:val="00740B7F"/>
    <w:rsid w:val="00740CC8"/>
    <w:rsid w:val="00740D77"/>
    <w:rsid w:val="00740DAC"/>
    <w:rsid w:val="0074126D"/>
    <w:rsid w:val="00741325"/>
    <w:rsid w:val="0074141B"/>
    <w:rsid w:val="00741B8D"/>
    <w:rsid w:val="00741B8F"/>
    <w:rsid w:val="00741D4A"/>
    <w:rsid w:val="0074261A"/>
    <w:rsid w:val="007430FA"/>
    <w:rsid w:val="007431BD"/>
    <w:rsid w:val="007433C6"/>
    <w:rsid w:val="007434D0"/>
    <w:rsid w:val="007437E1"/>
    <w:rsid w:val="00743AFF"/>
    <w:rsid w:val="00743BD0"/>
    <w:rsid w:val="00744541"/>
    <w:rsid w:val="0074485C"/>
    <w:rsid w:val="00744ACA"/>
    <w:rsid w:val="00744E77"/>
    <w:rsid w:val="00744EE4"/>
    <w:rsid w:val="00744F20"/>
    <w:rsid w:val="00745007"/>
    <w:rsid w:val="00745031"/>
    <w:rsid w:val="0074512F"/>
    <w:rsid w:val="00745655"/>
    <w:rsid w:val="007456A3"/>
    <w:rsid w:val="00745965"/>
    <w:rsid w:val="00745BD1"/>
    <w:rsid w:val="00745D52"/>
    <w:rsid w:val="0074674A"/>
    <w:rsid w:val="007467F3"/>
    <w:rsid w:val="00746A51"/>
    <w:rsid w:val="00746B51"/>
    <w:rsid w:val="00746BC9"/>
    <w:rsid w:val="00746CA2"/>
    <w:rsid w:val="00746E11"/>
    <w:rsid w:val="007472B8"/>
    <w:rsid w:val="00747729"/>
    <w:rsid w:val="007477FB"/>
    <w:rsid w:val="007478C9"/>
    <w:rsid w:val="00747989"/>
    <w:rsid w:val="00747E83"/>
    <w:rsid w:val="007500EF"/>
    <w:rsid w:val="007503C0"/>
    <w:rsid w:val="007506B2"/>
    <w:rsid w:val="007506BA"/>
    <w:rsid w:val="007508E9"/>
    <w:rsid w:val="00750E46"/>
    <w:rsid w:val="007511D2"/>
    <w:rsid w:val="007511E0"/>
    <w:rsid w:val="00751509"/>
    <w:rsid w:val="0075154C"/>
    <w:rsid w:val="0075176E"/>
    <w:rsid w:val="00751854"/>
    <w:rsid w:val="00751A9B"/>
    <w:rsid w:val="00751CB8"/>
    <w:rsid w:val="00751E2E"/>
    <w:rsid w:val="00752134"/>
    <w:rsid w:val="00752689"/>
    <w:rsid w:val="00752C5F"/>
    <w:rsid w:val="00752FD2"/>
    <w:rsid w:val="007530D9"/>
    <w:rsid w:val="00753395"/>
    <w:rsid w:val="007533F0"/>
    <w:rsid w:val="007537F9"/>
    <w:rsid w:val="00753BE3"/>
    <w:rsid w:val="00753DEE"/>
    <w:rsid w:val="00753F60"/>
    <w:rsid w:val="00754001"/>
    <w:rsid w:val="007540C1"/>
    <w:rsid w:val="00754401"/>
    <w:rsid w:val="00754CF6"/>
    <w:rsid w:val="00754DA8"/>
    <w:rsid w:val="00754F45"/>
    <w:rsid w:val="00755811"/>
    <w:rsid w:val="00755827"/>
    <w:rsid w:val="00755832"/>
    <w:rsid w:val="00755BD6"/>
    <w:rsid w:val="007564D0"/>
    <w:rsid w:val="00756BDA"/>
    <w:rsid w:val="00756C52"/>
    <w:rsid w:val="007571E2"/>
    <w:rsid w:val="007572B8"/>
    <w:rsid w:val="007572D2"/>
    <w:rsid w:val="0075735A"/>
    <w:rsid w:val="007574A8"/>
    <w:rsid w:val="0075766C"/>
    <w:rsid w:val="00757879"/>
    <w:rsid w:val="00757972"/>
    <w:rsid w:val="00757A61"/>
    <w:rsid w:val="00757F43"/>
    <w:rsid w:val="007600F1"/>
    <w:rsid w:val="007600FB"/>
    <w:rsid w:val="007602EA"/>
    <w:rsid w:val="00760911"/>
    <w:rsid w:val="00760AA1"/>
    <w:rsid w:val="00760C5A"/>
    <w:rsid w:val="00760D31"/>
    <w:rsid w:val="007615F3"/>
    <w:rsid w:val="0076187E"/>
    <w:rsid w:val="00761889"/>
    <w:rsid w:val="00761A08"/>
    <w:rsid w:val="00761B06"/>
    <w:rsid w:val="00761E7F"/>
    <w:rsid w:val="00762050"/>
    <w:rsid w:val="00762310"/>
    <w:rsid w:val="0076233E"/>
    <w:rsid w:val="007629A5"/>
    <w:rsid w:val="00762CEB"/>
    <w:rsid w:val="00762D04"/>
    <w:rsid w:val="00762DBE"/>
    <w:rsid w:val="00762DF6"/>
    <w:rsid w:val="00762E2E"/>
    <w:rsid w:val="0076343C"/>
    <w:rsid w:val="007637A1"/>
    <w:rsid w:val="00763A36"/>
    <w:rsid w:val="00763B9B"/>
    <w:rsid w:val="00763C38"/>
    <w:rsid w:val="00763E71"/>
    <w:rsid w:val="00763EE6"/>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99"/>
    <w:rsid w:val="007659DA"/>
    <w:rsid w:val="00765AD3"/>
    <w:rsid w:val="00765B0D"/>
    <w:rsid w:val="00765BE7"/>
    <w:rsid w:val="00765D8B"/>
    <w:rsid w:val="00765DD7"/>
    <w:rsid w:val="00766491"/>
    <w:rsid w:val="00766714"/>
    <w:rsid w:val="00766C39"/>
    <w:rsid w:val="00766E48"/>
    <w:rsid w:val="00766E89"/>
    <w:rsid w:val="00767250"/>
    <w:rsid w:val="007674E2"/>
    <w:rsid w:val="00767CD9"/>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9B2"/>
    <w:rsid w:val="00771AE1"/>
    <w:rsid w:val="00771CCE"/>
    <w:rsid w:val="00771DFB"/>
    <w:rsid w:val="00771FBD"/>
    <w:rsid w:val="00772001"/>
    <w:rsid w:val="0077240D"/>
    <w:rsid w:val="007724E0"/>
    <w:rsid w:val="00772543"/>
    <w:rsid w:val="00772630"/>
    <w:rsid w:val="00772931"/>
    <w:rsid w:val="00772C5F"/>
    <w:rsid w:val="00772E0A"/>
    <w:rsid w:val="00772EA1"/>
    <w:rsid w:val="00772F05"/>
    <w:rsid w:val="00773123"/>
    <w:rsid w:val="00773372"/>
    <w:rsid w:val="00773665"/>
    <w:rsid w:val="007737CB"/>
    <w:rsid w:val="007739F0"/>
    <w:rsid w:val="00773DB9"/>
    <w:rsid w:val="00773E3D"/>
    <w:rsid w:val="00773F6D"/>
    <w:rsid w:val="00774024"/>
    <w:rsid w:val="0077488B"/>
    <w:rsid w:val="00774A40"/>
    <w:rsid w:val="00775061"/>
    <w:rsid w:val="0077509D"/>
    <w:rsid w:val="00775314"/>
    <w:rsid w:val="00775373"/>
    <w:rsid w:val="00775827"/>
    <w:rsid w:val="00775963"/>
    <w:rsid w:val="00775C31"/>
    <w:rsid w:val="00776642"/>
    <w:rsid w:val="00776773"/>
    <w:rsid w:val="00776B03"/>
    <w:rsid w:val="00776B69"/>
    <w:rsid w:val="00776CBE"/>
    <w:rsid w:val="00776D67"/>
    <w:rsid w:val="00776DB8"/>
    <w:rsid w:val="00776E50"/>
    <w:rsid w:val="00776EE7"/>
    <w:rsid w:val="0077708F"/>
    <w:rsid w:val="00777579"/>
    <w:rsid w:val="00777693"/>
    <w:rsid w:val="00780089"/>
    <w:rsid w:val="0078015C"/>
    <w:rsid w:val="0078035B"/>
    <w:rsid w:val="007803A6"/>
    <w:rsid w:val="0078054D"/>
    <w:rsid w:val="00780959"/>
    <w:rsid w:val="00780A55"/>
    <w:rsid w:val="00780D65"/>
    <w:rsid w:val="007810D6"/>
    <w:rsid w:val="00781508"/>
    <w:rsid w:val="00781AF7"/>
    <w:rsid w:val="00781D86"/>
    <w:rsid w:val="00781EBE"/>
    <w:rsid w:val="007820A8"/>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3CEE"/>
    <w:rsid w:val="0078425D"/>
    <w:rsid w:val="0078466D"/>
    <w:rsid w:val="007846D5"/>
    <w:rsid w:val="0078473A"/>
    <w:rsid w:val="007847BD"/>
    <w:rsid w:val="0078489A"/>
    <w:rsid w:val="007849CA"/>
    <w:rsid w:val="00784C5C"/>
    <w:rsid w:val="00784E19"/>
    <w:rsid w:val="00784F74"/>
    <w:rsid w:val="007852FD"/>
    <w:rsid w:val="007853D2"/>
    <w:rsid w:val="007853F5"/>
    <w:rsid w:val="00785AB3"/>
    <w:rsid w:val="00785B27"/>
    <w:rsid w:val="00785F08"/>
    <w:rsid w:val="00785F86"/>
    <w:rsid w:val="00786139"/>
    <w:rsid w:val="007865D9"/>
    <w:rsid w:val="0078676A"/>
    <w:rsid w:val="0078677D"/>
    <w:rsid w:val="00786A3D"/>
    <w:rsid w:val="00786C3E"/>
    <w:rsid w:val="00786CD5"/>
    <w:rsid w:val="00786FBC"/>
    <w:rsid w:val="00787124"/>
    <w:rsid w:val="00787436"/>
    <w:rsid w:val="00787597"/>
    <w:rsid w:val="007876EF"/>
    <w:rsid w:val="007877C1"/>
    <w:rsid w:val="00787A2E"/>
    <w:rsid w:val="00787C1B"/>
    <w:rsid w:val="00787D22"/>
    <w:rsid w:val="007901A2"/>
    <w:rsid w:val="00790327"/>
    <w:rsid w:val="00790459"/>
    <w:rsid w:val="00790579"/>
    <w:rsid w:val="0079064E"/>
    <w:rsid w:val="00791138"/>
    <w:rsid w:val="00791198"/>
    <w:rsid w:val="007911A2"/>
    <w:rsid w:val="00791360"/>
    <w:rsid w:val="0079148D"/>
    <w:rsid w:val="00791765"/>
    <w:rsid w:val="00791AB8"/>
    <w:rsid w:val="00791BE2"/>
    <w:rsid w:val="00791C49"/>
    <w:rsid w:val="00791FD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840"/>
    <w:rsid w:val="00795948"/>
    <w:rsid w:val="00795B20"/>
    <w:rsid w:val="00795CA7"/>
    <w:rsid w:val="00795D02"/>
    <w:rsid w:val="00795F97"/>
    <w:rsid w:val="0079613D"/>
    <w:rsid w:val="0079619E"/>
    <w:rsid w:val="007961C6"/>
    <w:rsid w:val="0079621C"/>
    <w:rsid w:val="0079624F"/>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06B"/>
    <w:rsid w:val="007A01F5"/>
    <w:rsid w:val="007A0404"/>
    <w:rsid w:val="007A0753"/>
    <w:rsid w:val="007A09AC"/>
    <w:rsid w:val="007A0A24"/>
    <w:rsid w:val="007A15DF"/>
    <w:rsid w:val="007A160C"/>
    <w:rsid w:val="007A17F4"/>
    <w:rsid w:val="007A198B"/>
    <w:rsid w:val="007A1EDA"/>
    <w:rsid w:val="007A1F66"/>
    <w:rsid w:val="007A207D"/>
    <w:rsid w:val="007A2304"/>
    <w:rsid w:val="007A2808"/>
    <w:rsid w:val="007A2CB3"/>
    <w:rsid w:val="007A2EFC"/>
    <w:rsid w:val="007A3194"/>
    <w:rsid w:val="007A3443"/>
    <w:rsid w:val="007A378A"/>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751"/>
    <w:rsid w:val="007A68E8"/>
    <w:rsid w:val="007A75D4"/>
    <w:rsid w:val="007A76B0"/>
    <w:rsid w:val="007A770E"/>
    <w:rsid w:val="007A7715"/>
    <w:rsid w:val="007A78AF"/>
    <w:rsid w:val="007A7934"/>
    <w:rsid w:val="007A7BD6"/>
    <w:rsid w:val="007A7C6D"/>
    <w:rsid w:val="007B0295"/>
    <w:rsid w:val="007B085D"/>
    <w:rsid w:val="007B0862"/>
    <w:rsid w:val="007B08E9"/>
    <w:rsid w:val="007B0DAF"/>
    <w:rsid w:val="007B0EDB"/>
    <w:rsid w:val="007B1278"/>
    <w:rsid w:val="007B1429"/>
    <w:rsid w:val="007B146D"/>
    <w:rsid w:val="007B1B6D"/>
    <w:rsid w:val="007B1C31"/>
    <w:rsid w:val="007B1CF3"/>
    <w:rsid w:val="007B24FC"/>
    <w:rsid w:val="007B2598"/>
    <w:rsid w:val="007B25AA"/>
    <w:rsid w:val="007B28C0"/>
    <w:rsid w:val="007B2DBA"/>
    <w:rsid w:val="007B2EE4"/>
    <w:rsid w:val="007B30D2"/>
    <w:rsid w:val="007B3111"/>
    <w:rsid w:val="007B3144"/>
    <w:rsid w:val="007B3158"/>
    <w:rsid w:val="007B3238"/>
    <w:rsid w:val="007B3389"/>
    <w:rsid w:val="007B33CC"/>
    <w:rsid w:val="007B3471"/>
    <w:rsid w:val="007B35E3"/>
    <w:rsid w:val="007B3667"/>
    <w:rsid w:val="007B3A3E"/>
    <w:rsid w:val="007B3C6B"/>
    <w:rsid w:val="007B3DE7"/>
    <w:rsid w:val="007B3F18"/>
    <w:rsid w:val="007B3FE8"/>
    <w:rsid w:val="007B40BF"/>
    <w:rsid w:val="007B429E"/>
    <w:rsid w:val="007B474C"/>
    <w:rsid w:val="007B4AF8"/>
    <w:rsid w:val="007B4B80"/>
    <w:rsid w:val="007B4C5A"/>
    <w:rsid w:val="007B5051"/>
    <w:rsid w:val="007B50C6"/>
    <w:rsid w:val="007B5245"/>
    <w:rsid w:val="007B52C4"/>
    <w:rsid w:val="007B52F5"/>
    <w:rsid w:val="007B596B"/>
    <w:rsid w:val="007B5A77"/>
    <w:rsid w:val="007B5D04"/>
    <w:rsid w:val="007B5EC2"/>
    <w:rsid w:val="007B6095"/>
    <w:rsid w:val="007B6128"/>
    <w:rsid w:val="007B671B"/>
    <w:rsid w:val="007B67B5"/>
    <w:rsid w:val="007B686D"/>
    <w:rsid w:val="007B68E2"/>
    <w:rsid w:val="007B6AC7"/>
    <w:rsid w:val="007B6E4B"/>
    <w:rsid w:val="007B6F21"/>
    <w:rsid w:val="007B6F5F"/>
    <w:rsid w:val="007B74DB"/>
    <w:rsid w:val="007B7BD4"/>
    <w:rsid w:val="007B7C61"/>
    <w:rsid w:val="007B7C87"/>
    <w:rsid w:val="007C00A7"/>
    <w:rsid w:val="007C027A"/>
    <w:rsid w:val="007C02FD"/>
    <w:rsid w:val="007C042B"/>
    <w:rsid w:val="007C0860"/>
    <w:rsid w:val="007C0A2F"/>
    <w:rsid w:val="007C0AA2"/>
    <w:rsid w:val="007C0D88"/>
    <w:rsid w:val="007C138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D94"/>
    <w:rsid w:val="007C5DAC"/>
    <w:rsid w:val="007C5E86"/>
    <w:rsid w:val="007C5F4D"/>
    <w:rsid w:val="007C604E"/>
    <w:rsid w:val="007C61A6"/>
    <w:rsid w:val="007C6A47"/>
    <w:rsid w:val="007C6C3E"/>
    <w:rsid w:val="007C6DC5"/>
    <w:rsid w:val="007C6E71"/>
    <w:rsid w:val="007C6EA9"/>
    <w:rsid w:val="007C6F19"/>
    <w:rsid w:val="007C6FAF"/>
    <w:rsid w:val="007C7A19"/>
    <w:rsid w:val="007C7E53"/>
    <w:rsid w:val="007D0506"/>
    <w:rsid w:val="007D0666"/>
    <w:rsid w:val="007D0B69"/>
    <w:rsid w:val="007D1118"/>
    <w:rsid w:val="007D1456"/>
    <w:rsid w:val="007D14C0"/>
    <w:rsid w:val="007D16C6"/>
    <w:rsid w:val="007D1AAC"/>
    <w:rsid w:val="007D2062"/>
    <w:rsid w:val="007D2159"/>
    <w:rsid w:val="007D2263"/>
    <w:rsid w:val="007D226D"/>
    <w:rsid w:val="007D235C"/>
    <w:rsid w:val="007D25E5"/>
    <w:rsid w:val="007D280E"/>
    <w:rsid w:val="007D2859"/>
    <w:rsid w:val="007D2A15"/>
    <w:rsid w:val="007D2ABB"/>
    <w:rsid w:val="007D2F5F"/>
    <w:rsid w:val="007D3220"/>
    <w:rsid w:val="007D3361"/>
    <w:rsid w:val="007D34AA"/>
    <w:rsid w:val="007D3500"/>
    <w:rsid w:val="007D365C"/>
    <w:rsid w:val="007D36B8"/>
    <w:rsid w:val="007D36EE"/>
    <w:rsid w:val="007D3928"/>
    <w:rsid w:val="007D393E"/>
    <w:rsid w:val="007D39D7"/>
    <w:rsid w:val="007D3BEA"/>
    <w:rsid w:val="007D3DB0"/>
    <w:rsid w:val="007D3E89"/>
    <w:rsid w:val="007D3F6D"/>
    <w:rsid w:val="007D4232"/>
    <w:rsid w:val="007D45B0"/>
    <w:rsid w:val="007D4ADC"/>
    <w:rsid w:val="007D4B9D"/>
    <w:rsid w:val="007D5500"/>
    <w:rsid w:val="007D58DC"/>
    <w:rsid w:val="007D5A6B"/>
    <w:rsid w:val="007D5BB5"/>
    <w:rsid w:val="007D5E76"/>
    <w:rsid w:val="007D6177"/>
    <w:rsid w:val="007D6226"/>
    <w:rsid w:val="007D6243"/>
    <w:rsid w:val="007D6B70"/>
    <w:rsid w:val="007D6C3B"/>
    <w:rsid w:val="007D6C8E"/>
    <w:rsid w:val="007D6DC7"/>
    <w:rsid w:val="007D6E62"/>
    <w:rsid w:val="007D7352"/>
    <w:rsid w:val="007D74C3"/>
    <w:rsid w:val="007D7550"/>
    <w:rsid w:val="007D79B2"/>
    <w:rsid w:val="007D7C37"/>
    <w:rsid w:val="007E00A9"/>
    <w:rsid w:val="007E040D"/>
    <w:rsid w:val="007E0B33"/>
    <w:rsid w:val="007E0CCE"/>
    <w:rsid w:val="007E0EBA"/>
    <w:rsid w:val="007E1424"/>
    <w:rsid w:val="007E167C"/>
    <w:rsid w:val="007E16C6"/>
    <w:rsid w:val="007E1744"/>
    <w:rsid w:val="007E188B"/>
    <w:rsid w:val="007E1B6B"/>
    <w:rsid w:val="007E2473"/>
    <w:rsid w:val="007E2557"/>
    <w:rsid w:val="007E2699"/>
    <w:rsid w:val="007E29C6"/>
    <w:rsid w:val="007E2A35"/>
    <w:rsid w:val="007E2ED7"/>
    <w:rsid w:val="007E327A"/>
    <w:rsid w:val="007E34C5"/>
    <w:rsid w:val="007E3570"/>
    <w:rsid w:val="007E36A6"/>
    <w:rsid w:val="007E39AD"/>
    <w:rsid w:val="007E3B8C"/>
    <w:rsid w:val="007E3DCC"/>
    <w:rsid w:val="007E3DD8"/>
    <w:rsid w:val="007E3EC4"/>
    <w:rsid w:val="007E418D"/>
    <w:rsid w:val="007E43EC"/>
    <w:rsid w:val="007E4731"/>
    <w:rsid w:val="007E4BAF"/>
    <w:rsid w:val="007E4BB9"/>
    <w:rsid w:val="007E4E51"/>
    <w:rsid w:val="007E543C"/>
    <w:rsid w:val="007E5546"/>
    <w:rsid w:val="007E566E"/>
    <w:rsid w:val="007E5703"/>
    <w:rsid w:val="007E59E2"/>
    <w:rsid w:val="007E5B13"/>
    <w:rsid w:val="007E6069"/>
    <w:rsid w:val="007E60F4"/>
    <w:rsid w:val="007E61FD"/>
    <w:rsid w:val="007E645F"/>
    <w:rsid w:val="007E64B3"/>
    <w:rsid w:val="007E68A1"/>
    <w:rsid w:val="007E68CF"/>
    <w:rsid w:val="007E6A18"/>
    <w:rsid w:val="007E6B53"/>
    <w:rsid w:val="007E6B72"/>
    <w:rsid w:val="007E6E37"/>
    <w:rsid w:val="007E6ED3"/>
    <w:rsid w:val="007E7547"/>
    <w:rsid w:val="007E75F4"/>
    <w:rsid w:val="007E7659"/>
    <w:rsid w:val="007E7CEF"/>
    <w:rsid w:val="007E7ECC"/>
    <w:rsid w:val="007F071C"/>
    <w:rsid w:val="007F0730"/>
    <w:rsid w:val="007F08CA"/>
    <w:rsid w:val="007F0D85"/>
    <w:rsid w:val="007F1344"/>
    <w:rsid w:val="007F1A32"/>
    <w:rsid w:val="007F1A52"/>
    <w:rsid w:val="007F1BBA"/>
    <w:rsid w:val="007F2133"/>
    <w:rsid w:val="007F2492"/>
    <w:rsid w:val="007F2570"/>
    <w:rsid w:val="007F25A0"/>
    <w:rsid w:val="007F25E8"/>
    <w:rsid w:val="007F2664"/>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2C8"/>
    <w:rsid w:val="007F62E1"/>
    <w:rsid w:val="007F6693"/>
    <w:rsid w:val="007F68D9"/>
    <w:rsid w:val="007F6968"/>
    <w:rsid w:val="007F6A7D"/>
    <w:rsid w:val="007F7114"/>
    <w:rsid w:val="007F74C3"/>
    <w:rsid w:val="007F78D2"/>
    <w:rsid w:val="007F7947"/>
    <w:rsid w:val="008002AE"/>
    <w:rsid w:val="0080033C"/>
    <w:rsid w:val="0080046B"/>
    <w:rsid w:val="0080072E"/>
    <w:rsid w:val="008008DE"/>
    <w:rsid w:val="00800A5C"/>
    <w:rsid w:val="00800B31"/>
    <w:rsid w:val="00800CAB"/>
    <w:rsid w:val="00800F28"/>
    <w:rsid w:val="008010A3"/>
    <w:rsid w:val="00801285"/>
    <w:rsid w:val="008014AA"/>
    <w:rsid w:val="00801967"/>
    <w:rsid w:val="00801D0F"/>
    <w:rsid w:val="0080218E"/>
    <w:rsid w:val="008021ED"/>
    <w:rsid w:val="00802396"/>
    <w:rsid w:val="00802440"/>
    <w:rsid w:val="00802716"/>
    <w:rsid w:val="008028EB"/>
    <w:rsid w:val="00802A7A"/>
    <w:rsid w:val="00802DA1"/>
    <w:rsid w:val="0080310B"/>
    <w:rsid w:val="00803188"/>
    <w:rsid w:val="008031C6"/>
    <w:rsid w:val="00803477"/>
    <w:rsid w:val="008035B4"/>
    <w:rsid w:val="008036B8"/>
    <w:rsid w:val="00803758"/>
    <w:rsid w:val="00803975"/>
    <w:rsid w:val="00803E64"/>
    <w:rsid w:val="00803FE1"/>
    <w:rsid w:val="008046A3"/>
    <w:rsid w:val="008049C3"/>
    <w:rsid w:val="00804C2C"/>
    <w:rsid w:val="00804C58"/>
    <w:rsid w:val="00804E59"/>
    <w:rsid w:val="008054A2"/>
    <w:rsid w:val="00805590"/>
    <w:rsid w:val="00805752"/>
    <w:rsid w:val="00805796"/>
    <w:rsid w:val="00805A67"/>
    <w:rsid w:val="00805CDF"/>
    <w:rsid w:val="00805DE6"/>
    <w:rsid w:val="00805E08"/>
    <w:rsid w:val="0080613E"/>
    <w:rsid w:val="0080618F"/>
    <w:rsid w:val="00806268"/>
    <w:rsid w:val="0080650B"/>
    <w:rsid w:val="00806570"/>
    <w:rsid w:val="00806A81"/>
    <w:rsid w:val="00806EB2"/>
    <w:rsid w:val="00807080"/>
    <w:rsid w:val="00807384"/>
    <w:rsid w:val="008073B0"/>
    <w:rsid w:val="00807765"/>
    <w:rsid w:val="008077DC"/>
    <w:rsid w:val="008078C5"/>
    <w:rsid w:val="00807C30"/>
    <w:rsid w:val="00807C6C"/>
    <w:rsid w:val="00807D6B"/>
    <w:rsid w:val="00807E4D"/>
    <w:rsid w:val="00810186"/>
    <w:rsid w:val="0081033D"/>
    <w:rsid w:val="008108B8"/>
    <w:rsid w:val="00810A26"/>
    <w:rsid w:val="00811010"/>
    <w:rsid w:val="0081114B"/>
    <w:rsid w:val="00811250"/>
    <w:rsid w:val="008116CC"/>
    <w:rsid w:val="00811723"/>
    <w:rsid w:val="0081241A"/>
    <w:rsid w:val="008129C5"/>
    <w:rsid w:val="008135E3"/>
    <w:rsid w:val="0081370F"/>
    <w:rsid w:val="00813888"/>
    <w:rsid w:val="00813939"/>
    <w:rsid w:val="00813A09"/>
    <w:rsid w:val="00813A59"/>
    <w:rsid w:val="00813C1D"/>
    <w:rsid w:val="00813D52"/>
    <w:rsid w:val="00813DE2"/>
    <w:rsid w:val="00813F05"/>
    <w:rsid w:val="008140A0"/>
    <w:rsid w:val="008141E2"/>
    <w:rsid w:val="008142E3"/>
    <w:rsid w:val="00814387"/>
    <w:rsid w:val="008143D0"/>
    <w:rsid w:val="00814920"/>
    <w:rsid w:val="00814A7B"/>
    <w:rsid w:val="00814BD9"/>
    <w:rsid w:val="00814CC0"/>
    <w:rsid w:val="008151AD"/>
    <w:rsid w:val="008156E6"/>
    <w:rsid w:val="00815B06"/>
    <w:rsid w:val="00815FA1"/>
    <w:rsid w:val="0081600E"/>
    <w:rsid w:val="0081609C"/>
    <w:rsid w:val="00816205"/>
    <w:rsid w:val="0081621D"/>
    <w:rsid w:val="008163B0"/>
    <w:rsid w:val="008165A3"/>
    <w:rsid w:val="0081699F"/>
    <w:rsid w:val="008169BE"/>
    <w:rsid w:val="00816EC4"/>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A5"/>
    <w:rsid w:val="00820750"/>
    <w:rsid w:val="008208A4"/>
    <w:rsid w:val="00820908"/>
    <w:rsid w:val="00820AA5"/>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2D7D"/>
    <w:rsid w:val="0082301E"/>
    <w:rsid w:val="0082308F"/>
    <w:rsid w:val="00823721"/>
    <w:rsid w:val="00823DB9"/>
    <w:rsid w:val="00823F18"/>
    <w:rsid w:val="0082401C"/>
    <w:rsid w:val="008240F5"/>
    <w:rsid w:val="008247C1"/>
    <w:rsid w:val="00825123"/>
    <w:rsid w:val="00825240"/>
    <w:rsid w:val="00825575"/>
    <w:rsid w:val="008257F9"/>
    <w:rsid w:val="00825B30"/>
    <w:rsid w:val="00825D5D"/>
    <w:rsid w:val="0082607F"/>
    <w:rsid w:val="0082621A"/>
    <w:rsid w:val="00826223"/>
    <w:rsid w:val="008262AE"/>
    <w:rsid w:val="00826314"/>
    <w:rsid w:val="008269F7"/>
    <w:rsid w:val="00826B16"/>
    <w:rsid w:val="00826C44"/>
    <w:rsid w:val="00826F06"/>
    <w:rsid w:val="00827193"/>
    <w:rsid w:val="008279A0"/>
    <w:rsid w:val="00827A3E"/>
    <w:rsid w:val="00827B05"/>
    <w:rsid w:val="00827F10"/>
    <w:rsid w:val="008303AF"/>
    <w:rsid w:val="00830630"/>
    <w:rsid w:val="00830D6C"/>
    <w:rsid w:val="008312F9"/>
    <w:rsid w:val="0083135A"/>
    <w:rsid w:val="00831558"/>
    <w:rsid w:val="0083162C"/>
    <w:rsid w:val="0083192A"/>
    <w:rsid w:val="008319E3"/>
    <w:rsid w:val="00831C6B"/>
    <w:rsid w:val="00831E15"/>
    <w:rsid w:val="00831F4A"/>
    <w:rsid w:val="00832378"/>
    <w:rsid w:val="008324AE"/>
    <w:rsid w:val="00832504"/>
    <w:rsid w:val="00832883"/>
    <w:rsid w:val="00832A5F"/>
    <w:rsid w:val="00832B5A"/>
    <w:rsid w:val="00832E56"/>
    <w:rsid w:val="00832FB2"/>
    <w:rsid w:val="008332DA"/>
    <w:rsid w:val="00833475"/>
    <w:rsid w:val="0083349A"/>
    <w:rsid w:val="0083359C"/>
    <w:rsid w:val="00833C24"/>
    <w:rsid w:val="00833C71"/>
    <w:rsid w:val="00834134"/>
    <w:rsid w:val="00834254"/>
    <w:rsid w:val="0083463D"/>
    <w:rsid w:val="008348E2"/>
    <w:rsid w:val="008349A0"/>
    <w:rsid w:val="00834CE4"/>
    <w:rsid w:val="00834DAE"/>
    <w:rsid w:val="00834E35"/>
    <w:rsid w:val="00835038"/>
    <w:rsid w:val="008353C9"/>
    <w:rsid w:val="008353EC"/>
    <w:rsid w:val="00835552"/>
    <w:rsid w:val="00835687"/>
    <w:rsid w:val="0083571D"/>
    <w:rsid w:val="00835935"/>
    <w:rsid w:val="00835B8B"/>
    <w:rsid w:val="00835DCD"/>
    <w:rsid w:val="00836162"/>
    <w:rsid w:val="008362E5"/>
    <w:rsid w:val="00836446"/>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B71"/>
    <w:rsid w:val="00837C73"/>
    <w:rsid w:val="00837DBB"/>
    <w:rsid w:val="00837E60"/>
    <w:rsid w:val="00840082"/>
    <w:rsid w:val="008403F7"/>
    <w:rsid w:val="0084098E"/>
    <w:rsid w:val="00840A9C"/>
    <w:rsid w:val="00840E84"/>
    <w:rsid w:val="00841101"/>
    <w:rsid w:val="0084118F"/>
    <w:rsid w:val="008415F9"/>
    <w:rsid w:val="00841972"/>
    <w:rsid w:val="0084204D"/>
    <w:rsid w:val="00842054"/>
    <w:rsid w:val="008429AA"/>
    <w:rsid w:val="00842A91"/>
    <w:rsid w:val="00842AB3"/>
    <w:rsid w:val="00842B26"/>
    <w:rsid w:val="0084361D"/>
    <w:rsid w:val="0084365F"/>
    <w:rsid w:val="008437A5"/>
    <w:rsid w:val="008439DB"/>
    <w:rsid w:val="00843AC2"/>
    <w:rsid w:val="00843CD7"/>
    <w:rsid w:val="00843ED8"/>
    <w:rsid w:val="0084404B"/>
    <w:rsid w:val="00844286"/>
    <w:rsid w:val="0084440A"/>
    <w:rsid w:val="008444F2"/>
    <w:rsid w:val="00844553"/>
    <w:rsid w:val="00844870"/>
    <w:rsid w:val="00844AE9"/>
    <w:rsid w:val="00844BFE"/>
    <w:rsid w:val="00844C76"/>
    <w:rsid w:val="00844CC6"/>
    <w:rsid w:val="00844CE1"/>
    <w:rsid w:val="00844CFF"/>
    <w:rsid w:val="00844D24"/>
    <w:rsid w:val="00844EE0"/>
    <w:rsid w:val="0084519E"/>
    <w:rsid w:val="00845362"/>
    <w:rsid w:val="00845AEC"/>
    <w:rsid w:val="00845BCE"/>
    <w:rsid w:val="00845D43"/>
    <w:rsid w:val="00845DA3"/>
    <w:rsid w:val="00845E5F"/>
    <w:rsid w:val="008460B0"/>
    <w:rsid w:val="0084618D"/>
    <w:rsid w:val="008464C0"/>
    <w:rsid w:val="00846553"/>
    <w:rsid w:val="00846557"/>
    <w:rsid w:val="00846BD4"/>
    <w:rsid w:val="00846CA2"/>
    <w:rsid w:val="00846F89"/>
    <w:rsid w:val="008471C2"/>
    <w:rsid w:val="0084738F"/>
    <w:rsid w:val="0084759E"/>
    <w:rsid w:val="008476C9"/>
    <w:rsid w:val="0084775D"/>
    <w:rsid w:val="008479CE"/>
    <w:rsid w:val="00847A69"/>
    <w:rsid w:val="00847DC4"/>
    <w:rsid w:val="0085035A"/>
    <w:rsid w:val="008504E5"/>
    <w:rsid w:val="00850595"/>
    <w:rsid w:val="008509C0"/>
    <w:rsid w:val="00850BA7"/>
    <w:rsid w:val="00850F36"/>
    <w:rsid w:val="008510C8"/>
    <w:rsid w:val="0085127C"/>
    <w:rsid w:val="008513CB"/>
    <w:rsid w:val="008513D2"/>
    <w:rsid w:val="0085160D"/>
    <w:rsid w:val="008516AD"/>
    <w:rsid w:val="0085190D"/>
    <w:rsid w:val="00851B9C"/>
    <w:rsid w:val="00851C36"/>
    <w:rsid w:val="00851C37"/>
    <w:rsid w:val="00852020"/>
    <w:rsid w:val="0085208E"/>
    <w:rsid w:val="008520A0"/>
    <w:rsid w:val="008525C5"/>
    <w:rsid w:val="00852AD0"/>
    <w:rsid w:val="00852D73"/>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E5B"/>
    <w:rsid w:val="00854F12"/>
    <w:rsid w:val="0085555F"/>
    <w:rsid w:val="00855729"/>
    <w:rsid w:val="00855893"/>
    <w:rsid w:val="00855A95"/>
    <w:rsid w:val="00855AD8"/>
    <w:rsid w:val="00855C71"/>
    <w:rsid w:val="00855DD3"/>
    <w:rsid w:val="00855E37"/>
    <w:rsid w:val="0085621F"/>
    <w:rsid w:val="0085623E"/>
    <w:rsid w:val="00856569"/>
    <w:rsid w:val="008566A2"/>
    <w:rsid w:val="00856943"/>
    <w:rsid w:val="00856A04"/>
    <w:rsid w:val="00856B1B"/>
    <w:rsid w:val="00856F36"/>
    <w:rsid w:val="00857026"/>
    <w:rsid w:val="00857761"/>
    <w:rsid w:val="00857797"/>
    <w:rsid w:val="00857BE2"/>
    <w:rsid w:val="00860007"/>
    <w:rsid w:val="008600F3"/>
    <w:rsid w:val="00860173"/>
    <w:rsid w:val="008601A2"/>
    <w:rsid w:val="00860251"/>
    <w:rsid w:val="00860591"/>
    <w:rsid w:val="008605E2"/>
    <w:rsid w:val="00860B18"/>
    <w:rsid w:val="00860B82"/>
    <w:rsid w:val="00860BAB"/>
    <w:rsid w:val="00860CB9"/>
    <w:rsid w:val="00861570"/>
    <w:rsid w:val="00861585"/>
    <w:rsid w:val="008615B7"/>
    <w:rsid w:val="0086171A"/>
    <w:rsid w:val="00861838"/>
    <w:rsid w:val="008619B0"/>
    <w:rsid w:val="00861B77"/>
    <w:rsid w:val="00861C00"/>
    <w:rsid w:val="008622F6"/>
    <w:rsid w:val="0086238E"/>
    <w:rsid w:val="008623A5"/>
    <w:rsid w:val="008623B0"/>
    <w:rsid w:val="00862761"/>
    <w:rsid w:val="008629AE"/>
    <w:rsid w:val="00862D1E"/>
    <w:rsid w:val="00862D39"/>
    <w:rsid w:val="00862DEC"/>
    <w:rsid w:val="008634A6"/>
    <w:rsid w:val="008634D1"/>
    <w:rsid w:val="00863585"/>
    <w:rsid w:val="00863A38"/>
    <w:rsid w:val="00863C95"/>
    <w:rsid w:val="00864971"/>
    <w:rsid w:val="008649A5"/>
    <w:rsid w:val="00864DA9"/>
    <w:rsid w:val="008651A8"/>
    <w:rsid w:val="008657D3"/>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7B0"/>
    <w:rsid w:val="008677BB"/>
    <w:rsid w:val="00867C60"/>
    <w:rsid w:val="00867CB7"/>
    <w:rsid w:val="00867D05"/>
    <w:rsid w:val="00867D41"/>
    <w:rsid w:val="00867F67"/>
    <w:rsid w:val="008702FC"/>
    <w:rsid w:val="008703FA"/>
    <w:rsid w:val="008704EC"/>
    <w:rsid w:val="00870750"/>
    <w:rsid w:val="0087092B"/>
    <w:rsid w:val="00870A0D"/>
    <w:rsid w:val="00870A94"/>
    <w:rsid w:val="00870DB2"/>
    <w:rsid w:val="00870F33"/>
    <w:rsid w:val="00871058"/>
    <w:rsid w:val="008710A7"/>
    <w:rsid w:val="00871643"/>
    <w:rsid w:val="008716A8"/>
    <w:rsid w:val="00871F9E"/>
    <w:rsid w:val="0087215B"/>
    <w:rsid w:val="008723D0"/>
    <w:rsid w:val="008725ED"/>
    <w:rsid w:val="0087262D"/>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3D6"/>
    <w:rsid w:val="00875736"/>
    <w:rsid w:val="00875D22"/>
    <w:rsid w:val="00875E90"/>
    <w:rsid w:val="00876C91"/>
    <w:rsid w:val="00876D6B"/>
    <w:rsid w:val="00876DAC"/>
    <w:rsid w:val="00876DBC"/>
    <w:rsid w:val="00876F75"/>
    <w:rsid w:val="008772EC"/>
    <w:rsid w:val="008774AC"/>
    <w:rsid w:val="00877765"/>
    <w:rsid w:val="0087781A"/>
    <w:rsid w:val="00877AA4"/>
    <w:rsid w:val="00877AE4"/>
    <w:rsid w:val="00877D9B"/>
    <w:rsid w:val="00877E14"/>
    <w:rsid w:val="008801F8"/>
    <w:rsid w:val="00880293"/>
    <w:rsid w:val="00880455"/>
    <w:rsid w:val="008804CF"/>
    <w:rsid w:val="008805A1"/>
    <w:rsid w:val="008806C5"/>
    <w:rsid w:val="00880735"/>
    <w:rsid w:val="00880A95"/>
    <w:rsid w:val="00880F95"/>
    <w:rsid w:val="0088116C"/>
    <w:rsid w:val="00881239"/>
    <w:rsid w:val="00881367"/>
    <w:rsid w:val="008814FB"/>
    <w:rsid w:val="008816D0"/>
    <w:rsid w:val="00881B26"/>
    <w:rsid w:val="00881E69"/>
    <w:rsid w:val="00882025"/>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29C"/>
    <w:rsid w:val="008852A7"/>
    <w:rsid w:val="008853F8"/>
    <w:rsid w:val="0088569B"/>
    <w:rsid w:val="00885771"/>
    <w:rsid w:val="00885828"/>
    <w:rsid w:val="008858A5"/>
    <w:rsid w:val="00885B10"/>
    <w:rsid w:val="00885DAB"/>
    <w:rsid w:val="00885E07"/>
    <w:rsid w:val="00886070"/>
    <w:rsid w:val="008862E0"/>
    <w:rsid w:val="00886400"/>
    <w:rsid w:val="0088644F"/>
    <w:rsid w:val="00886479"/>
    <w:rsid w:val="00886679"/>
    <w:rsid w:val="00886703"/>
    <w:rsid w:val="00886934"/>
    <w:rsid w:val="00886BE5"/>
    <w:rsid w:val="00886C33"/>
    <w:rsid w:val="00887631"/>
    <w:rsid w:val="00887656"/>
    <w:rsid w:val="008876B8"/>
    <w:rsid w:val="00887702"/>
    <w:rsid w:val="00887845"/>
    <w:rsid w:val="00887988"/>
    <w:rsid w:val="008879D3"/>
    <w:rsid w:val="008879E5"/>
    <w:rsid w:val="00887BCC"/>
    <w:rsid w:val="00890283"/>
    <w:rsid w:val="00890A56"/>
    <w:rsid w:val="00890B7E"/>
    <w:rsid w:val="00890DBD"/>
    <w:rsid w:val="00890E81"/>
    <w:rsid w:val="00891111"/>
    <w:rsid w:val="008917B9"/>
    <w:rsid w:val="00891930"/>
    <w:rsid w:val="00892005"/>
    <w:rsid w:val="00892563"/>
    <w:rsid w:val="008925F5"/>
    <w:rsid w:val="00892619"/>
    <w:rsid w:val="00892748"/>
    <w:rsid w:val="0089299F"/>
    <w:rsid w:val="008929D5"/>
    <w:rsid w:val="00892EFF"/>
    <w:rsid w:val="0089323C"/>
    <w:rsid w:val="00893377"/>
    <w:rsid w:val="008933C4"/>
    <w:rsid w:val="00893680"/>
    <w:rsid w:val="008937AB"/>
    <w:rsid w:val="008937E6"/>
    <w:rsid w:val="0089384F"/>
    <w:rsid w:val="008938A0"/>
    <w:rsid w:val="008939E6"/>
    <w:rsid w:val="00893B65"/>
    <w:rsid w:val="00893BC3"/>
    <w:rsid w:val="00893C80"/>
    <w:rsid w:val="00893CA4"/>
    <w:rsid w:val="00894752"/>
    <w:rsid w:val="00894A7C"/>
    <w:rsid w:val="00895025"/>
    <w:rsid w:val="0089502F"/>
    <w:rsid w:val="0089504F"/>
    <w:rsid w:val="008951C7"/>
    <w:rsid w:val="00895840"/>
    <w:rsid w:val="00895843"/>
    <w:rsid w:val="00895D14"/>
    <w:rsid w:val="00895EA9"/>
    <w:rsid w:val="008960BD"/>
    <w:rsid w:val="008962B3"/>
    <w:rsid w:val="0089632B"/>
    <w:rsid w:val="00896592"/>
    <w:rsid w:val="008967F3"/>
    <w:rsid w:val="008971F1"/>
    <w:rsid w:val="0089726D"/>
    <w:rsid w:val="0089729D"/>
    <w:rsid w:val="0089747F"/>
    <w:rsid w:val="008974A0"/>
    <w:rsid w:val="00897782"/>
    <w:rsid w:val="00897DF0"/>
    <w:rsid w:val="008A0059"/>
    <w:rsid w:val="008A0310"/>
    <w:rsid w:val="008A03CD"/>
    <w:rsid w:val="008A0807"/>
    <w:rsid w:val="008A0977"/>
    <w:rsid w:val="008A1220"/>
    <w:rsid w:val="008A134E"/>
    <w:rsid w:val="008A1556"/>
    <w:rsid w:val="008A1969"/>
    <w:rsid w:val="008A1C3E"/>
    <w:rsid w:val="008A1F9A"/>
    <w:rsid w:val="008A1FC9"/>
    <w:rsid w:val="008A22FC"/>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D29"/>
    <w:rsid w:val="008A54F2"/>
    <w:rsid w:val="008A5883"/>
    <w:rsid w:val="008A5907"/>
    <w:rsid w:val="008A5C20"/>
    <w:rsid w:val="008A5F29"/>
    <w:rsid w:val="008A60C3"/>
    <w:rsid w:val="008A6217"/>
    <w:rsid w:val="008A6252"/>
    <w:rsid w:val="008A6B06"/>
    <w:rsid w:val="008A6EDF"/>
    <w:rsid w:val="008A7009"/>
    <w:rsid w:val="008A7108"/>
    <w:rsid w:val="008A732C"/>
    <w:rsid w:val="008A7497"/>
    <w:rsid w:val="008A74E4"/>
    <w:rsid w:val="008A774B"/>
    <w:rsid w:val="008A78C1"/>
    <w:rsid w:val="008B044A"/>
    <w:rsid w:val="008B05C7"/>
    <w:rsid w:val="008B06D3"/>
    <w:rsid w:val="008B07D2"/>
    <w:rsid w:val="008B0A1F"/>
    <w:rsid w:val="008B0AAD"/>
    <w:rsid w:val="008B0C82"/>
    <w:rsid w:val="008B1356"/>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A82"/>
    <w:rsid w:val="008B3D81"/>
    <w:rsid w:val="008B3F03"/>
    <w:rsid w:val="008B3F13"/>
    <w:rsid w:val="008B4056"/>
    <w:rsid w:val="008B450B"/>
    <w:rsid w:val="008B4645"/>
    <w:rsid w:val="008B4B75"/>
    <w:rsid w:val="008B4C07"/>
    <w:rsid w:val="008B4CFF"/>
    <w:rsid w:val="008B4D95"/>
    <w:rsid w:val="008B549F"/>
    <w:rsid w:val="008B57D9"/>
    <w:rsid w:val="008B5BB5"/>
    <w:rsid w:val="008B5F5D"/>
    <w:rsid w:val="008B5FF6"/>
    <w:rsid w:val="008B6034"/>
    <w:rsid w:val="008B6102"/>
    <w:rsid w:val="008B6453"/>
    <w:rsid w:val="008B653B"/>
    <w:rsid w:val="008B678D"/>
    <w:rsid w:val="008B6BFA"/>
    <w:rsid w:val="008B6E0C"/>
    <w:rsid w:val="008B6ED6"/>
    <w:rsid w:val="008B7334"/>
    <w:rsid w:val="008B737E"/>
    <w:rsid w:val="008B73E2"/>
    <w:rsid w:val="008B7829"/>
    <w:rsid w:val="008B78B8"/>
    <w:rsid w:val="008B792F"/>
    <w:rsid w:val="008B794F"/>
    <w:rsid w:val="008B7D68"/>
    <w:rsid w:val="008C0192"/>
    <w:rsid w:val="008C02F8"/>
    <w:rsid w:val="008C0FD5"/>
    <w:rsid w:val="008C1011"/>
    <w:rsid w:val="008C1A0F"/>
    <w:rsid w:val="008C1C2F"/>
    <w:rsid w:val="008C1ED1"/>
    <w:rsid w:val="008C2250"/>
    <w:rsid w:val="008C2663"/>
    <w:rsid w:val="008C2811"/>
    <w:rsid w:val="008C2938"/>
    <w:rsid w:val="008C2D55"/>
    <w:rsid w:val="008C2DC0"/>
    <w:rsid w:val="008C2EF1"/>
    <w:rsid w:val="008C3B11"/>
    <w:rsid w:val="008C3E51"/>
    <w:rsid w:val="008C3FA8"/>
    <w:rsid w:val="008C4100"/>
    <w:rsid w:val="008C422D"/>
    <w:rsid w:val="008C45F1"/>
    <w:rsid w:val="008C4679"/>
    <w:rsid w:val="008C495C"/>
    <w:rsid w:val="008C4A0E"/>
    <w:rsid w:val="008C5412"/>
    <w:rsid w:val="008C55E3"/>
    <w:rsid w:val="008C59BB"/>
    <w:rsid w:val="008C5B53"/>
    <w:rsid w:val="008C5BB7"/>
    <w:rsid w:val="008C5E75"/>
    <w:rsid w:val="008C5EEB"/>
    <w:rsid w:val="008C6106"/>
    <w:rsid w:val="008C6217"/>
    <w:rsid w:val="008C65A8"/>
    <w:rsid w:val="008C6A77"/>
    <w:rsid w:val="008C6B7E"/>
    <w:rsid w:val="008C7264"/>
    <w:rsid w:val="008C72E4"/>
    <w:rsid w:val="008C7322"/>
    <w:rsid w:val="008C767A"/>
    <w:rsid w:val="008C7789"/>
    <w:rsid w:val="008C77D6"/>
    <w:rsid w:val="008C7924"/>
    <w:rsid w:val="008C7AE6"/>
    <w:rsid w:val="008C7F9E"/>
    <w:rsid w:val="008D0017"/>
    <w:rsid w:val="008D052C"/>
    <w:rsid w:val="008D05A3"/>
    <w:rsid w:val="008D0888"/>
    <w:rsid w:val="008D0B86"/>
    <w:rsid w:val="008D0C00"/>
    <w:rsid w:val="008D0CB9"/>
    <w:rsid w:val="008D0DF1"/>
    <w:rsid w:val="008D0E97"/>
    <w:rsid w:val="008D0FDC"/>
    <w:rsid w:val="008D106D"/>
    <w:rsid w:val="008D1228"/>
    <w:rsid w:val="008D150A"/>
    <w:rsid w:val="008D1554"/>
    <w:rsid w:val="008D16C0"/>
    <w:rsid w:val="008D170E"/>
    <w:rsid w:val="008D1793"/>
    <w:rsid w:val="008D1A37"/>
    <w:rsid w:val="008D1AA3"/>
    <w:rsid w:val="008D1B6A"/>
    <w:rsid w:val="008D1C6E"/>
    <w:rsid w:val="008D1D20"/>
    <w:rsid w:val="008D2018"/>
    <w:rsid w:val="008D20D8"/>
    <w:rsid w:val="008D21F1"/>
    <w:rsid w:val="008D26CE"/>
    <w:rsid w:val="008D27E2"/>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0D1"/>
    <w:rsid w:val="008D68D2"/>
    <w:rsid w:val="008D6A6B"/>
    <w:rsid w:val="008D6E5B"/>
    <w:rsid w:val="008D6F6E"/>
    <w:rsid w:val="008D72A5"/>
    <w:rsid w:val="008D74F5"/>
    <w:rsid w:val="008D778F"/>
    <w:rsid w:val="008D794E"/>
    <w:rsid w:val="008D7B4B"/>
    <w:rsid w:val="008E028F"/>
    <w:rsid w:val="008E029E"/>
    <w:rsid w:val="008E0497"/>
    <w:rsid w:val="008E0618"/>
    <w:rsid w:val="008E06A7"/>
    <w:rsid w:val="008E07A3"/>
    <w:rsid w:val="008E07A8"/>
    <w:rsid w:val="008E07FE"/>
    <w:rsid w:val="008E0982"/>
    <w:rsid w:val="008E09CF"/>
    <w:rsid w:val="008E09EB"/>
    <w:rsid w:val="008E0C31"/>
    <w:rsid w:val="008E0D31"/>
    <w:rsid w:val="008E0E3F"/>
    <w:rsid w:val="008E130F"/>
    <w:rsid w:val="008E1498"/>
    <w:rsid w:val="008E181B"/>
    <w:rsid w:val="008E1C04"/>
    <w:rsid w:val="008E1D2F"/>
    <w:rsid w:val="008E1E27"/>
    <w:rsid w:val="008E1F39"/>
    <w:rsid w:val="008E1F9D"/>
    <w:rsid w:val="008E1FBF"/>
    <w:rsid w:val="008E22BF"/>
    <w:rsid w:val="008E22D9"/>
    <w:rsid w:val="008E22E0"/>
    <w:rsid w:val="008E27D2"/>
    <w:rsid w:val="008E2980"/>
    <w:rsid w:val="008E2B14"/>
    <w:rsid w:val="008E2E1A"/>
    <w:rsid w:val="008E2EC6"/>
    <w:rsid w:val="008E2FF5"/>
    <w:rsid w:val="008E3171"/>
    <w:rsid w:val="008E3F14"/>
    <w:rsid w:val="008E3FB8"/>
    <w:rsid w:val="008E423C"/>
    <w:rsid w:val="008E44B1"/>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717"/>
    <w:rsid w:val="008E6898"/>
    <w:rsid w:val="008E6B32"/>
    <w:rsid w:val="008E6D3F"/>
    <w:rsid w:val="008E6DDD"/>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8DA"/>
    <w:rsid w:val="008F2AFF"/>
    <w:rsid w:val="008F2BB2"/>
    <w:rsid w:val="008F2C56"/>
    <w:rsid w:val="008F2F8E"/>
    <w:rsid w:val="008F30B9"/>
    <w:rsid w:val="008F3777"/>
    <w:rsid w:val="008F38BC"/>
    <w:rsid w:val="008F38CB"/>
    <w:rsid w:val="008F3E6A"/>
    <w:rsid w:val="008F4089"/>
    <w:rsid w:val="008F46EC"/>
    <w:rsid w:val="008F48E7"/>
    <w:rsid w:val="008F490B"/>
    <w:rsid w:val="008F51FF"/>
    <w:rsid w:val="008F553E"/>
    <w:rsid w:val="008F5A3F"/>
    <w:rsid w:val="008F5A9F"/>
    <w:rsid w:val="008F5CE2"/>
    <w:rsid w:val="008F5DAB"/>
    <w:rsid w:val="008F5E8F"/>
    <w:rsid w:val="008F6479"/>
    <w:rsid w:val="008F6491"/>
    <w:rsid w:val="008F6558"/>
    <w:rsid w:val="008F65A3"/>
    <w:rsid w:val="008F6881"/>
    <w:rsid w:val="008F69C9"/>
    <w:rsid w:val="008F6D55"/>
    <w:rsid w:val="008F6DF7"/>
    <w:rsid w:val="008F6F06"/>
    <w:rsid w:val="008F7333"/>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B30"/>
    <w:rsid w:val="00901CA7"/>
    <w:rsid w:val="00901CF7"/>
    <w:rsid w:val="009020A8"/>
    <w:rsid w:val="009021A9"/>
    <w:rsid w:val="009026BF"/>
    <w:rsid w:val="00902788"/>
    <w:rsid w:val="00902842"/>
    <w:rsid w:val="009028CF"/>
    <w:rsid w:val="00902A51"/>
    <w:rsid w:val="00902B7B"/>
    <w:rsid w:val="00902EFA"/>
    <w:rsid w:val="009031CA"/>
    <w:rsid w:val="00903255"/>
    <w:rsid w:val="00903582"/>
    <w:rsid w:val="009035C3"/>
    <w:rsid w:val="009039A6"/>
    <w:rsid w:val="00903DA2"/>
    <w:rsid w:val="00904145"/>
    <w:rsid w:val="009041A1"/>
    <w:rsid w:val="009042B8"/>
    <w:rsid w:val="009044C1"/>
    <w:rsid w:val="009046DE"/>
    <w:rsid w:val="00904714"/>
    <w:rsid w:val="00904940"/>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52"/>
    <w:rsid w:val="009067E6"/>
    <w:rsid w:val="00906A6E"/>
    <w:rsid w:val="00906E17"/>
    <w:rsid w:val="009070A2"/>
    <w:rsid w:val="009073DD"/>
    <w:rsid w:val="009077F4"/>
    <w:rsid w:val="00907804"/>
    <w:rsid w:val="00907826"/>
    <w:rsid w:val="00907EC8"/>
    <w:rsid w:val="00910065"/>
    <w:rsid w:val="00910B3B"/>
    <w:rsid w:val="00910B3C"/>
    <w:rsid w:val="00910CD6"/>
    <w:rsid w:val="00910F00"/>
    <w:rsid w:val="00911299"/>
    <w:rsid w:val="009112E0"/>
    <w:rsid w:val="0091167B"/>
    <w:rsid w:val="00911B23"/>
    <w:rsid w:val="0091233B"/>
    <w:rsid w:val="00912494"/>
    <w:rsid w:val="00912697"/>
    <w:rsid w:val="00912991"/>
    <w:rsid w:val="00912C52"/>
    <w:rsid w:val="00912EA0"/>
    <w:rsid w:val="009131BC"/>
    <w:rsid w:val="009132B0"/>
    <w:rsid w:val="0091336A"/>
    <w:rsid w:val="009133D2"/>
    <w:rsid w:val="009134A7"/>
    <w:rsid w:val="00913AB3"/>
    <w:rsid w:val="00913CBB"/>
    <w:rsid w:val="00913D51"/>
    <w:rsid w:val="00913FD6"/>
    <w:rsid w:val="00913FF6"/>
    <w:rsid w:val="00914256"/>
    <w:rsid w:val="00914417"/>
    <w:rsid w:val="00914CC1"/>
    <w:rsid w:val="00914D9F"/>
    <w:rsid w:val="0091531B"/>
    <w:rsid w:val="00915424"/>
    <w:rsid w:val="0091560A"/>
    <w:rsid w:val="00915E44"/>
    <w:rsid w:val="00915EAD"/>
    <w:rsid w:val="00916192"/>
    <w:rsid w:val="0091626C"/>
    <w:rsid w:val="0091661E"/>
    <w:rsid w:val="00916A27"/>
    <w:rsid w:val="00916A98"/>
    <w:rsid w:val="00916B57"/>
    <w:rsid w:val="00916BF2"/>
    <w:rsid w:val="00917489"/>
    <w:rsid w:val="00917556"/>
    <w:rsid w:val="00917732"/>
    <w:rsid w:val="00917A71"/>
    <w:rsid w:val="00917AB6"/>
    <w:rsid w:val="00917AB7"/>
    <w:rsid w:val="00917D85"/>
    <w:rsid w:val="00917D96"/>
    <w:rsid w:val="00917E20"/>
    <w:rsid w:val="00917EE8"/>
    <w:rsid w:val="00917FDB"/>
    <w:rsid w:val="009201A1"/>
    <w:rsid w:val="00920540"/>
    <w:rsid w:val="00920661"/>
    <w:rsid w:val="00920BCC"/>
    <w:rsid w:val="00920C43"/>
    <w:rsid w:val="00920C8F"/>
    <w:rsid w:val="0092109E"/>
    <w:rsid w:val="009210DF"/>
    <w:rsid w:val="0092125D"/>
    <w:rsid w:val="00921523"/>
    <w:rsid w:val="009215B5"/>
    <w:rsid w:val="0092173A"/>
    <w:rsid w:val="00921743"/>
    <w:rsid w:val="00921B15"/>
    <w:rsid w:val="00921B4E"/>
    <w:rsid w:val="009221F3"/>
    <w:rsid w:val="00922240"/>
    <w:rsid w:val="009226B9"/>
    <w:rsid w:val="00922708"/>
    <w:rsid w:val="00922A25"/>
    <w:rsid w:val="00922A7B"/>
    <w:rsid w:val="00922B89"/>
    <w:rsid w:val="00922C85"/>
    <w:rsid w:val="00922D91"/>
    <w:rsid w:val="00922E9F"/>
    <w:rsid w:val="00923105"/>
    <w:rsid w:val="009233FC"/>
    <w:rsid w:val="00923440"/>
    <w:rsid w:val="0092355A"/>
    <w:rsid w:val="00923646"/>
    <w:rsid w:val="00923673"/>
    <w:rsid w:val="00923705"/>
    <w:rsid w:val="0092387C"/>
    <w:rsid w:val="00923D59"/>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62AA"/>
    <w:rsid w:val="0092648A"/>
    <w:rsid w:val="009265CE"/>
    <w:rsid w:val="009266D4"/>
    <w:rsid w:val="00926851"/>
    <w:rsid w:val="009269AF"/>
    <w:rsid w:val="00926B09"/>
    <w:rsid w:val="00926DAC"/>
    <w:rsid w:val="00926F58"/>
    <w:rsid w:val="00926FEB"/>
    <w:rsid w:val="00927098"/>
    <w:rsid w:val="0092719E"/>
    <w:rsid w:val="00927279"/>
    <w:rsid w:val="0092730A"/>
    <w:rsid w:val="0092754F"/>
    <w:rsid w:val="009275C4"/>
    <w:rsid w:val="00927612"/>
    <w:rsid w:val="0092772E"/>
    <w:rsid w:val="009277DE"/>
    <w:rsid w:val="00927D3A"/>
    <w:rsid w:val="00927E14"/>
    <w:rsid w:val="009301DF"/>
    <w:rsid w:val="0093087A"/>
    <w:rsid w:val="009309FC"/>
    <w:rsid w:val="00930A93"/>
    <w:rsid w:val="00930B39"/>
    <w:rsid w:val="00930FF1"/>
    <w:rsid w:val="0093101C"/>
    <w:rsid w:val="009313DB"/>
    <w:rsid w:val="00931803"/>
    <w:rsid w:val="00931A9C"/>
    <w:rsid w:val="00931B8E"/>
    <w:rsid w:val="009323C6"/>
    <w:rsid w:val="0093265D"/>
    <w:rsid w:val="0093297D"/>
    <w:rsid w:val="009329A2"/>
    <w:rsid w:val="00932A1C"/>
    <w:rsid w:val="00932A88"/>
    <w:rsid w:val="00932BE2"/>
    <w:rsid w:val="00932CA7"/>
    <w:rsid w:val="00932DE0"/>
    <w:rsid w:val="00933011"/>
    <w:rsid w:val="0093335E"/>
    <w:rsid w:val="0093341A"/>
    <w:rsid w:val="009336D6"/>
    <w:rsid w:val="00933BD2"/>
    <w:rsid w:val="00933E91"/>
    <w:rsid w:val="0093416A"/>
    <w:rsid w:val="00934636"/>
    <w:rsid w:val="00934A15"/>
    <w:rsid w:val="00934C84"/>
    <w:rsid w:val="00934DCC"/>
    <w:rsid w:val="00934ED7"/>
    <w:rsid w:val="009351B4"/>
    <w:rsid w:val="00935671"/>
    <w:rsid w:val="009359C0"/>
    <w:rsid w:val="00935E30"/>
    <w:rsid w:val="00935E8F"/>
    <w:rsid w:val="00935F03"/>
    <w:rsid w:val="009360BE"/>
    <w:rsid w:val="0093646D"/>
    <w:rsid w:val="0093662C"/>
    <w:rsid w:val="0093694D"/>
    <w:rsid w:val="009372BF"/>
    <w:rsid w:val="00937D8C"/>
    <w:rsid w:val="009402A0"/>
    <w:rsid w:val="00940C0D"/>
    <w:rsid w:val="00940C1A"/>
    <w:rsid w:val="00940C61"/>
    <w:rsid w:val="00940CD8"/>
    <w:rsid w:val="00940D06"/>
    <w:rsid w:val="00940E99"/>
    <w:rsid w:val="00940F4E"/>
    <w:rsid w:val="00940F50"/>
    <w:rsid w:val="0094104E"/>
    <w:rsid w:val="0094109E"/>
    <w:rsid w:val="00941427"/>
    <w:rsid w:val="00941940"/>
    <w:rsid w:val="00941C4E"/>
    <w:rsid w:val="00941C75"/>
    <w:rsid w:val="00942228"/>
    <w:rsid w:val="009423A1"/>
    <w:rsid w:val="009424AE"/>
    <w:rsid w:val="00942669"/>
    <w:rsid w:val="009427DC"/>
    <w:rsid w:val="00942885"/>
    <w:rsid w:val="00942893"/>
    <w:rsid w:val="00942BA2"/>
    <w:rsid w:val="00942D43"/>
    <w:rsid w:val="0094302F"/>
    <w:rsid w:val="009432AB"/>
    <w:rsid w:val="00943572"/>
    <w:rsid w:val="0094359A"/>
    <w:rsid w:val="009435B7"/>
    <w:rsid w:val="009436E5"/>
    <w:rsid w:val="00943880"/>
    <w:rsid w:val="00943D68"/>
    <w:rsid w:val="00943E37"/>
    <w:rsid w:val="00943F1E"/>
    <w:rsid w:val="00943F97"/>
    <w:rsid w:val="009444BE"/>
    <w:rsid w:val="0094470A"/>
    <w:rsid w:val="00944758"/>
    <w:rsid w:val="009447E0"/>
    <w:rsid w:val="00944F1F"/>
    <w:rsid w:val="00944F94"/>
    <w:rsid w:val="00944FAE"/>
    <w:rsid w:val="00945186"/>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CBB"/>
    <w:rsid w:val="00946E56"/>
    <w:rsid w:val="00946FCB"/>
    <w:rsid w:val="009470CC"/>
    <w:rsid w:val="00947340"/>
    <w:rsid w:val="0094740C"/>
    <w:rsid w:val="00947435"/>
    <w:rsid w:val="00947438"/>
    <w:rsid w:val="00947453"/>
    <w:rsid w:val="00947CB8"/>
    <w:rsid w:val="00947CC5"/>
    <w:rsid w:val="00947F33"/>
    <w:rsid w:val="009500B2"/>
    <w:rsid w:val="00950204"/>
    <w:rsid w:val="00950214"/>
    <w:rsid w:val="00950481"/>
    <w:rsid w:val="0095049C"/>
    <w:rsid w:val="0095055A"/>
    <w:rsid w:val="00950A31"/>
    <w:rsid w:val="00950B39"/>
    <w:rsid w:val="009510C8"/>
    <w:rsid w:val="00951357"/>
    <w:rsid w:val="00951503"/>
    <w:rsid w:val="0095151B"/>
    <w:rsid w:val="0095151C"/>
    <w:rsid w:val="0095160A"/>
    <w:rsid w:val="00951943"/>
    <w:rsid w:val="00951D45"/>
    <w:rsid w:val="00951FC1"/>
    <w:rsid w:val="009520D0"/>
    <w:rsid w:val="0095232B"/>
    <w:rsid w:val="00952568"/>
    <w:rsid w:val="009526E5"/>
    <w:rsid w:val="00952E14"/>
    <w:rsid w:val="00953119"/>
    <w:rsid w:val="00953188"/>
    <w:rsid w:val="009533B6"/>
    <w:rsid w:val="00953906"/>
    <w:rsid w:val="0095393C"/>
    <w:rsid w:val="00953D28"/>
    <w:rsid w:val="00953DA4"/>
    <w:rsid w:val="00953DCC"/>
    <w:rsid w:val="00953ECF"/>
    <w:rsid w:val="00954003"/>
    <w:rsid w:val="0095413C"/>
    <w:rsid w:val="00954549"/>
    <w:rsid w:val="0095459A"/>
    <w:rsid w:val="00954805"/>
    <w:rsid w:val="00954820"/>
    <w:rsid w:val="00954E20"/>
    <w:rsid w:val="00954F08"/>
    <w:rsid w:val="0095502F"/>
    <w:rsid w:val="00955055"/>
    <w:rsid w:val="00955729"/>
    <w:rsid w:val="00955915"/>
    <w:rsid w:val="00955949"/>
    <w:rsid w:val="00955E3C"/>
    <w:rsid w:val="00955EB1"/>
    <w:rsid w:val="00955F90"/>
    <w:rsid w:val="00956199"/>
    <w:rsid w:val="009561C6"/>
    <w:rsid w:val="0095632C"/>
    <w:rsid w:val="00956453"/>
    <w:rsid w:val="0095658C"/>
    <w:rsid w:val="009567A4"/>
    <w:rsid w:val="00956975"/>
    <w:rsid w:val="00956E34"/>
    <w:rsid w:val="0095709E"/>
    <w:rsid w:val="009570F8"/>
    <w:rsid w:val="00957265"/>
    <w:rsid w:val="0095769A"/>
    <w:rsid w:val="009577A7"/>
    <w:rsid w:val="00957B94"/>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3C5"/>
    <w:rsid w:val="0096243A"/>
    <w:rsid w:val="00962474"/>
    <w:rsid w:val="0096355D"/>
    <w:rsid w:val="0096361B"/>
    <w:rsid w:val="00963932"/>
    <w:rsid w:val="00963941"/>
    <w:rsid w:val="00963A11"/>
    <w:rsid w:val="00963CFC"/>
    <w:rsid w:val="00963DFE"/>
    <w:rsid w:val="00963E30"/>
    <w:rsid w:val="00964091"/>
    <w:rsid w:val="00964279"/>
    <w:rsid w:val="0096431F"/>
    <w:rsid w:val="00964373"/>
    <w:rsid w:val="009644D8"/>
    <w:rsid w:val="009646E4"/>
    <w:rsid w:val="009647A5"/>
    <w:rsid w:val="0096489B"/>
    <w:rsid w:val="00964936"/>
    <w:rsid w:val="00964B21"/>
    <w:rsid w:val="00964B6C"/>
    <w:rsid w:val="00964C17"/>
    <w:rsid w:val="00964C3D"/>
    <w:rsid w:val="00964D9D"/>
    <w:rsid w:val="00964E52"/>
    <w:rsid w:val="009651DB"/>
    <w:rsid w:val="0096530A"/>
    <w:rsid w:val="00965425"/>
    <w:rsid w:val="00965E41"/>
    <w:rsid w:val="00966328"/>
    <w:rsid w:val="0096646F"/>
    <w:rsid w:val="00966892"/>
    <w:rsid w:val="00966957"/>
    <w:rsid w:val="00966987"/>
    <w:rsid w:val="009672E0"/>
    <w:rsid w:val="0096748D"/>
    <w:rsid w:val="0096767D"/>
    <w:rsid w:val="009677AE"/>
    <w:rsid w:val="009677B9"/>
    <w:rsid w:val="00967A94"/>
    <w:rsid w:val="00967B35"/>
    <w:rsid w:val="00967E18"/>
    <w:rsid w:val="00970045"/>
    <w:rsid w:val="0097025E"/>
    <w:rsid w:val="00970289"/>
    <w:rsid w:val="009704CC"/>
    <w:rsid w:val="009705E7"/>
    <w:rsid w:val="009706AB"/>
    <w:rsid w:val="00970AA7"/>
    <w:rsid w:val="00971866"/>
    <w:rsid w:val="00971D0F"/>
    <w:rsid w:val="00971F39"/>
    <w:rsid w:val="009720A9"/>
    <w:rsid w:val="009721BA"/>
    <w:rsid w:val="009721E4"/>
    <w:rsid w:val="00972801"/>
    <w:rsid w:val="00972D6F"/>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F"/>
    <w:rsid w:val="00974CAC"/>
    <w:rsid w:val="00974D41"/>
    <w:rsid w:val="00974D5A"/>
    <w:rsid w:val="00974E59"/>
    <w:rsid w:val="00974EE4"/>
    <w:rsid w:val="00974F27"/>
    <w:rsid w:val="009752A6"/>
    <w:rsid w:val="009752F2"/>
    <w:rsid w:val="00975364"/>
    <w:rsid w:val="009754D1"/>
    <w:rsid w:val="009755AF"/>
    <w:rsid w:val="00975694"/>
    <w:rsid w:val="009756AA"/>
    <w:rsid w:val="00975804"/>
    <w:rsid w:val="0097603C"/>
    <w:rsid w:val="009760D0"/>
    <w:rsid w:val="00976275"/>
    <w:rsid w:val="009766A1"/>
    <w:rsid w:val="00976761"/>
    <w:rsid w:val="00976DAC"/>
    <w:rsid w:val="00976F14"/>
    <w:rsid w:val="00976F6A"/>
    <w:rsid w:val="009770C4"/>
    <w:rsid w:val="009775AE"/>
    <w:rsid w:val="009778DE"/>
    <w:rsid w:val="0097791B"/>
    <w:rsid w:val="00977A94"/>
    <w:rsid w:val="00977C55"/>
    <w:rsid w:val="00977CA8"/>
    <w:rsid w:val="00980072"/>
    <w:rsid w:val="00980785"/>
    <w:rsid w:val="009808E0"/>
    <w:rsid w:val="00980A27"/>
    <w:rsid w:val="00980B01"/>
    <w:rsid w:val="00980B56"/>
    <w:rsid w:val="00980B86"/>
    <w:rsid w:val="00980C2C"/>
    <w:rsid w:val="00980F6B"/>
    <w:rsid w:val="009818E6"/>
    <w:rsid w:val="00981E1C"/>
    <w:rsid w:val="00981EE3"/>
    <w:rsid w:val="0098217B"/>
    <w:rsid w:val="0098219A"/>
    <w:rsid w:val="0098221B"/>
    <w:rsid w:val="009825EB"/>
    <w:rsid w:val="00982BD6"/>
    <w:rsid w:val="00982E06"/>
    <w:rsid w:val="009830EB"/>
    <w:rsid w:val="00983141"/>
    <w:rsid w:val="0098334B"/>
    <w:rsid w:val="00983359"/>
    <w:rsid w:val="0098346B"/>
    <w:rsid w:val="009836E7"/>
    <w:rsid w:val="00983717"/>
    <w:rsid w:val="009838E2"/>
    <w:rsid w:val="00983A42"/>
    <w:rsid w:val="00983E2A"/>
    <w:rsid w:val="00983E44"/>
    <w:rsid w:val="00983E8A"/>
    <w:rsid w:val="00983E8B"/>
    <w:rsid w:val="00984087"/>
    <w:rsid w:val="00984346"/>
    <w:rsid w:val="009846EA"/>
    <w:rsid w:val="0098485E"/>
    <w:rsid w:val="009849B5"/>
    <w:rsid w:val="00984BFD"/>
    <w:rsid w:val="009852D7"/>
    <w:rsid w:val="009854BF"/>
    <w:rsid w:val="00985577"/>
    <w:rsid w:val="009855B0"/>
    <w:rsid w:val="0098574A"/>
    <w:rsid w:val="009858C9"/>
    <w:rsid w:val="00985995"/>
    <w:rsid w:val="00985A14"/>
    <w:rsid w:val="00985A2B"/>
    <w:rsid w:val="00985EE5"/>
    <w:rsid w:val="00986137"/>
    <w:rsid w:val="009862D8"/>
    <w:rsid w:val="0098648A"/>
    <w:rsid w:val="009864C3"/>
    <w:rsid w:val="009868EC"/>
    <w:rsid w:val="00986BF0"/>
    <w:rsid w:val="00986E7F"/>
    <w:rsid w:val="0098703D"/>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A5"/>
    <w:rsid w:val="00991BD2"/>
    <w:rsid w:val="00991C23"/>
    <w:rsid w:val="00991F94"/>
    <w:rsid w:val="009920E7"/>
    <w:rsid w:val="0099218B"/>
    <w:rsid w:val="009921D1"/>
    <w:rsid w:val="009923F7"/>
    <w:rsid w:val="00992AC2"/>
    <w:rsid w:val="00992B91"/>
    <w:rsid w:val="00992D73"/>
    <w:rsid w:val="00992EAA"/>
    <w:rsid w:val="00992F27"/>
    <w:rsid w:val="00992F8C"/>
    <w:rsid w:val="00992FF3"/>
    <w:rsid w:val="0099303D"/>
    <w:rsid w:val="009933DE"/>
    <w:rsid w:val="00993613"/>
    <w:rsid w:val="0099388B"/>
    <w:rsid w:val="00993A0D"/>
    <w:rsid w:val="00993B73"/>
    <w:rsid w:val="00993F78"/>
    <w:rsid w:val="009940FC"/>
    <w:rsid w:val="0099461E"/>
    <w:rsid w:val="0099473F"/>
    <w:rsid w:val="00994751"/>
    <w:rsid w:val="0099485A"/>
    <w:rsid w:val="00994AA9"/>
    <w:rsid w:val="00994B9E"/>
    <w:rsid w:val="00994CEE"/>
    <w:rsid w:val="00994DBC"/>
    <w:rsid w:val="009953B0"/>
    <w:rsid w:val="00995B24"/>
    <w:rsid w:val="00995B43"/>
    <w:rsid w:val="00996041"/>
    <w:rsid w:val="009967AD"/>
    <w:rsid w:val="009969AD"/>
    <w:rsid w:val="00996A4F"/>
    <w:rsid w:val="00996F2A"/>
    <w:rsid w:val="00996F8E"/>
    <w:rsid w:val="0099753A"/>
    <w:rsid w:val="009976D1"/>
    <w:rsid w:val="00997882"/>
    <w:rsid w:val="00997915"/>
    <w:rsid w:val="00997B7A"/>
    <w:rsid w:val="00997BC0"/>
    <w:rsid w:val="00997E0A"/>
    <w:rsid w:val="009A0001"/>
    <w:rsid w:val="009A0020"/>
    <w:rsid w:val="009A0324"/>
    <w:rsid w:val="009A036E"/>
    <w:rsid w:val="009A0579"/>
    <w:rsid w:val="009A0637"/>
    <w:rsid w:val="009A0963"/>
    <w:rsid w:val="009A0DDA"/>
    <w:rsid w:val="009A0FEE"/>
    <w:rsid w:val="009A12B7"/>
    <w:rsid w:val="009A1686"/>
    <w:rsid w:val="009A1803"/>
    <w:rsid w:val="009A194F"/>
    <w:rsid w:val="009A19EE"/>
    <w:rsid w:val="009A1A4A"/>
    <w:rsid w:val="009A1C3D"/>
    <w:rsid w:val="009A1C9D"/>
    <w:rsid w:val="009A1D77"/>
    <w:rsid w:val="009A1E3C"/>
    <w:rsid w:val="009A24AC"/>
    <w:rsid w:val="009A264C"/>
    <w:rsid w:val="009A2785"/>
    <w:rsid w:val="009A2CBA"/>
    <w:rsid w:val="009A2CDB"/>
    <w:rsid w:val="009A344A"/>
    <w:rsid w:val="009A3542"/>
    <w:rsid w:val="009A3631"/>
    <w:rsid w:val="009A3873"/>
    <w:rsid w:val="009A38CA"/>
    <w:rsid w:val="009A392E"/>
    <w:rsid w:val="009A3A92"/>
    <w:rsid w:val="009A3AD6"/>
    <w:rsid w:val="009A3AEE"/>
    <w:rsid w:val="009A3F86"/>
    <w:rsid w:val="009A410F"/>
    <w:rsid w:val="009A41D4"/>
    <w:rsid w:val="009A436A"/>
    <w:rsid w:val="009A4373"/>
    <w:rsid w:val="009A44F0"/>
    <w:rsid w:val="009A4743"/>
    <w:rsid w:val="009A47BD"/>
    <w:rsid w:val="009A4896"/>
    <w:rsid w:val="009A4F1E"/>
    <w:rsid w:val="009A4F79"/>
    <w:rsid w:val="009A5074"/>
    <w:rsid w:val="009A525D"/>
    <w:rsid w:val="009A52BE"/>
    <w:rsid w:val="009A53C0"/>
    <w:rsid w:val="009A5437"/>
    <w:rsid w:val="009A558C"/>
    <w:rsid w:val="009A5822"/>
    <w:rsid w:val="009A5CB1"/>
    <w:rsid w:val="009A5D51"/>
    <w:rsid w:val="009A6212"/>
    <w:rsid w:val="009A6312"/>
    <w:rsid w:val="009A632F"/>
    <w:rsid w:val="009A6660"/>
    <w:rsid w:val="009A6925"/>
    <w:rsid w:val="009A6AA8"/>
    <w:rsid w:val="009A6C98"/>
    <w:rsid w:val="009A72EB"/>
    <w:rsid w:val="009A7DBD"/>
    <w:rsid w:val="009A7E19"/>
    <w:rsid w:val="009A7E54"/>
    <w:rsid w:val="009A7E75"/>
    <w:rsid w:val="009A7F68"/>
    <w:rsid w:val="009B0119"/>
    <w:rsid w:val="009B02ED"/>
    <w:rsid w:val="009B048D"/>
    <w:rsid w:val="009B0B10"/>
    <w:rsid w:val="009B0EA7"/>
    <w:rsid w:val="009B0F98"/>
    <w:rsid w:val="009B1944"/>
    <w:rsid w:val="009B1A04"/>
    <w:rsid w:val="009B1A52"/>
    <w:rsid w:val="009B1BEC"/>
    <w:rsid w:val="009B1D10"/>
    <w:rsid w:val="009B1E0A"/>
    <w:rsid w:val="009B1E56"/>
    <w:rsid w:val="009B1F33"/>
    <w:rsid w:val="009B1F58"/>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908"/>
    <w:rsid w:val="009B3972"/>
    <w:rsid w:val="009B3995"/>
    <w:rsid w:val="009B39E2"/>
    <w:rsid w:val="009B3A86"/>
    <w:rsid w:val="009B444A"/>
    <w:rsid w:val="009B459D"/>
    <w:rsid w:val="009B4623"/>
    <w:rsid w:val="009B49D1"/>
    <w:rsid w:val="009B4CC2"/>
    <w:rsid w:val="009B4FEB"/>
    <w:rsid w:val="009B505F"/>
    <w:rsid w:val="009B510A"/>
    <w:rsid w:val="009B531D"/>
    <w:rsid w:val="009B53B6"/>
    <w:rsid w:val="009B5635"/>
    <w:rsid w:val="009B5C51"/>
    <w:rsid w:val="009B5CDC"/>
    <w:rsid w:val="009B5F4F"/>
    <w:rsid w:val="009B62CA"/>
    <w:rsid w:val="009B65A0"/>
    <w:rsid w:val="009B68FA"/>
    <w:rsid w:val="009B697C"/>
    <w:rsid w:val="009B7059"/>
    <w:rsid w:val="009B7119"/>
    <w:rsid w:val="009B7AAA"/>
    <w:rsid w:val="009B7AFA"/>
    <w:rsid w:val="009B7D05"/>
    <w:rsid w:val="009B7E2E"/>
    <w:rsid w:val="009B7F00"/>
    <w:rsid w:val="009C0680"/>
    <w:rsid w:val="009C0741"/>
    <w:rsid w:val="009C0C0D"/>
    <w:rsid w:val="009C0CAE"/>
    <w:rsid w:val="009C0F17"/>
    <w:rsid w:val="009C0FDC"/>
    <w:rsid w:val="009C176E"/>
    <w:rsid w:val="009C17CA"/>
    <w:rsid w:val="009C1919"/>
    <w:rsid w:val="009C1A05"/>
    <w:rsid w:val="009C1B1D"/>
    <w:rsid w:val="009C1B96"/>
    <w:rsid w:val="009C1CF6"/>
    <w:rsid w:val="009C1DFD"/>
    <w:rsid w:val="009C21B7"/>
    <w:rsid w:val="009C2809"/>
    <w:rsid w:val="009C2C83"/>
    <w:rsid w:val="009C2E2B"/>
    <w:rsid w:val="009C2E71"/>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A38"/>
    <w:rsid w:val="009C6E59"/>
    <w:rsid w:val="009C7275"/>
    <w:rsid w:val="009C7582"/>
    <w:rsid w:val="009C774F"/>
    <w:rsid w:val="009C78F5"/>
    <w:rsid w:val="009C7D58"/>
    <w:rsid w:val="009D0370"/>
    <w:rsid w:val="009D0590"/>
    <w:rsid w:val="009D05C6"/>
    <w:rsid w:val="009D0ED3"/>
    <w:rsid w:val="009D13DF"/>
    <w:rsid w:val="009D1761"/>
    <w:rsid w:val="009D1950"/>
    <w:rsid w:val="009D1A65"/>
    <w:rsid w:val="009D1B20"/>
    <w:rsid w:val="009D20B3"/>
    <w:rsid w:val="009D2249"/>
    <w:rsid w:val="009D2293"/>
    <w:rsid w:val="009D2333"/>
    <w:rsid w:val="009D242B"/>
    <w:rsid w:val="009D2619"/>
    <w:rsid w:val="009D268D"/>
    <w:rsid w:val="009D2A5C"/>
    <w:rsid w:val="009D32EA"/>
    <w:rsid w:val="009D33FD"/>
    <w:rsid w:val="009D38C2"/>
    <w:rsid w:val="009D3936"/>
    <w:rsid w:val="009D3CF6"/>
    <w:rsid w:val="009D4A5D"/>
    <w:rsid w:val="009D4BA4"/>
    <w:rsid w:val="009D5078"/>
    <w:rsid w:val="009D51F5"/>
    <w:rsid w:val="009D5235"/>
    <w:rsid w:val="009D54F4"/>
    <w:rsid w:val="009D5C08"/>
    <w:rsid w:val="009D5E6B"/>
    <w:rsid w:val="009D60E1"/>
    <w:rsid w:val="009D6309"/>
    <w:rsid w:val="009D645A"/>
    <w:rsid w:val="009D64A3"/>
    <w:rsid w:val="009D679C"/>
    <w:rsid w:val="009D6BA4"/>
    <w:rsid w:val="009D6C18"/>
    <w:rsid w:val="009D6C51"/>
    <w:rsid w:val="009D6D01"/>
    <w:rsid w:val="009D6EBA"/>
    <w:rsid w:val="009D71C4"/>
    <w:rsid w:val="009D76EB"/>
    <w:rsid w:val="009D7716"/>
    <w:rsid w:val="009D7873"/>
    <w:rsid w:val="009D7993"/>
    <w:rsid w:val="009D7E7A"/>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F18"/>
    <w:rsid w:val="009E313C"/>
    <w:rsid w:val="009E3288"/>
    <w:rsid w:val="009E3506"/>
    <w:rsid w:val="009E381F"/>
    <w:rsid w:val="009E38EC"/>
    <w:rsid w:val="009E3D06"/>
    <w:rsid w:val="009E3D20"/>
    <w:rsid w:val="009E3D7A"/>
    <w:rsid w:val="009E4025"/>
    <w:rsid w:val="009E41B3"/>
    <w:rsid w:val="009E471A"/>
    <w:rsid w:val="009E489B"/>
    <w:rsid w:val="009E52D4"/>
    <w:rsid w:val="009E544C"/>
    <w:rsid w:val="009E594B"/>
    <w:rsid w:val="009E5AA7"/>
    <w:rsid w:val="009E5E4D"/>
    <w:rsid w:val="009E6071"/>
    <w:rsid w:val="009E651F"/>
    <w:rsid w:val="009E653A"/>
    <w:rsid w:val="009E6D59"/>
    <w:rsid w:val="009E6ED1"/>
    <w:rsid w:val="009E727B"/>
    <w:rsid w:val="009E754E"/>
    <w:rsid w:val="009E7600"/>
    <w:rsid w:val="009E78A4"/>
    <w:rsid w:val="009E79D5"/>
    <w:rsid w:val="009E7A98"/>
    <w:rsid w:val="009E7AFE"/>
    <w:rsid w:val="009E7BC2"/>
    <w:rsid w:val="009E7F42"/>
    <w:rsid w:val="009E7FB1"/>
    <w:rsid w:val="009F02D1"/>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656"/>
    <w:rsid w:val="009F2BA9"/>
    <w:rsid w:val="009F2EDD"/>
    <w:rsid w:val="009F2F3D"/>
    <w:rsid w:val="009F340C"/>
    <w:rsid w:val="009F34F6"/>
    <w:rsid w:val="009F3788"/>
    <w:rsid w:val="009F3A0F"/>
    <w:rsid w:val="009F3B8B"/>
    <w:rsid w:val="009F3DFC"/>
    <w:rsid w:val="009F3EB8"/>
    <w:rsid w:val="009F3F0E"/>
    <w:rsid w:val="009F41E4"/>
    <w:rsid w:val="009F420F"/>
    <w:rsid w:val="009F4439"/>
    <w:rsid w:val="009F4824"/>
    <w:rsid w:val="009F4C8C"/>
    <w:rsid w:val="009F4D9A"/>
    <w:rsid w:val="009F4F35"/>
    <w:rsid w:val="009F515B"/>
    <w:rsid w:val="009F5201"/>
    <w:rsid w:val="009F54F6"/>
    <w:rsid w:val="009F5969"/>
    <w:rsid w:val="009F59EA"/>
    <w:rsid w:val="009F5A93"/>
    <w:rsid w:val="009F5CBC"/>
    <w:rsid w:val="009F5E7A"/>
    <w:rsid w:val="009F6218"/>
    <w:rsid w:val="009F6379"/>
    <w:rsid w:val="009F63C4"/>
    <w:rsid w:val="009F648E"/>
    <w:rsid w:val="009F65B3"/>
    <w:rsid w:val="009F6819"/>
    <w:rsid w:val="009F6BF4"/>
    <w:rsid w:val="009F7240"/>
    <w:rsid w:val="009F7364"/>
    <w:rsid w:val="009F7616"/>
    <w:rsid w:val="009F787D"/>
    <w:rsid w:val="009F79FA"/>
    <w:rsid w:val="009F7B5A"/>
    <w:rsid w:val="009F7F75"/>
    <w:rsid w:val="00A0009D"/>
    <w:rsid w:val="00A0013F"/>
    <w:rsid w:val="00A00876"/>
    <w:rsid w:val="00A00A8F"/>
    <w:rsid w:val="00A00CF0"/>
    <w:rsid w:val="00A00E9A"/>
    <w:rsid w:val="00A0104A"/>
    <w:rsid w:val="00A01978"/>
    <w:rsid w:val="00A020CA"/>
    <w:rsid w:val="00A02643"/>
    <w:rsid w:val="00A0274C"/>
    <w:rsid w:val="00A028D7"/>
    <w:rsid w:val="00A02AB6"/>
    <w:rsid w:val="00A02B6B"/>
    <w:rsid w:val="00A02C44"/>
    <w:rsid w:val="00A02D9F"/>
    <w:rsid w:val="00A02E25"/>
    <w:rsid w:val="00A0308C"/>
    <w:rsid w:val="00A03C4D"/>
    <w:rsid w:val="00A0402C"/>
    <w:rsid w:val="00A0409D"/>
    <w:rsid w:val="00A04175"/>
    <w:rsid w:val="00A043B6"/>
    <w:rsid w:val="00A0490E"/>
    <w:rsid w:val="00A04930"/>
    <w:rsid w:val="00A04983"/>
    <w:rsid w:val="00A04998"/>
    <w:rsid w:val="00A05131"/>
    <w:rsid w:val="00A05239"/>
    <w:rsid w:val="00A05464"/>
    <w:rsid w:val="00A05737"/>
    <w:rsid w:val="00A057C3"/>
    <w:rsid w:val="00A059D0"/>
    <w:rsid w:val="00A05B8F"/>
    <w:rsid w:val="00A05C5C"/>
    <w:rsid w:val="00A06079"/>
    <w:rsid w:val="00A060CE"/>
    <w:rsid w:val="00A063B6"/>
    <w:rsid w:val="00A0650B"/>
    <w:rsid w:val="00A0651F"/>
    <w:rsid w:val="00A065AA"/>
    <w:rsid w:val="00A06B71"/>
    <w:rsid w:val="00A06B95"/>
    <w:rsid w:val="00A07373"/>
    <w:rsid w:val="00A074B8"/>
    <w:rsid w:val="00A07551"/>
    <w:rsid w:val="00A0768B"/>
    <w:rsid w:val="00A07B45"/>
    <w:rsid w:val="00A07B97"/>
    <w:rsid w:val="00A100BF"/>
    <w:rsid w:val="00A10530"/>
    <w:rsid w:val="00A10589"/>
    <w:rsid w:val="00A105C3"/>
    <w:rsid w:val="00A10720"/>
    <w:rsid w:val="00A1079F"/>
    <w:rsid w:val="00A10BA4"/>
    <w:rsid w:val="00A10C2A"/>
    <w:rsid w:val="00A10C68"/>
    <w:rsid w:val="00A10EE8"/>
    <w:rsid w:val="00A1106A"/>
    <w:rsid w:val="00A11333"/>
    <w:rsid w:val="00A114BC"/>
    <w:rsid w:val="00A11634"/>
    <w:rsid w:val="00A118FD"/>
    <w:rsid w:val="00A1193D"/>
    <w:rsid w:val="00A11ABB"/>
    <w:rsid w:val="00A11F45"/>
    <w:rsid w:val="00A121D5"/>
    <w:rsid w:val="00A1234E"/>
    <w:rsid w:val="00A124F2"/>
    <w:rsid w:val="00A1250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212"/>
    <w:rsid w:val="00A15319"/>
    <w:rsid w:val="00A1554F"/>
    <w:rsid w:val="00A15851"/>
    <w:rsid w:val="00A15901"/>
    <w:rsid w:val="00A15BB3"/>
    <w:rsid w:val="00A15F38"/>
    <w:rsid w:val="00A1600E"/>
    <w:rsid w:val="00A1641B"/>
    <w:rsid w:val="00A1680C"/>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E09"/>
    <w:rsid w:val="00A20F81"/>
    <w:rsid w:val="00A20FF9"/>
    <w:rsid w:val="00A212A3"/>
    <w:rsid w:val="00A215BE"/>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2E"/>
    <w:rsid w:val="00A23617"/>
    <w:rsid w:val="00A23937"/>
    <w:rsid w:val="00A23EED"/>
    <w:rsid w:val="00A23FB8"/>
    <w:rsid w:val="00A2534B"/>
    <w:rsid w:val="00A2599E"/>
    <w:rsid w:val="00A25D56"/>
    <w:rsid w:val="00A25FBE"/>
    <w:rsid w:val="00A26095"/>
    <w:rsid w:val="00A261B9"/>
    <w:rsid w:val="00A261C5"/>
    <w:rsid w:val="00A262BB"/>
    <w:rsid w:val="00A2664B"/>
    <w:rsid w:val="00A266A3"/>
    <w:rsid w:val="00A267B8"/>
    <w:rsid w:val="00A267F5"/>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F7"/>
    <w:rsid w:val="00A319BA"/>
    <w:rsid w:val="00A319DE"/>
    <w:rsid w:val="00A31BFC"/>
    <w:rsid w:val="00A31FE8"/>
    <w:rsid w:val="00A321D3"/>
    <w:rsid w:val="00A323CA"/>
    <w:rsid w:val="00A3282B"/>
    <w:rsid w:val="00A328FB"/>
    <w:rsid w:val="00A329A2"/>
    <w:rsid w:val="00A32E08"/>
    <w:rsid w:val="00A3330D"/>
    <w:rsid w:val="00A33D87"/>
    <w:rsid w:val="00A3456C"/>
    <w:rsid w:val="00A347C4"/>
    <w:rsid w:val="00A34B8B"/>
    <w:rsid w:val="00A34D0F"/>
    <w:rsid w:val="00A34DF3"/>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81F"/>
    <w:rsid w:val="00A36884"/>
    <w:rsid w:val="00A36B34"/>
    <w:rsid w:val="00A36C13"/>
    <w:rsid w:val="00A37380"/>
    <w:rsid w:val="00A3749E"/>
    <w:rsid w:val="00A3751C"/>
    <w:rsid w:val="00A37A57"/>
    <w:rsid w:val="00A37E3F"/>
    <w:rsid w:val="00A37E92"/>
    <w:rsid w:val="00A4042B"/>
    <w:rsid w:val="00A405F8"/>
    <w:rsid w:val="00A407BC"/>
    <w:rsid w:val="00A40826"/>
    <w:rsid w:val="00A409D7"/>
    <w:rsid w:val="00A40B27"/>
    <w:rsid w:val="00A40C80"/>
    <w:rsid w:val="00A4113F"/>
    <w:rsid w:val="00A411CA"/>
    <w:rsid w:val="00A4197F"/>
    <w:rsid w:val="00A41A3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A00"/>
    <w:rsid w:val="00A43BF7"/>
    <w:rsid w:val="00A43DB7"/>
    <w:rsid w:val="00A43EEF"/>
    <w:rsid w:val="00A440AF"/>
    <w:rsid w:val="00A44472"/>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60CF"/>
    <w:rsid w:val="00A462D5"/>
    <w:rsid w:val="00A469C3"/>
    <w:rsid w:val="00A46A39"/>
    <w:rsid w:val="00A4770E"/>
    <w:rsid w:val="00A47720"/>
    <w:rsid w:val="00A47781"/>
    <w:rsid w:val="00A478F2"/>
    <w:rsid w:val="00A479D8"/>
    <w:rsid w:val="00A47BBF"/>
    <w:rsid w:val="00A47C27"/>
    <w:rsid w:val="00A5052D"/>
    <w:rsid w:val="00A505D1"/>
    <w:rsid w:val="00A5089D"/>
    <w:rsid w:val="00A508CE"/>
    <w:rsid w:val="00A50958"/>
    <w:rsid w:val="00A509FB"/>
    <w:rsid w:val="00A50AB1"/>
    <w:rsid w:val="00A50EDB"/>
    <w:rsid w:val="00A50F86"/>
    <w:rsid w:val="00A51073"/>
    <w:rsid w:val="00A513B7"/>
    <w:rsid w:val="00A5186F"/>
    <w:rsid w:val="00A5190B"/>
    <w:rsid w:val="00A519D6"/>
    <w:rsid w:val="00A51C85"/>
    <w:rsid w:val="00A51CFE"/>
    <w:rsid w:val="00A52014"/>
    <w:rsid w:val="00A52690"/>
    <w:rsid w:val="00A527E3"/>
    <w:rsid w:val="00A528C1"/>
    <w:rsid w:val="00A52A0C"/>
    <w:rsid w:val="00A531E6"/>
    <w:rsid w:val="00A535EA"/>
    <w:rsid w:val="00A53A28"/>
    <w:rsid w:val="00A53B2F"/>
    <w:rsid w:val="00A53DD0"/>
    <w:rsid w:val="00A53FA1"/>
    <w:rsid w:val="00A53FA4"/>
    <w:rsid w:val="00A540D1"/>
    <w:rsid w:val="00A541CD"/>
    <w:rsid w:val="00A54367"/>
    <w:rsid w:val="00A543B9"/>
    <w:rsid w:val="00A5443C"/>
    <w:rsid w:val="00A548DC"/>
    <w:rsid w:val="00A5519F"/>
    <w:rsid w:val="00A554FB"/>
    <w:rsid w:val="00A556D5"/>
    <w:rsid w:val="00A55F73"/>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60029"/>
    <w:rsid w:val="00A60044"/>
    <w:rsid w:val="00A60146"/>
    <w:rsid w:val="00A60565"/>
    <w:rsid w:val="00A60970"/>
    <w:rsid w:val="00A60E18"/>
    <w:rsid w:val="00A60E24"/>
    <w:rsid w:val="00A6149B"/>
    <w:rsid w:val="00A6158B"/>
    <w:rsid w:val="00A61616"/>
    <w:rsid w:val="00A61747"/>
    <w:rsid w:val="00A617E7"/>
    <w:rsid w:val="00A6180B"/>
    <w:rsid w:val="00A61AF2"/>
    <w:rsid w:val="00A61D52"/>
    <w:rsid w:val="00A61DE4"/>
    <w:rsid w:val="00A61DF8"/>
    <w:rsid w:val="00A62133"/>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52FB"/>
    <w:rsid w:val="00A6532F"/>
    <w:rsid w:val="00A653BE"/>
    <w:rsid w:val="00A65486"/>
    <w:rsid w:val="00A6570A"/>
    <w:rsid w:val="00A659C5"/>
    <w:rsid w:val="00A65BF6"/>
    <w:rsid w:val="00A65C55"/>
    <w:rsid w:val="00A65E3B"/>
    <w:rsid w:val="00A65F02"/>
    <w:rsid w:val="00A66177"/>
    <w:rsid w:val="00A664FF"/>
    <w:rsid w:val="00A665DA"/>
    <w:rsid w:val="00A66660"/>
    <w:rsid w:val="00A668A6"/>
    <w:rsid w:val="00A66DF1"/>
    <w:rsid w:val="00A67106"/>
    <w:rsid w:val="00A671BF"/>
    <w:rsid w:val="00A676A0"/>
    <w:rsid w:val="00A677C3"/>
    <w:rsid w:val="00A67E0E"/>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B6"/>
    <w:rsid w:val="00A71E1A"/>
    <w:rsid w:val="00A71EC8"/>
    <w:rsid w:val="00A72831"/>
    <w:rsid w:val="00A72CE1"/>
    <w:rsid w:val="00A72DBB"/>
    <w:rsid w:val="00A73167"/>
    <w:rsid w:val="00A731F6"/>
    <w:rsid w:val="00A732E4"/>
    <w:rsid w:val="00A73BA1"/>
    <w:rsid w:val="00A73C86"/>
    <w:rsid w:val="00A73C93"/>
    <w:rsid w:val="00A73E4C"/>
    <w:rsid w:val="00A7426F"/>
    <w:rsid w:val="00A7481B"/>
    <w:rsid w:val="00A748FE"/>
    <w:rsid w:val="00A74951"/>
    <w:rsid w:val="00A74CE6"/>
    <w:rsid w:val="00A7526C"/>
    <w:rsid w:val="00A75987"/>
    <w:rsid w:val="00A75B1F"/>
    <w:rsid w:val="00A75B98"/>
    <w:rsid w:val="00A75C2A"/>
    <w:rsid w:val="00A75D20"/>
    <w:rsid w:val="00A75DA3"/>
    <w:rsid w:val="00A75E2B"/>
    <w:rsid w:val="00A76018"/>
    <w:rsid w:val="00A7626C"/>
    <w:rsid w:val="00A765AF"/>
    <w:rsid w:val="00A766DE"/>
    <w:rsid w:val="00A7683F"/>
    <w:rsid w:val="00A768EC"/>
    <w:rsid w:val="00A76AEC"/>
    <w:rsid w:val="00A76C95"/>
    <w:rsid w:val="00A770B9"/>
    <w:rsid w:val="00A77277"/>
    <w:rsid w:val="00A778A8"/>
    <w:rsid w:val="00A77978"/>
    <w:rsid w:val="00A77CDF"/>
    <w:rsid w:val="00A77D9C"/>
    <w:rsid w:val="00A77F47"/>
    <w:rsid w:val="00A77F9E"/>
    <w:rsid w:val="00A8006D"/>
    <w:rsid w:val="00A803A0"/>
    <w:rsid w:val="00A805FF"/>
    <w:rsid w:val="00A809C7"/>
    <w:rsid w:val="00A80A20"/>
    <w:rsid w:val="00A80DC3"/>
    <w:rsid w:val="00A80EA8"/>
    <w:rsid w:val="00A80F91"/>
    <w:rsid w:val="00A81069"/>
    <w:rsid w:val="00A81105"/>
    <w:rsid w:val="00A81125"/>
    <w:rsid w:val="00A81242"/>
    <w:rsid w:val="00A813E9"/>
    <w:rsid w:val="00A815CC"/>
    <w:rsid w:val="00A81794"/>
    <w:rsid w:val="00A81ADD"/>
    <w:rsid w:val="00A81F57"/>
    <w:rsid w:val="00A81F6C"/>
    <w:rsid w:val="00A82284"/>
    <w:rsid w:val="00A823C7"/>
    <w:rsid w:val="00A824EE"/>
    <w:rsid w:val="00A82518"/>
    <w:rsid w:val="00A825B8"/>
    <w:rsid w:val="00A82635"/>
    <w:rsid w:val="00A82A2F"/>
    <w:rsid w:val="00A82B1D"/>
    <w:rsid w:val="00A82BA5"/>
    <w:rsid w:val="00A83022"/>
    <w:rsid w:val="00A832A2"/>
    <w:rsid w:val="00A833F0"/>
    <w:rsid w:val="00A83670"/>
    <w:rsid w:val="00A838B8"/>
    <w:rsid w:val="00A839D7"/>
    <w:rsid w:val="00A83B77"/>
    <w:rsid w:val="00A83B9F"/>
    <w:rsid w:val="00A841D9"/>
    <w:rsid w:val="00A84562"/>
    <w:rsid w:val="00A84577"/>
    <w:rsid w:val="00A847DC"/>
    <w:rsid w:val="00A848E6"/>
    <w:rsid w:val="00A8573A"/>
    <w:rsid w:val="00A85C4B"/>
    <w:rsid w:val="00A85D44"/>
    <w:rsid w:val="00A85F45"/>
    <w:rsid w:val="00A86139"/>
    <w:rsid w:val="00A86445"/>
    <w:rsid w:val="00A86635"/>
    <w:rsid w:val="00A86788"/>
    <w:rsid w:val="00A86947"/>
    <w:rsid w:val="00A8695C"/>
    <w:rsid w:val="00A86BC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94B"/>
    <w:rsid w:val="00A909F4"/>
    <w:rsid w:val="00A9117A"/>
    <w:rsid w:val="00A911F2"/>
    <w:rsid w:val="00A9130C"/>
    <w:rsid w:val="00A91379"/>
    <w:rsid w:val="00A91536"/>
    <w:rsid w:val="00A91ACC"/>
    <w:rsid w:val="00A91F24"/>
    <w:rsid w:val="00A92698"/>
    <w:rsid w:val="00A927D1"/>
    <w:rsid w:val="00A92B91"/>
    <w:rsid w:val="00A92BFA"/>
    <w:rsid w:val="00A92D7E"/>
    <w:rsid w:val="00A93475"/>
    <w:rsid w:val="00A93664"/>
    <w:rsid w:val="00A93676"/>
    <w:rsid w:val="00A93928"/>
    <w:rsid w:val="00A93EE7"/>
    <w:rsid w:val="00A93EFC"/>
    <w:rsid w:val="00A942DD"/>
    <w:rsid w:val="00A94622"/>
    <w:rsid w:val="00A94654"/>
    <w:rsid w:val="00A94DEA"/>
    <w:rsid w:val="00A95129"/>
    <w:rsid w:val="00A9540C"/>
    <w:rsid w:val="00A9572A"/>
    <w:rsid w:val="00A9581C"/>
    <w:rsid w:val="00A959C9"/>
    <w:rsid w:val="00A95B36"/>
    <w:rsid w:val="00A95E3B"/>
    <w:rsid w:val="00A961DC"/>
    <w:rsid w:val="00A9630E"/>
    <w:rsid w:val="00A963DD"/>
    <w:rsid w:val="00A964B3"/>
    <w:rsid w:val="00A9654B"/>
    <w:rsid w:val="00A96683"/>
    <w:rsid w:val="00A96A89"/>
    <w:rsid w:val="00A96C4C"/>
    <w:rsid w:val="00A96DC4"/>
    <w:rsid w:val="00A971CE"/>
    <w:rsid w:val="00A9733F"/>
    <w:rsid w:val="00A973A0"/>
    <w:rsid w:val="00A974F6"/>
    <w:rsid w:val="00A97DEC"/>
    <w:rsid w:val="00A97ECE"/>
    <w:rsid w:val="00AA0066"/>
    <w:rsid w:val="00AA00AC"/>
    <w:rsid w:val="00AA0190"/>
    <w:rsid w:val="00AA0192"/>
    <w:rsid w:val="00AA0465"/>
    <w:rsid w:val="00AA06AE"/>
    <w:rsid w:val="00AA09CF"/>
    <w:rsid w:val="00AA0A19"/>
    <w:rsid w:val="00AA0B26"/>
    <w:rsid w:val="00AA0B5A"/>
    <w:rsid w:val="00AA0C8E"/>
    <w:rsid w:val="00AA0C95"/>
    <w:rsid w:val="00AA1326"/>
    <w:rsid w:val="00AA147B"/>
    <w:rsid w:val="00AA19AE"/>
    <w:rsid w:val="00AA1A77"/>
    <w:rsid w:val="00AA1BE6"/>
    <w:rsid w:val="00AA1CB3"/>
    <w:rsid w:val="00AA1E54"/>
    <w:rsid w:val="00AA1F11"/>
    <w:rsid w:val="00AA22D4"/>
    <w:rsid w:val="00AA2347"/>
    <w:rsid w:val="00AA2564"/>
    <w:rsid w:val="00AA281E"/>
    <w:rsid w:val="00AA2899"/>
    <w:rsid w:val="00AA29BA"/>
    <w:rsid w:val="00AA2B14"/>
    <w:rsid w:val="00AA32C8"/>
    <w:rsid w:val="00AA362A"/>
    <w:rsid w:val="00AA37BF"/>
    <w:rsid w:val="00AA3A7C"/>
    <w:rsid w:val="00AA3C50"/>
    <w:rsid w:val="00AA3F44"/>
    <w:rsid w:val="00AA4142"/>
    <w:rsid w:val="00AA4359"/>
    <w:rsid w:val="00AA4449"/>
    <w:rsid w:val="00AA4A4D"/>
    <w:rsid w:val="00AA4D7E"/>
    <w:rsid w:val="00AA4DB8"/>
    <w:rsid w:val="00AA4F2C"/>
    <w:rsid w:val="00AA4F80"/>
    <w:rsid w:val="00AA50B8"/>
    <w:rsid w:val="00AA5417"/>
    <w:rsid w:val="00AA5805"/>
    <w:rsid w:val="00AA5AF6"/>
    <w:rsid w:val="00AA5E60"/>
    <w:rsid w:val="00AA5EDA"/>
    <w:rsid w:val="00AA6520"/>
    <w:rsid w:val="00AA682E"/>
    <w:rsid w:val="00AA6906"/>
    <w:rsid w:val="00AA69FE"/>
    <w:rsid w:val="00AA6A09"/>
    <w:rsid w:val="00AA6DC1"/>
    <w:rsid w:val="00AA6F9E"/>
    <w:rsid w:val="00AA71B2"/>
    <w:rsid w:val="00AA72B1"/>
    <w:rsid w:val="00AA73E6"/>
    <w:rsid w:val="00AA799E"/>
    <w:rsid w:val="00AA7A1B"/>
    <w:rsid w:val="00AA7D77"/>
    <w:rsid w:val="00AA7FA1"/>
    <w:rsid w:val="00AB041D"/>
    <w:rsid w:val="00AB0B61"/>
    <w:rsid w:val="00AB0CA7"/>
    <w:rsid w:val="00AB1042"/>
    <w:rsid w:val="00AB112A"/>
    <w:rsid w:val="00AB132E"/>
    <w:rsid w:val="00AB15E2"/>
    <w:rsid w:val="00AB17F7"/>
    <w:rsid w:val="00AB1862"/>
    <w:rsid w:val="00AB18E0"/>
    <w:rsid w:val="00AB1A23"/>
    <w:rsid w:val="00AB1BAC"/>
    <w:rsid w:val="00AB1E93"/>
    <w:rsid w:val="00AB1F32"/>
    <w:rsid w:val="00AB1FDD"/>
    <w:rsid w:val="00AB261E"/>
    <w:rsid w:val="00AB2913"/>
    <w:rsid w:val="00AB2A9E"/>
    <w:rsid w:val="00AB2D68"/>
    <w:rsid w:val="00AB32F6"/>
    <w:rsid w:val="00AB337D"/>
    <w:rsid w:val="00AB35BB"/>
    <w:rsid w:val="00AB36F3"/>
    <w:rsid w:val="00AB38CE"/>
    <w:rsid w:val="00AB3910"/>
    <w:rsid w:val="00AB39E7"/>
    <w:rsid w:val="00AB3ADE"/>
    <w:rsid w:val="00AB3C04"/>
    <w:rsid w:val="00AB3C0D"/>
    <w:rsid w:val="00AB3CAF"/>
    <w:rsid w:val="00AB43E9"/>
    <w:rsid w:val="00AB5680"/>
    <w:rsid w:val="00AB5BBE"/>
    <w:rsid w:val="00AB5BDB"/>
    <w:rsid w:val="00AB5BEA"/>
    <w:rsid w:val="00AB5C71"/>
    <w:rsid w:val="00AB5F60"/>
    <w:rsid w:val="00AB6460"/>
    <w:rsid w:val="00AB64C0"/>
    <w:rsid w:val="00AB6747"/>
    <w:rsid w:val="00AB69B3"/>
    <w:rsid w:val="00AB6E29"/>
    <w:rsid w:val="00AB6F9B"/>
    <w:rsid w:val="00AB7163"/>
    <w:rsid w:val="00AB72AC"/>
    <w:rsid w:val="00AB73BE"/>
    <w:rsid w:val="00AC00C2"/>
    <w:rsid w:val="00AC01E2"/>
    <w:rsid w:val="00AC06AB"/>
    <w:rsid w:val="00AC0733"/>
    <w:rsid w:val="00AC0A7E"/>
    <w:rsid w:val="00AC1218"/>
    <w:rsid w:val="00AC122C"/>
    <w:rsid w:val="00AC13FB"/>
    <w:rsid w:val="00AC1450"/>
    <w:rsid w:val="00AC16D6"/>
    <w:rsid w:val="00AC19CA"/>
    <w:rsid w:val="00AC1E3C"/>
    <w:rsid w:val="00AC2164"/>
    <w:rsid w:val="00AC27B8"/>
    <w:rsid w:val="00AC27E5"/>
    <w:rsid w:val="00AC29E8"/>
    <w:rsid w:val="00AC2A24"/>
    <w:rsid w:val="00AC2AA5"/>
    <w:rsid w:val="00AC2B1A"/>
    <w:rsid w:val="00AC2C44"/>
    <w:rsid w:val="00AC2C46"/>
    <w:rsid w:val="00AC2EAB"/>
    <w:rsid w:val="00AC2F90"/>
    <w:rsid w:val="00AC3173"/>
    <w:rsid w:val="00AC3189"/>
    <w:rsid w:val="00AC3443"/>
    <w:rsid w:val="00AC3547"/>
    <w:rsid w:val="00AC3595"/>
    <w:rsid w:val="00AC3713"/>
    <w:rsid w:val="00AC3A4B"/>
    <w:rsid w:val="00AC3CE1"/>
    <w:rsid w:val="00AC429A"/>
    <w:rsid w:val="00AC42BE"/>
    <w:rsid w:val="00AC449B"/>
    <w:rsid w:val="00AC452A"/>
    <w:rsid w:val="00AC4ACA"/>
    <w:rsid w:val="00AC4B9E"/>
    <w:rsid w:val="00AC4EF3"/>
    <w:rsid w:val="00AC4EF8"/>
    <w:rsid w:val="00AC4F9E"/>
    <w:rsid w:val="00AC4FE7"/>
    <w:rsid w:val="00AC51E2"/>
    <w:rsid w:val="00AC5766"/>
    <w:rsid w:val="00AC57B7"/>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9AC"/>
    <w:rsid w:val="00AD006A"/>
    <w:rsid w:val="00AD031F"/>
    <w:rsid w:val="00AD05E7"/>
    <w:rsid w:val="00AD0A86"/>
    <w:rsid w:val="00AD0C60"/>
    <w:rsid w:val="00AD0E5B"/>
    <w:rsid w:val="00AD0EB8"/>
    <w:rsid w:val="00AD0F66"/>
    <w:rsid w:val="00AD1273"/>
    <w:rsid w:val="00AD1308"/>
    <w:rsid w:val="00AD144C"/>
    <w:rsid w:val="00AD15E3"/>
    <w:rsid w:val="00AD1947"/>
    <w:rsid w:val="00AD19C3"/>
    <w:rsid w:val="00AD1D0F"/>
    <w:rsid w:val="00AD1DAD"/>
    <w:rsid w:val="00AD2009"/>
    <w:rsid w:val="00AD206E"/>
    <w:rsid w:val="00AD218F"/>
    <w:rsid w:val="00AD2349"/>
    <w:rsid w:val="00AD24D9"/>
    <w:rsid w:val="00AD2533"/>
    <w:rsid w:val="00AD2689"/>
    <w:rsid w:val="00AD2C7A"/>
    <w:rsid w:val="00AD2FFC"/>
    <w:rsid w:val="00AD319A"/>
    <w:rsid w:val="00AD31C6"/>
    <w:rsid w:val="00AD325D"/>
    <w:rsid w:val="00AD3858"/>
    <w:rsid w:val="00AD394D"/>
    <w:rsid w:val="00AD3E49"/>
    <w:rsid w:val="00AD4615"/>
    <w:rsid w:val="00AD469D"/>
    <w:rsid w:val="00AD4D4C"/>
    <w:rsid w:val="00AD4E28"/>
    <w:rsid w:val="00AD4F75"/>
    <w:rsid w:val="00AD503A"/>
    <w:rsid w:val="00AD5343"/>
    <w:rsid w:val="00AD55A3"/>
    <w:rsid w:val="00AD58F1"/>
    <w:rsid w:val="00AD5E0C"/>
    <w:rsid w:val="00AD60A6"/>
    <w:rsid w:val="00AD637E"/>
    <w:rsid w:val="00AD63E6"/>
    <w:rsid w:val="00AD6598"/>
    <w:rsid w:val="00AD65C7"/>
    <w:rsid w:val="00AD65FF"/>
    <w:rsid w:val="00AD6EDF"/>
    <w:rsid w:val="00AD7080"/>
    <w:rsid w:val="00AD713B"/>
    <w:rsid w:val="00AD71A9"/>
    <w:rsid w:val="00AD71C1"/>
    <w:rsid w:val="00AD77CB"/>
    <w:rsid w:val="00AD7A00"/>
    <w:rsid w:val="00AD7AF3"/>
    <w:rsid w:val="00AD7C32"/>
    <w:rsid w:val="00AD7CB4"/>
    <w:rsid w:val="00AD7DF6"/>
    <w:rsid w:val="00AE0526"/>
    <w:rsid w:val="00AE0B09"/>
    <w:rsid w:val="00AE0E3E"/>
    <w:rsid w:val="00AE0E94"/>
    <w:rsid w:val="00AE0FEC"/>
    <w:rsid w:val="00AE12F8"/>
    <w:rsid w:val="00AE155F"/>
    <w:rsid w:val="00AE1960"/>
    <w:rsid w:val="00AE197E"/>
    <w:rsid w:val="00AE19B1"/>
    <w:rsid w:val="00AE19F0"/>
    <w:rsid w:val="00AE1A52"/>
    <w:rsid w:val="00AE1E94"/>
    <w:rsid w:val="00AE1EBE"/>
    <w:rsid w:val="00AE1FB6"/>
    <w:rsid w:val="00AE2163"/>
    <w:rsid w:val="00AE219D"/>
    <w:rsid w:val="00AE22B0"/>
    <w:rsid w:val="00AE2373"/>
    <w:rsid w:val="00AE23A1"/>
    <w:rsid w:val="00AE23C2"/>
    <w:rsid w:val="00AE24EE"/>
    <w:rsid w:val="00AE2712"/>
    <w:rsid w:val="00AE287A"/>
    <w:rsid w:val="00AE2881"/>
    <w:rsid w:val="00AE2AA6"/>
    <w:rsid w:val="00AE2C76"/>
    <w:rsid w:val="00AE2F68"/>
    <w:rsid w:val="00AE311D"/>
    <w:rsid w:val="00AE3132"/>
    <w:rsid w:val="00AE31E6"/>
    <w:rsid w:val="00AE329A"/>
    <w:rsid w:val="00AE3635"/>
    <w:rsid w:val="00AE3A86"/>
    <w:rsid w:val="00AE3F95"/>
    <w:rsid w:val="00AE4588"/>
    <w:rsid w:val="00AE476B"/>
    <w:rsid w:val="00AE4862"/>
    <w:rsid w:val="00AE4B1A"/>
    <w:rsid w:val="00AE4C9B"/>
    <w:rsid w:val="00AE4D42"/>
    <w:rsid w:val="00AE5050"/>
    <w:rsid w:val="00AE5074"/>
    <w:rsid w:val="00AE5142"/>
    <w:rsid w:val="00AE5498"/>
    <w:rsid w:val="00AE54DC"/>
    <w:rsid w:val="00AE54FC"/>
    <w:rsid w:val="00AE578E"/>
    <w:rsid w:val="00AE57F4"/>
    <w:rsid w:val="00AE5C0F"/>
    <w:rsid w:val="00AE5EF7"/>
    <w:rsid w:val="00AE6036"/>
    <w:rsid w:val="00AE6090"/>
    <w:rsid w:val="00AE6236"/>
    <w:rsid w:val="00AE62DD"/>
    <w:rsid w:val="00AE6419"/>
    <w:rsid w:val="00AE647D"/>
    <w:rsid w:val="00AE64CD"/>
    <w:rsid w:val="00AE66C8"/>
    <w:rsid w:val="00AE66EE"/>
    <w:rsid w:val="00AE6720"/>
    <w:rsid w:val="00AE6C86"/>
    <w:rsid w:val="00AE71B3"/>
    <w:rsid w:val="00AE73BD"/>
    <w:rsid w:val="00AE7439"/>
    <w:rsid w:val="00AE7942"/>
    <w:rsid w:val="00AE7944"/>
    <w:rsid w:val="00AE7A54"/>
    <w:rsid w:val="00AE7AC7"/>
    <w:rsid w:val="00AE7FD2"/>
    <w:rsid w:val="00AE7FF8"/>
    <w:rsid w:val="00AF0290"/>
    <w:rsid w:val="00AF04BC"/>
    <w:rsid w:val="00AF0636"/>
    <w:rsid w:val="00AF0785"/>
    <w:rsid w:val="00AF0959"/>
    <w:rsid w:val="00AF0AD2"/>
    <w:rsid w:val="00AF0CD3"/>
    <w:rsid w:val="00AF0D99"/>
    <w:rsid w:val="00AF1347"/>
    <w:rsid w:val="00AF13AA"/>
    <w:rsid w:val="00AF1725"/>
    <w:rsid w:val="00AF17B3"/>
    <w:rsid w:val="00AF187A"/>
    <w:rsid w:val="00AF1A63"/>
    <w:rsid w:val="00AF1BAD"/>
    <w:rsid w:val="00AF1CEA"/>
    <w:rsid w:val="00AF2250"/>
    <w:rsid w:val="00AF24F9"/>
    <w:rsid w:val="00AF2590"/>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8B"/>
    <w:rsid w:val="00AF69D0"/>
    <w:rsid w:val="00AF6BFC"/>
    <w:rsid w:val="00AF6D76"/>
    <w:rsid w:val="00AF6E35"/>
    <w:rsid w:val="00AF7000"/>
    <w:rsid w:val="00AF7128"/>
    <w:rsid w:val="00AF756E"/>
    <w:rsid w:val="00AF759D"/>
    <w:rsid w:val="00AF76E5"/>
    <w:rsid w:val="00AF7E1F"/>
    <w:rsid w:val="00AF7EBE"/>
    <w:rsid w:val="00B006F0"/>
    <w:rsid w:val="00B00735"/>
    <w:rsid w:val="00B007ED"/>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A2B"/>
    <w:rsid w:val="00B02C73"/>
    <w:rsid w:val="00B02EA6"/>
    <w:rsid w:val="00B03070"/>
    <w:rsid w:val="00B03220"/>
    <w:rsid w:val="00B03475"/>
    <w:rsid w:val="00B03997"/>
    <w:rsid w:val="00B03C0E"/>
    <w:rsid w:val="00B03D4C"/>
    <w:rsid w:val="00B03E90"/>
    <w:rsid w:val="00B04185"/>
    <w:rsid w:val="00B04246"/>
    <w:rsid w:val="00B04606"/>
    <w:rsid w:val="00B0470F"/>
    <w:rsid w:val="00B04829"/>
    <w:rsid w:val="00B04AAE"/>
    <w:rsid w:val="00B04B1D"/>
    <w:rsid w:val="00B04CF0"/>
    <w:rsid w:val="00B04F1F"/>
    <w:rsid w:val="00B056BC"/>
    <w:rsid w:val="00B058DA"/>
    <w:rsid w:val="00B058E9"/>
    <w:rsid w:val="00B05DE7"/>
    <w:rsid w:val="00B0613B"/>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1013B"/>
    <w:rsid w:val="00B10224"/>
    <w:rsid w:val="00B10685"/>
    <w:rsid w:val="00B10A17"/>
    <w:rsid w:val="00B10B61"/>
    <w:rsid w:val="00B10D29"/>
    <w:rsid w:val="00B10D52"/>
    <w:rsid w:val="00B1115D"/>
    <w:rsid w:val="00B113D9"/>
    <w:rsid w:val="00B1143B"/>
    <w:rsid w:val="00B11773"/>
    <w:rsid w:val="00B1182A"/>
    <w:rsid w:val="00B11E3C"/>
    <w:rsid w:val="00B11F74"/>
    <w:rsid w:val="00B12197"/>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216"/>
    <w:rsid w:val="00B1439F"/>
    <w:rsid w:val="00B14586"/>
    <w:rsid w:val="00B147F1"/>
    <w:rsid w:val="00B14A21"/>
    <w:rsid w:val="00B14AA3"/>
    <w:rsid w:val="00B14AD4"/>
    <w:rsid w:val="00B14DB2"/>
    <w:rsid w:val="00B14E8F"/>
    <w:rsid w:val="00B150A2"/>
    <w:rsid w:val="00B15695"/>
    <w:rsid w:val="00B15ACC"/>
    <w:rsid w:val="00B16001"/>
    <w:rsid w:val="00B16904"/>
    <w:rsid w:val="00B16BAD"/>
    <w:rsid w:val="00B16E0A"/>
    <w:rsid w:val="00B17080"/>
    <w:rsid w:val="00B172D5"/>
    <w:rsid w:val="00B1757B"/>
    <w:rsid w:val="00B176D1"/>
    <w:rsid w:val="00B17706"/>
    <w:rsid w:val="00B177E2"/>
    <w:rsid w:val="00B1783E"/>
    <w:rsid w:val="00B17A9A"/>
    <w:rsid w:val="00B17E5F"/>
    <w:rsid w:val="00B20160"/>
    <w:rsid w:val="00B2026B"/>
    <w:rsid w:val="00B2033B"/>
    <w:rsid w:val="00B203CF"/>
    <w:rsid w:val="00B204A6"/>
    <w:rsid w:val="00B20657"/>
    <w:rsid w:val="00B207C6"/>
    <w:rsid w:val="00B20E47"/>
    <w:rsid w:val="00B2112C"/>
    <w:rsid w:val="00B21183"/>
    <w:rsid w:val="00B211F4"/>
    <w:rsid w:val="00B21526"/>
    <w:rsid w:val="00B21573"/>
    <w:rsid w:val="00B21769"/>
    <w:rsid w:val="00B217A7"/>
    <w:rsid w:val="00B218D4"/>
    <w:rsid w:val="00B21979"/>
    <w:rsid w:val="00B2228E"/>
    <w:rsid w:val="00B2280F"/>
    <w:rsid w:val="00B22839"/>
    <w:rsid w:val="00B229D5"/>
    <w:rsid w:val="00B22C74"/>
    <w:rsid w:val="00B2306C"/>
    <w:rsid w:val="00B23129"/>
    <w:rsid w:val="00B23895"/>
    <w:rsid w:val="00B23C84"/>
    <w:rsid w:val="00B23D66"/>
    <w:rsid w:val="00B23EDE"/>
    <w:rsid w:val="00B23F66"/>
    <w:rsid w:val="00B243C2"/>
    <w:rsid w:val="00B24637"/>
    <w:rsid w:val="00B24799"/>
    <w:rsid w:val="00B247A8"/>
    <w:rsid w:val="00B25097"/>
    <w:rsid w:val="00B2543B"/>
    <w:rsid w:val="00B25566"/>
    <w:rsid w:val="00B25C39"/>
    <w:rsid w:val="00B25CBD"/>
    <w:rsid w:val="00B25D34"/>
    <w:rsid w:val="00B25D66"/>
    <w:rsid w:val="00B25DA1"/>
    <w:rsid w:val="00B25E99"/>
    <w:rsid w:val="00B2616D"/>
    <w:rsid w:val="00B2622B"/>
    <w:rsid w:val="00B263EA"/>
    <w:rsid w:val="00B26C1B"/>
    <w:rsid w:val="00B26D14"/>
    <w:rsid w:val="00B271F5"/>
    <w:rsid w:val="00B27399"/>
    <w:rsid w:val="00B27697"/>
    <w:rsid w:val="00B27A43"/>
    <w:rsid w:val="00B27AC3"/>
    <w:rsid w:val="00B27DA2"/>
    <w:rsid w:val="00B307E4"/>
    <w:rsid w:val="00B30B10"/>
    <w:rsid w:val="00B30D14"/>
    <w:rsid w:val="00B31A79"/>
    <w:rsid w:val="00B31C50"/>
    <w:rsid w:val="00B31C80"/>
    <w:rsid w:val="00B322BE"/>
    <w:rsid w:val="00B3256A"/>
    <w:rsid w:val="00B32773"/>
    <w:rsid w:val="00B32ACE"/>
    <w:rsid w:val="00B32B7F"/>
    <w:rsid w:val="00B32E9F"/>
    <w:rsid w:val="00B33573"/>
    <w:rsid w:val="00B33AE0"/>
    <w:rsid w:val="00B33C98"/>
    <w:rsid w:val="00B33F50"/>
    <w:rsid w:val="00B3412C"/>
    <w:rsid w:val="00B343F8"/>
    <w:rsid w:val="00B34455"/>
    <w:rsid w:val="00B34908"/>
    <w:rsid w:val="00B34A8C"/>
    <w:rsid w:val="00B34B18"/>
    <w:rsid w:val="00B34F4F"/>
    <w:rsid w:val="00B3502F"/>
    <w:rsid w:val="00B3538E"/>
    <w:rsid w:val="00B35525"/>
    <w:rsid w:val="00B3581D"/>
    <w:rsid w:val="00B35915"/>
    <w:rsid w:val="00B35E4F"/>
    <w:rsid w:val="00B35EB0"/>
    <w:rsid w:val="00B360D1"/>
    <w:rsid w:val="00B36187"/>
    <w:rsid w:val="00B3618A"/>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7EF"/>
    <w:rsid w:val="00B40A2C"/>
    <w:rsid w:val="00B40B08"/>
    <w:rsid w:val="00B40E55"/>
    <w:rsid w:val="00B40F58"/>
    <w:rsid w:val="00B4144E"/>
    <w:rsid w:val="00B414D8"/>
    <w:rsid w:val="00B414FB"/>
    <w:rsid w:val="00B4166F"/>
    <w:rsid w:val="00B4180D"/>
    <w:rsid w:val="00B41900"/>
    <w:rsid w:val="00B41D0F"/>
    <w:rsid w:val="00B41E22"/>
    <w:rsid w:val="00B41FF8"/>
    <w:rsid w:val="00B424BD"/>
    <w:rsid w:val="00B42559"/>
    <w:rsid w:val="00B4258D"/>
    <w:rsid w:val="00B42784"/>
    <w:rsid w:val="00B42966"/>
    <w:rsid w:val="00B429EA"/>
    <w:rsid w:val="00B42C64"/>
    <w:rsid w:val="00B42E23"/>
    <w:rsid w:val="00B43372"/>
    <w:rsid w:val="00B43EB6"/>
    <w:rsid w:val="00B441D7"/>
    <w:rsid w:val="00B441DD"/>
    <w:rsid w:val="00B44734"/>
    <w:rsid w:val="00B44A25"/>
    <w:rsid w:val="00B44A54"/>
    <w:rsid w:val="00B44B53"/>
    <w:rsid w:val="00B452F9"/>
    <w:rsid w:val="00B4539D"/>
    <w:rsid w:val="00B45944"/>
    <w:rsid w:val="00B45AED"/>
    <w:rsid w:val="00B45DC0"/>
    <w:rsid w:val="00B4620E"/>
    <w:rsid w:val="00B46805"/>
    <w:rsid w:val="00B46FDC"/>
    <w:rsid w:val="00B47520"/>
    <w:rsid w:val="00B479B3"/>
    <w:rsid w:val="00B47B5A"/>
    <w:rsid w:val="00B47C5C"/>
    <w:rsid w:val="00B47D25"/>
    <w:rsid w:val="00B47EC5"/>
    <w:rsid w:val="00B47F34"/>
    <w:rsid w:val="00B5005F"/>
    <w:rsid w:val="00B506B2"/>
    <w:rsid w:val="00B50EE2"/>
    <w:rsid w:val="00B51002"/>
    <w:rsid w:val="00B5141D"/>
    <w:rsid w:val="00B51444"/>
    <w:rsid w:val="00B51558"/>
    <w:rsid w:val="00B516CB"/>
    <w:rsid w:val="00B516D3"/>
    <w:rsid w:val="00B5173D"/>
    <w:rsid w:val="00B51A56"/>
    <w:rsid w:val="00B522D2"/>
    <w:rsid w:val="00B5230B"/>
    <w:rsid w:val="00B5250B"/>
    <w:rsid w:val="00B53203"/>
    <w:rsid w:val="00B5363D"/>
    <w:rsid w:val="00B53AAB"/>
    <w:rsid w:val="00B53B07"/>
    <w:rsid w:val="00B53B2A"/>
    <w:rsid w:val="00B53F16"/>
    <w:rsid w:val="00B53FE7"/>
    <w:rsid w:val="00B540BF"/>
    <w:rsid w:val="00B547EE"/>
    <w:rsid w:val="00B54928"/>
    <w:rsid w:val="00B5492F"/>
    <w:rsid w:val="00B549C9"/>
    <w:rsid w:val="00B54D0B"/>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3D4"/>
    <w:rsid w:val="00B606F0"/>
    <w:rsid w:val="00B60934"/>
    <w:rsid w:val="00B60A08"/>
    <w:rsid w:val="00B60A57"/>
    <w:rsid w:val="00B60ADE"/>
    <w:rsid w:val="00B60D0F"/>
    <w:rsid w:val="00B610F9"/>
    <w:rsid w:val="00B6110A"/>
    <w:rsid w:val="00B6135F"/>
    <w:rsid w:val="00B617BC"/>
    <w:rsid w:val="00B618C1"/>
    <w:rsid w:val="00B619AD"/>
    <w:rsid w:val="00B61D5D"/>
    <w:rsid w:val="00B6206A"/>
    <w:rsid w:val="00B621CC"/>
    <w:rsid w:val="00B62257"/>
    <w:rsid w:val="00B62534"/>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BAD"/>
    <w:rsid w:val="00B64BB9"/>
    <w:rsid w:val="00B64D29"/>
    <w:rsid w:val="00B64E47"/>
    <w:rsid w:val="00B65202"/>
    <w:rsid w:val="00B653A8"/>
    <w:rsid w:val="00B6569E"/>
    <w:rsid w:val="00B656B0"/>
    <w:rsid w:val="00B656E6"/>
    <w:rsid w:val="00B65917"/>
    <w:rsid w:val="00B65BD9"/>
    <w:rsid w:val="00B65E81"/>
    <w:rsid w:val="00B66A3A"/>
    <w:rsid w:val="00B66F02"/>
    <w:rsid w:val="00B67094"/>
    <w:rsid w:val="00B670E6"/>
    <w:rsid w:val="00B67123"/>
    <w:rsid w:val="00B67360"/>
    <w:rsid w:val="00B67439"/>
    <w:rsid w:val="00B675C0"/>
    <w:rsid w:val="00B6763F"/>
    <w:rsid w:val="00B67802"/>
    <w:rsid w:val="00B67D56"/>
    <w:rsid w:val="00B67EDA"/>
    <w:rsid w:val="00B7006E"/>
    <w:rsid w:val="00B700D1"/>
    <w:rsid w:val="00B7045D"/>
    <w:rsid w:val="00B70558"/>
    <w:rsid w:val="00B70A7C"/>
    <w:rsid w:val="00B70AB0"/>
    <w:rsid w:val="00B70B52"/>
    <w:rsid w:val="00B70F72"/>
    <w:rsid w:val="00B71143"/>
    <w:rsid w:val="00B712D4"/>
    <w:rsid w:val="00B712D9"/>
    <w:rsid w:val="00B71341"/>
    <w:rsid w:val="00B7147A"/>
    <w:rsid w:val="00B719B8"/>
    <w:rsid w:val="00B72009"/>
    <w:rsid w:val="00B7206D"/>
    <w:rsid w:val="00B72552"/>
    <w:rsid w:val="00B725CC"/>
    <w:rsid w:val="00B726B6"/>
    <w:rsid w:val="00B7278C"/>
    <w:rsid w:val="00B72B5E"/>
    <w:rsid w:val="00B72F02"/>
    <w:rsid w:val="00B72FA5"/>
    <w:rsid w:val="00B730B9"/>
    <w:rsid w:val="00B731C1"/>
    <w:rsid w:val="00B73D4C"/>
    <w:rsid w:val="00B73DD4"/>
    <w:rsid w:val="00B73E2F"/>
    <w:rsid w:val="00B73F8F"/>
    <w:rsid w:val="00B745AA"/>
    <w:rsid w:val="00B74609"/>
    <w:rsid w:val="00B74857"/>
    <w:rsid w:val="00B74A64"/>
    <w:rsid w:val="00B74CE4"/>
    <w:rsid w:val="00B74DF3"/>
    <w:rsid w:val="00B7500F"/>
    <w:rsid w:val="00B75028"/>
    <w:rsid w:val="00B7514C"/>
    <w:rsid w:val="00B75E03"/>
    <w:rsid w:val="00B75FD7"/>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1C6"/>
    <w:rsid w:val="00B808A4"/>
    <w:rsid w:val="00B80A02"/>
    <w:rsid w:val="00B80B18"/>
    <w:rsid w:val="00B80FC2"/>
    <w:rsid w:val="00B816BF"/>
    <w:rsid w:val="00B8191C"/>
    <w:rsid w:val="00B8195A"/>
    <w:rsid w:val="00B81A1C"/>
    <w:rsid w:val="00B81A7B"/>
    <w:rsid w:val="00B81BBF"/>
    <w:rsid w:val="00B81C72"/>
    <w:rsid w:val="00B81D52"/>
    <w:rsid w:val="00B82531"/>
    <w:rsid w:val="00B82875"/>
    <w:rsid w:val="00B82902"/>
    <w:rsid w:val="00B82AAD"/>
    <w:rsid w:val="00B82C2F"/>
    <w:rsid w:val="00B82C48"/>
    <w:rsid w:val="00B837DC"/>
    <w:rsid w:val="00B83A88"/>
    <w:rsid w:val="00B83D92"/>
    <w:rsid w:val="00B83F00"/>
    <w:rsid w:val="00B83F40"/>
    <w:rsid w:val="00B83F5F"/>
    <w:rsid w:val="00B8414A"/>
    <w:rsid w:val="00B84166"/>
    <w:rsid w:val="00B8443C"/>
    <w:rsid w:val="00B847D8"/>
    <w:rsid w:val="00B84EBF"/>
    <w:rsid w:val="00B84F79"/>
    <w:rsid w:val="00B84FFE"/>
    <w:rsid w:val="00B85076"/>
    <w:rsid w:val="00B85B46"/>
    <w:rsid w:val="00B85DFB"/>
    <w:rsid w:val="00B8600F"/>
    <w:rsid w:val="00B86172"/>
    <w:rsid w:val="00B86285"/>
    <w:rsid w:val="00B8670D"/>
    <w:rsid w:val="00B86B08"/>
    <w:rsid w:val="00B86C35"/>
    <w:rsid w:val="00B86D60"/>
    <w:rsid w:val="00B86F27"/>
    <w:rsid w:val="00B86FBF"/>
    <w:rsid w:val="00B87200"/>
    <w:rsid w:val="00B87664"/>
    <w:rsid w:val="00B876C0"/>
    <w:rsid w:val="00B876D1"/>
    <w:rsid w:val="00B87AEB"/>
    <w:rsid w:val="00B87C0D"/>
    <w:rsid w:val="00B87EBC"/>
    <w:rsid w:val="00B90237"/>
    <w:rsid w:val="00B90249"/>
    <w:rsid w:val="00B908F3"/>
    <w:rsid w:val="00B9095C"/>
    <w:rsid w:val="00B909B3"/>
    <w:rsid w:val="00B90B56"/>
    <w:rsid w:val="00B9136C"/>
    <w:rsid w:val="00B91517"/>
    <w:rsid w:val="00B916DA"/>
    <w:rsid w:val="00B91B2C"/>
    <w:rsid w:val="00B91B6E"/>
    <w:rsid w:val="00B91F47"/>
    <w:rsid w:val="00B91F83"/>
    <w:rsid w:val="00B92255"/>
    <w:rsid w:val="00B92330"/>
    <w:rsid w:val="00B9246B"/>
    <w:rsid w:val="00B9249D"/>
    <w:rsid w:val="00B92AD5"/>
    <w:rsid w:val="00B92B9D"/>
    <w:rsid w:val="00B92E14"/>
    <w:rsid w:val="00B92EFC"/>
    <w:rsid w:val="00B9309C"/>
    <w:rsid w:val="00B931EB"/>
    <w:rsid w:val="00B93345"/>
    <w:rsid w:val="00B93674"/>
    <w:rsid w:val="00B93688"/>
    <w:rsid w:val="00B93C68"/>
    <w:rsid w:val="00B943AF"/>
    <w:rsid w:val="00B94481"/>
    <w:rsid w:val="00B9466C"/>
    <w:rsid w:val="00B94A6F"/>
    <w:rsid w:val="00B94BD2"/>
    <w:rsid w:val="00B95058"/>
    <w:rsid w:val="00B951DE"/>
    <w:rsid w:val="00B953C1"/>
    <w:rsid w:val="00B95417"/>
    <w:rsid w:val="00B956B9"/>
    <w:rsid w:val="00B95EE8"/>
    <w:rsid w:val="00B962CB"/>
    <w:rsid w:val="00B962CF"/>
    <w:rsid w:val="00B963A8"/>
    <w:rsid w:val="00B96B76"/>
    <w:rsid w:val="00B97118"/>
    <w:rsid w:val="00B97129"/>
    <w:rsid w:val="00B97174"/>
    <w:rsid w:val="00B972B3"/>
    <w:rsid w:val="00B97A10"/>
    <w:rsid w:val="00B97B77"/>
    <w:rsid w:val="00B97BD3"/>
    <w:rsid w:val="00B97C2D"/>
    <w:rsid w:val="00B97D48"/>
    <w:rsid w:val="00B97E6F"/>
    <w:rsid w:val="00BA007E"/>
    <w:rsid w:val="00BA0375"/>
    <w:rsid w:val="00BA03DB"/>
    <w:rsid w:val="00BA04BA"/>
    <w:rsid w:val="00BA0EE9"/>
    <w:rsid w:val="00BA0F28"/>
    <w:rsid w:val="00BA11B1"/>
    <w:rsid w:val="00BA1399"/>
    <w:rsid w:val="00BA16F5"/>
    <w:rsid w:val="00BA188C"/>
    <w:rsid w:val="00BA1A6D"/>
    <w:rsid w:val="00BA1A83"/>
    <w:rsid w:val="00BA1BB5"/>
    <w:rsid w:val="00BA1CC7"/>
    <w:rsid w:val="00BA1DC7"/>
    <w:rsid w:val="00BA1E32"/>
    <w:rsid w:val="00BA1FEC"/>
    <w:rsid w:val="00BA241D"/>
    <w:rsid w:val="00BA2A62"/>
    <w:rsid w:val="00BA2EE6"/>
    <w:rsid w:val="00BA303B"/>
    <w:rsid w:val="00BA30D2"/>
    <w:rsid w:val="00BA3770"/>
    <w:rsid w:val="00BA38DC"/>
    <w:rsid w:val="00BA397B"/>
    <w:rsid w:val="00BA3BCD"/>
    <w:rsid w:val="00BA3D8C"/>
    <w:rsid w:val="00BA3D8E"/>
    <w:rsid w:val="00BA3FA2"/>
    <w:rsid w:val="00BA3FD4"/>
    <w:rsid w:val="00BA428B"/>
    <w:rsid w:val="00BA435F"/>
    <w:rsid w:val="00BA45F4"/>
    <w:rsid w:val="00BA4843"/>
    <w:rsid w:val="00BA4AFF"/>
    <w:rsid w:val="00BA4E3A"/>
    <w:rsid w:val="00BA4F35"/>
    <w:rsid w:val="00BA539B"/>
    <w:rsid w:val="00BA568F"/>
    <w:rsid w:val="00BA5741"/>
    <w:rsid w:val="00BA5773"/>
    <w:rsid w:val="00BA57AE"/>
    <w:rsid w:val="00BA58ED"/>
    <w:rsid w:val="00BA5A2B"/>
    <w:rsid w:val="00BA5AAC"/>
    <w:rsid w:val="00BA5B48"/>
    <w:rsid w:val="00BA5B8F"/>
    <w:rsid w:val="00BA5C87"/>
    <w:rsid w:val="00BA5E52"/>
    <w:rsid w:val="00BA5EA4"/>
    <w:rsid w:val="00BA6004"/>
    <w:rsid w:val="00BA62D8"/>
    <w:rsid w:val="00BA6325"/>
    <w:rsid w:val="00BA6565"/>
    <w:rsid w:val="00BA681C"/>
    <w:rsid w:val="00BA6834"/>
    <w:rsid w:val="00BA6845"/>
    <w:rsid w:val="00BA6A48"/>
    <w:rsid w:val="00BA6A63"/>
    <w:rsid w:val="00BA6B21"/>
    <w:rsid w:val="00BA713A"/>
    <w:rsid w:val="00BA7391"/>
    <w:rsid w:val="00BA73E3"/>
    <w:rsid w:val="00BA7479"/>
    <w:rsid w:val="00BA7753"/>
    <w:rsid w:val="00BA77E8"/>
    <w:rsid w:val="00BA7A15"/>
    <w:rsid w:val="00BA7B92"/>
    <w:rsid w:val="00BA7BBF"/>
    <w:rsid w:val="00BA7C95"/>
    <w:rsid w:val="00BA7C9D"/>
    <w:rsid w:val="00BA7F17"/>
    <w:rsid w:val="00BB000F"/>
    <w:rsid w:val="00BB0104"/>
    <w:rsid w:val="00BB0654"/>
    <w:rsid w:val="00BB08AF"/>
    <w:rsid w:val="00BB08E5"/>
    <w:rsid w:val="00BB0903"/>
    <w:rsid w:val="00BB0B2A"/>
    <w:rsid w:val="00BB0C0A"/>
    <w:rsid w:val="00BB0C61"/>
    <w:rsid w:val="00BB0D99"/>
    <w:rsid w:val="00BB0DB8"/>
    <w:rsid w:val="00BB0F99"/>
    <w:rsid w:val="00BB13DF"/>
    <w:rsid w:val="00BB13FB"/>
    <w:rsid w:val="00BB18F6"/>
    <w:rsid w:val="00BB1BC6"/>
    <w:rsid w:val="00BB1C1D"/>
    <w:rsid w:val="00BB1D90"/>
    <w:rsid w:val="00BB1DDC"/>
    <w:rsid w:val="00BB23A3"/>
    <w:rsid w:val="00BB241A"/>
    <w:rsid w:val="00BB2432"/>
    <w:rsid w:val="00BB2899"/>
    <w:rsid w:val="00BB28FA"/>
    <w:rsid w:val="00BB2AE1"/>
    <w:rsid w:val="00BB2B2F"/>
    <w:rsid w:val="00BB2E9E"/>
    <w:rsid w:val="00BB3558"/>
    <w:rsid w:val="00BB3AEE"/>
    <w:rsid w:val="00BB3C0E"/>
    <w:rsid w:val="00BB3F73"/>
    <w:rsid w:val="00BB4248"/>
    <w:rsid w:val="00BB4569"/>
    <w:rsid w:val="00BB4780"/>
    <w:rsid w:val="00BB479F"/>
    <w:rsid w:val="00BB4C34"/>
    <w:rsid w:val="00BB4D8D"/>
    <w:rsid w:val="00BB5262"/>
    <w:rsid w:val="00BB5303"/>
    <w:rsid w:val="00BB5378"/>
    <w:rsid w:val="00BB5657"/>
    <w:rsid w:val="00BB5E89"/>
    <w:rsid w:val="00BB6037"/>
    <w:rsid w:val="00BB61E4"/>
    <w:rsid w:val="00BB61E5"/>
    <w:rsid w:val="00BB654D"/>
    <w:rsid w:val="00BB65A9"/>
    <w:rsid w:val="00BB6776"/>
    <w:rsid w:val="00BB6DB8"/>
    <w:rsid w:val="00BB6EEE"/>
    <w:rsid w:val="00BB6F11"/>
    <w:rsid w:val="00BB6FB7"/>
    <w:rsid w:val="00BB721D"/>
    <w:rsid w:val="00BB74EF"/>
    <w:rsid w:val="00BB7574"/>
    <w:rsid w:val="00BB76C1"/>
    <w:rsid w:val="00BB773C"/>
    <w:rsid w:val="00BB7896"/>
    <w:rsid w:val="00BB7923"/>
    <w:rsid w:val="00BB7CE9"/>
    <w:rsid w:val="00BB7DCC"/>
    <w:rsid w:val="00BC06CA"/>
    <w:rsid w:val="00BC07A4"/>
    <w:rsid w:val="00BC0832"/>
    <w:rsid w:val="00BC0D3E"/>
    <w:rsid w:val="00BC0D6F"/>
    <w:rsid w:val="00BC10C6"/>
    <w:rsid w:val="00BC1956"/>
    <w:rsid w:val="00BC1B0D"/>
    <w:rsid w:val="00BC1B6F"/>
    <w:rsid w:val="00BC1BD6"/>
    <w:rsid w:val="00BC1E3D"/>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E17"/>
    <w:rsid w:val="00BC5EF5"/>
    <w:rsid w:val="00BC6161"/>
    <w:rsid w:val="00BC65CE"/>
    <w:rsid w:val="00BC68ED"/>
    <w:rsid w:val="00BC6BCC"/>
    <w:rsid w:val="00BC6DBF"/>
    <w:rsid w:val="00BC6DD6"/>
    <w:rsid w:val="00BC74AA"/>
    <w:rsid w:val="00BC74AB"/>
    <w:rsid w:val="00BC7AFD"/>
    <w:rsid w:val="00BC7BC3"/>
    <w:rsid w:val="00BC7E13"/>
    <w:rsid w:val="00BD01EB"/>
    <w:rsid w:val="00BD0239"/>
    <w:rsid w:val="00BD0469"/>
    <w:rsid w:val="00BD067E"/>
    <w:rsid w:val="00BD07D9"/>
    <w:rsid w:val="00BD0A7E"/>
    <w:rsid w:val="00BD0B38"/>
    <w:rsid w:val="00BD136F"/>
    <w:rsid w:val="00BD1398"/>
    <w:rsid w:val="00BD144D"/>
    <w:rsid w:val="00BD167A"/>
    <w:rsid w:val="00BD1CF0"/>
    <w:rsid w:val="00BD1CFF"/>
    <w:rsid w:val="00BD20AE"/>
    <w:rsid w:val="00BD220D"/>
    <w:rsid w:val="00BD2257"/>
    <w:rsid w:val="00BD2494"/>
    <w:rsid w:val="00BD259C"/>
    <w:rsid w:val="00BD268D"/>
    <w:rsid w:val="00BD297E"/>
    <w:rsid w:val="00BD2ABC"/>
    <w:rsid w:val="00BD2E16"/>
    <w:rsid w:val="00BD3078"/>
    <w:rsid w:val="00BD3182"/>
    <w:rsid w:val="00BD3581"/>
    <w:rsid w:val="00BD385C"/>
    <w:rsid w:val="00BD4838"/>
    <w:rsid w:val="00BD4A1C"/>
    <w:rsid w:val="00BD4C41"/>
    <w:rsid w:val="00BD4CBC"/>
    <w:rsid w:val="00BD4D42"/>
    <w:rsid w:val="00BD4E34"/>
    <w:rsid w:val="00BD524F"/>
    <w:rsid w:val="00BD53BD"/>
    <w:rsid w:val="00BD5AFE"/>
    <w:rsid w:val="00BD5B1F"/>
    <w:rsid w:val="00BD5C4C"/>
    <w:rsid w:val="00BD5C53"/>
    <w:rsid w:val="00BD5CEC"/>
    <w:rsid w:val="00BD6027"/>
    <w:rsid w:val="00BD647E"/>
    <w:rsid w:val="00BD648C"/>
    <w:rsid w:val="00BD7068"/>
    <w:rsid w:val="00BD7224"/>
    <w:rsid w:val="00BD7384"/>
    <w:rsid w:val="00BD7428"/>
    <w:rsid w:val="00BD750C"/>
    <w:rsid w:val="00BD7950"/>
    <w:rsid w:val="00BD7E63"/>
    <w:rsid w:val="00BE01BE"/>
    <w:rsid w:val="00BE03ED"/>
    <w:rsid w:val="00BE043E"/>
    <w:rsid w:val="00BE0476"/>
    <w:rsid w:val="00BE0B37"/>
    <w:rsid w:val="00BE0D37"/>
    <w:rsid w:val="00BE0FE0"/>
    <w:rsid w:val="00BE1544"/>
    <w:rsid w:val="00BE1549"/>
    <w:rsid w:val="00BE157E"/>
    <w:rsid w:val="00BE15D2"/>
    <w:rsid w:val="00BE18E9"/>
    <w:rsid w:val="00BE1969"/>
    <w:rsid w:val="00BE1D14"/>
    <w:rsid w:val="00BE1D9F"/>
    <w:rsid w:val="00BE1DE9"/>
    <w:rsid w:val="00BE1E7D"/>
    <w:rsid w:val="00BE2286"/>
    <w:rsid w:val="00BE253D"/>
    <w:rsid w:val="00BE26F3"/>
    <w:rsid w:val="00BE28D8"/>
    <w:rsid w:val="00BE301E"/>
    <w:rsid w:val="00BE3102"/>
    <w:rsid w:val="00BE32B8"/>
    <w:rsid w:val="00BE32F2"/>
    <w:rsid w:val="00BE32FD"/>
    <w:rsid w:val="00BE3348"/>
    <w:rsid w:val="00BE3396"/>
    <w:rsid w:val="00BE3428"/>
    <w:rsid w:val="00BE387D"/>
    <w:rsid w:val="00BE3CAE"/>
    <w:rsid w:val="00BE3D0B"/>
    <w:rsid w:val="00BE3DD8"/>
    <w:rsid w:val="00BE40D8"/>
    <w:rsid w:val="00BE41DC"/>
    <w:rsid w:val="00BE42C7"/>
    <w:rsid w:val="00BE4A53"/>
    <w:rsid w:val="00BE4B8D"/>
    <w:rsid w:val="00BE4FA1"/>
    <w:rsid w:val="00BE4FDA"/>
    <w:rsid w:val="00BE5020"/>
    <w:rsid w:val="00BE515A"/>
    <w:rsid w:val="00BE5667"/>
    <w:rsid w:val="00BE5CE9"/>
    <w:rsid w:val="00BE65F4"/>
    <w:rsid w:val="00BE67F1"/>
    <w:rsid w:val="00BE6A0C"/>
    <w:rsid w:val="00BE6BDC"/>
    <w:rsid w:val="00BE6C54"/>
    <w:rsid w:val="00BE7039"/>
    <w:rsid w:val="00BE7083"/>
    <w:rsid w:val="00BE7102"/>
    <w:rsid w:val="00BE7318"/>
    <w:rsid w:val="00BE75B8"/>
    <w:rsid w:val="00BE78CB"/>
    <w:rsid w:val="00BE793F"/>
    <w:rsid w:val="00BE7945"/>
    <w:rsid w:val="00BE7C4F"/>
    <w:rsid w:val="00BE7E03"/>
    <w:rsid w:val="00BF04F7"/>
    <w:rsid w:val="00BF0731"/>
    <w:rsid w:val="00BF076B"/>
    <w:rsid w:val="00BF07AC"/>
    <w:rsid w:val="00BF08C4"/>
    <w:rsid w:val="00BF09B2"/>
    <w:rsid w:val="00BF09C0"/>
    <w:rsid w:val="00BF0AF0"/>
    <w:rsid w:val="00BF0DB7"/>
    <w:rsid w:val="00BF0E83"/>
    <w:rsid w:val="00BF129B"/>
    <w:rsid w:val="00BF13C4"/>
    <w:rsid w:val="00BF181F"/>
    <w:rsid w:val="00BF1A21"/>
    <w:rsid w:val="00BF1B82"/>
    <w:rsid w:val="00BF1CED"/>
    <w:rsid w:val="00BF1E6F"/>
    <w:rsid w:val="00BF1ED8"/>
    <w:rsid w:val="00BF25E9"/>
    <w:rsid w:val="00BF266B"/>
    <w:rsid w:val="00BF27C0"/>
    <w:rsid w:val="00BF2B9F"/>
    <w:rsid w:val="00BF2C81"/>
    <w:rsid w:val="00BF2D90"/>
    <w:rsid w:val="00BF306F"/>
    <w:rsid w:val="00BF34BB"/>
    <w:rsid w:val="00BF34F8"/>
    <w:rsid w:val="00BF3886"/>
    <w:rsid w:val="00BF3A25"/>
    <w:rsid w:val="00BF3CA3"/>
    <w:rsid w:val="00BF3D53"/>
    <w:rsid w:val="00BF3FA3"/>
    <w:rsid w:val="00BF45B5"/>
    <w:rsid w:val="00BF4643"/>
    <w:rsid w:val="00BF4751"/>
    <w:rsid w:val="00BF4A11"/>
    <w:rsid w:val="00BF4DBE"/>
    <w:rsid w:val="00BF5206"/>
    <w:rsid w:val="00BF520E"/>
    <w:rsid w:val="00BF52B4"/>
    <w:rsid w:val="00BF5397"/>
    <w:rsid w:val="00BF54F4"/>
    <w:rsid w:val="00BF54FA"/>
    <w:rsid w:val="00BF5758"/>
    <w:rsid w:val="00BF5BC5"/>
    <w:rsid w:val="00BF60E7"/>
    <w:rsid w:val="00BF652B"/>
    <w:rsid w:val="00BF6553"/>
    <w:rsid w:val="00BF65B0"/>
    <w:rsid w:val="00BF6648"/>
    <w:rsid w:val="00BF69F3"/>
    <w:rsid w:val="00BF6CD6"/>
    <w:rsid w:val="00BF70A6"/>
    <w:rsid w:val="00BF70E5"/>
    <w:rsid w:val="00BF773D"/>
    <w:rsid w:val="00BF7921"/>
    <w:rsid w:val="00BF7B0B"/>
    <w:rsid w:val="00BF7EE2"/>
    <w:rsid w:val="00BF7F10"/>
    <w:rsid w:val="00C00099"/>
    <w:rsid w:val="00C0012C"/>
    <w:rsid w:val="00C001D8"/>
    <w:rsid w:val="00C00400"/>
    <w:rsid w:val="00C0063B"/>
    <w:rsid w:val="00C00874"/>
    <w:rsid w:val="00C00952"/>
    <w:rsid w:val="00C01027"/>
    <w:rsid w:val="00C01440"/>
    <w:rsid w:val="00C014CA"/>
    <w:rsid w:val="00C014F7"/>
    <w:rsid w:val="00C01531"/>
    <w:rsid w:val="00C01CDB"/>
    <w:rsid w:val="00C01D84"/>
    <w:rsid w:val="00C01DE3"/>
    <w:rsid w:val="00C01FFF"/>
    <w:rsid w:val="00C026BB"/>
    <w:rsid w:val="00C029DF"/>
    <w:rsid w:val="00C02F1F"/>
    <w:rsid w:val="00C032F4"/>
    <w:rsid w:val="00C034D9"/>
    <w:rsid w:val="00C03A8C"/>
    <w:rsid w:val="00C03DC1"/>
    <w:rsid w:val="00C03FC8"/>
    <w:rsid w:val="00C03FE3"/>
    <w:rsid w:val="00C0400C"/>
    <w:rsid w:val="00C0446C"/>
    <w:rsid w:val="00C04478"/>
    <w:rsid w:val="00C0456A"/>
    <w:rsid w:val="00C047D0"/>
    <w:rsid w:val="00C04DB8"/>
    <w:rsid w:val="00C05135"/>
    <w:rsid w:val="00C052CC"/>
    <w:rsid w:val="00C05A77"/>
    <w:rsid w:val="00C05B11"/>
    <w:rsid w:val="00C05C22"/>
    <w:rsid w:val="00C05C4F"/>
    <w:rsid w:val="00C05CB4"/>
    <w:rsid w:val="00C0600C"/>
    <w:rsid w:val="00C06152"/>
    <w:rsid w:val="00C061BD"/>
    <w:rsid w:val="00C061EE"/>
    <w:rsid w:val="00C062C1"/>
    <w:rsid w:val="00C06411"/>
    <w:rsid w:val="00C064AB"/>
    <w:rsid w:val="00C06721"/>
    <w:rsid w:val="00C06853"/>
    <w:rsid w:val="00C06C20"/>
    <w:rsid w:val="00C06C9C"/>
    <w:rsid w:val="00C06EE5"/>
    <w:rsid w:val="00C07042"/>
    <w:rsid w:val="00C0707F"/>
    <w:rsid w:val="00C1005B"/>
    <w:rsid w:val="00C1029F"/>
    <w:rsid w:val="00C1035A"/>
    <w:rsid w:val="00C104BC"/>
    <w:rsid w:val="00C1066E"/>
    <w:rsid w:val="00C106F0"/>
    <w:rsid w:val="00C1073B"/>
    <w:rsid w:val="00C108D6"/>
    <w:rsid w:val="00C10944"/>
    <w:rsid w:val="00C1094F"/>
    <w:rsid w:val="00C109E2"/>
    <w:rsid w:val="00C10E93"/>
    <w:rsid w:val="00C1105C"/>
    <w:rsid w:val="00C114B4"/>
    <w:rsid w:val="00C1159C"/>
    <w:rsid w:val="00C115BA"/>
    <w:rsid w:val="00C11637"/>
    <w:rsid w:val="00C118EF"/>
    <w:rsid w:val="00C11916"/>
    <w:rsid w:val="00C119C4"/>
    <w:rsid w:val="00C11BB1"/>
    <w:rsid w:val="00C11F33"/>
    <w:rsid w:val="00C11FC9"/>
    <w:rsid w:val="00C11FE0"/>
    <w:rsid w:val="00C1200E"/>
    <w:rsid w:val="00C120B7"/>
    <w:rsid w:val="00C1219C"/>
    <w:rsid w:val="00C122A7"/>
    <w:rsid w:val="00C12676"/>
    <w:rsid w:val="00C12B33"/>
    <w:rsid w:val="00C12DEE"/>
    <w:rsid w:val="00C130D8"/>
    <w:rsid w:val="00C132F8"/>
    <w:rsid w:val="00C139E5"/>
    <w:rsid w:val="00C13B61"/>
    <w:rsid w:val="00C13D73"/>
    <w:rsid w:val="00C140A1"/>
    <w:rsid w:val="00C14261"/>
    <w:rsid w:val="00C14498"/>
    <w:rsid w:val="00C14706"/>
    <w:rsid w:val="00C148E5"/>
    <w:rsid w:val="00C14A4A"/>
    <w:rsid w:val="00C14B58"/>
    <w:rsid w:val="00C14C2E"/>
    <w:rsid w:val="00C14CB9"/>
    <w:rsid w:val="00C14E46"/>
    <w:rsid w:val="00C14EED"/>
    <w:rsid w:val="00C15188"/>
    <w:rsid w:val="00C153FA"/>
    <w:rsid w:val="00C15790"/>
    <w:rsid w:val="00C158A4"/>
    <w:rsid w:val="00C15D3E"/>
    <w:rsid w:val="00C1613B"/>
    <w:rsid w:val="00C1614D"/>
    <w:rsid w:val="00C163C5"/>
    <w:rsid w:val="00C163F3"/>
    <w:rsid w:val="00C16781"/>
    <w:rsid w:val="00C1716D"/>
    <w:rsid w:val="00C1752F"/>
    <w:rsid w:val="00C17848"/>
    <w:rsid w:val="00C17849"/>
    <w:rsid w:val="00C179AC"/>
    <w:rsid w:val="00C17AA0"/>
    <w:rsid w:val="00C17D78"/>
    <w:rsid w:val="00C2000E"/>
    <w:rsid w:val="00C20020"/>
    <w:rsid w:val="00C200BB"/>
    <w:rsid w:val="00C2016D"/>
    <w:rsid w:val="00C202D6"/>
    <w:rsid w:val="00C20346"/>
    <w:rsid w:val="00C204D1"/>
    <w:rsid w:val="00C2058E"/>
    <w:rsid w:val="00C2088D"/>
    <w:rsid w:val="00C20AD9"/>
    <w:rsid w:val="00C20D13"/>
    <w:rsid w:val="00C20DAF"/>
    <w:rsid w:val="00C20DC5"/>
    <w:rsid w:val="00C21041"/>
    <w:rsid w:val="00C215D7"/>
    <w:rsid w:val="00C218DD"/>
    <w:rsid w:val="00C22164"/>
    <w:rsid w:val="00C22638"/>
    <w:rsid w:val="00C2294A"/>
    <w:rsid w:val="00C229F8"/>
    <w:rsid w:val="00C22AB9"/>
    <w:rsid w:val="00C22BE3"/>
    <w:rsid w:val="00C22C5C"/>
    <w:rsid w:val="00C23101"/>
    <w:rsid w:val="00C2351F"/>
    <w:rsid w:val="00C235A1"/>
    <w:rsid w:val="00C24117"/>
    <w:rsid w:val="00C245A6"/>
    <w:rsid w:val="00C24732"/>
    <w:rsid w:val="00C2479D"/>
    <w:rsid w:val="00C2482C"/>
    <w:rsid w:val="00C24BCA"/>
    <w:rsid w:val="00C24F38"/>
    <w:rsid w:val="00C24F92"/>
    <w:rsid w:val="00C25252"/>
    <w:rsid w:val="00C25268"/>
    <w:rsid w:val="00C253D9"/>
    <w:rsid w:val="00C2580E"/>
    <w:rsid w:val="00C25959"/>
    <w:rsid w:val="00C25A89"/>
    <w:rsid w:val="00C25B73"/>
    <w:rsid w:val="00C26296"/>
    <w:rsid w:val="00C267EA"/>
    <w:rsid w:val="00C26AA3"/>
    <w:rsid w:val="00C26ED5"/>
    <w:rsid w:val="00C26FCC"/>
    <w:rsid w:val="00C27013"/>
    <w:rsid w:val="00C270DD"/>
    <w:rsid w:val="00C273F7"/>
    <w:rsid w:val="00C27421"/>
    <w:rsid w:val="00C274E7"/>
    <w:rsid w:val="00C27506"/>
    <w:rsid w:val="00C279F7"/>
    <w:rsid w:val="00C27A47"/>
    <w:rsid w:val="00C30383"/>
    <w:rsid w:val="00C30805"/>
    <w:rsid w:val="00C30985"/>
    <w:rsid w:val="00C30BFE"/>
    <w:rsid w:val="00C30DF7"/>
    <w:rsid w:val="00C31254"/>
    <w:rsid w:val="00C313C7"/>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D8D"/>
    <w:rsid w:val="00C35E7E"/>
    <w:rsid w:val="00C35F46"/>
    <w:rsid w:val="00C36628"/>
    <w:rsid w:val="00C36C4B"/>
    <w:rsid w:val="00C36E6C"/>
    <w:rsid w:val="00C371FB"/>
    <w:rsid w:val="00C3738D"/>
    <w:rsid w:val="00C374B6"/>
    <w:rsid w:val="00C37514"/>
    <w:rsid w:val="00C375CC"/>
    <w:rsid w:val="00C37A28"/>
    <w:rsid w:val="00C40004"/>
    <w:rsid w:val="00C401D0"/>
    <w:rsid w:val="00C402B5"/>
    <w:rsid w:val="00C4031A"/>
    <w:rsid w:val="00C40329"/>
    <w:rsid w:val="00C407A4"/>
    <w:rsid w:val="00C40964"/>
    <w:rsid w:val="00C40E9E"/>
    <w:rsid w:val="00C410B8"/>
    <w:rsid w:val="00C411BB"/>
    <w:rsid w:val="00C41658"/>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4AF"/>
    <w:rsid w:val="00C44601"/>
    <w:rsid w:val="00C44A20"/>
    <w:rsid w:val="00C44E22"/>
    <w:rsid w:val="00C44EC8"/>
    <w:rsid w:val="00C44F6F"/>
    <w:rsid w:val="00C45020"/>
    <w:rsid w:val="00C455A1"/>
    <w:rsid w:val="00C458E4"/>
    <w:rsid w:val="00C45A33"/>
    <w:rsid w:val="00C45B77"/>
    <w:rsid w:val="00C460E5"/>
    <w:rsid w:val="00C46266"/>
    <w:rsid w:val="00C462E1"/>
    <w:rsid w:val="00C46331"/>
    <w:rsid w:val="00C46520"/>
    <w:rsid w:val="00C46826"/>
    <w:rsid w:val="00C46DBB"/>
    <w:rsid w:val="00C46FAD"/>
    <w:rsid w:val="00C47102"/>
    <w:rsid w:val="00C47312"/>
    <w:rsid w:val="00C474EA"/>
    <w:rsid w:val="00C47582"/>
    <w:rsid w:val="00C475E8"/>
    <w:rsid w:val="00C47677"/>
    <w:rsid w:val="00C478C0"/>
    <w:rsid w:val="00C47A30"/>
    <w:rsid w:val="00C503CF"/>
    <w:rsid w:val="00C50659"/>
    <w:rsid w:val="00C50A15"/>
    <w:rsid w:val="00C50AAD"/>
    <w:rsid w:val="00C50B20"/>
    <w:rsid w:val="00C50D57"/>
    <w:rsid w:val="00C50DC9"/>
    <w:rsid w:val="00C50E65"/>
    <w:rsid w:val="00C51706"/>
    <w:rsid w:val="00C5171C"/>
    <w:rsid w:val="00C51843"/>
    <w:rsid w:val="00C51B74"/>
    <w:rsid w:val="00C51C49"/>
    <w:rsid w:val="00C51C89"/>
    <w:rsid w:val="00C51E3C"/>
    <w:rsid w:val="00C52210"/>
    <w:rsid w:val="00C525FD"/>
    <w:rsid w:val="00C52616"/>
    <w:rsid w:val="00C52CFB"/>
    <w:rsid w:val="00C53137"/>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78F"/>
    <w:rsid w:val="00C55899"/>
    <w:rsid w:val="00C55B70"/>
    <w:rsid w:val="00C55C3B"/>
    <w:rsid w:val="00C55DF6"/>
    <w:rsid w:val="00C56099"/>
    <w:rsid w:val="00C56694"/>
    <w:rsid w:val="00C56C80"/>
    <w:rsid w:val="00C56D91"/>
    <w:rsid w:val="00C572D1"/>
    <w:rsid w:val="00C5753D"/>
    <w:rsid w:val="00C57563"/>
    <w:rsid w:val="00C57A40"/>
    <w:rsid w:val="00C57AF8"/>
    <w:rsid w:val="00C602DB"/>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663"/>
    <w:rsid w:val="00C64865"/>
    <w:rsid w:val="00C6488C"/>
    <w:rsid w:val="00C64A6A"/>
    <w:rsid w:val="00C65056"/>
    <w:rsid w:val="00C650E7"/>
    <w:rsid w:val="00C6516D"/>
    <w:rsid w:val="00C652B9"/>
    <w:rsid w:val="00C6546C"/>
    <w:rsid w:val="00C65511"/>
    <w:rsid w:val="00C655ED"/>
    <w:rsid w:val="00C65DB6"/>
    <w:rsid w:val="00C65F94"/>
    <w:rsid w:val="00C6613A"/>
    <w:rsid w:val="00C66151"/>
    <w:rsid w:val="00C66538"/>
    <w:rsid w:val="00C66614"/>
    <w:rsid w:val="00C668D4"/>
    <w:rsid w:val="00C6690C"/>
    <w:rsid w:val="00C6699C"/>
    <w:rsid w:val="00C66B43"/>
    <w:rsid w:val="00C66CEE"/>
    <w:rsid w:val="00C66ECD"/>
    <w:rsid w:val="00C67026"/>
    <w:rsid w:val="00C6725A"/>
    <w:rsid w:val="00C67399"/>
    <w:rsid w:val="00C67A50"/>
    <w:rsid w:val="00C67CD7"/>
    <w:rsid w:val="00C67CEB"/>
    <w:rsid w:val="00C67DB2"/>
    <w:rsid w:val="00C7020D"/>
    <w:rsid w:val="00C70577"/>
    <w:rsid w:val="00C7078D"/>
    <w:rsid w:val="00C708BA"/>
    <w:rsid w:val="00C70B5C"/>
    <w:rsid w:val="00C70BB9"/>
    <w:rsid w:val="00C70CBA"/>
    <w:rsid w:val="00C70D9E"/>
    <w:rsid w:val="00C70ED8"/>
    <w:rsid w:val="00C70F06"/>
    <w:rsid w:val="00C70FD9"/>
    <w:rsid w:val="00C710DE"/>
    <w:rsid w:val="00C71101"/>
    <w:rsid w:val="00C71233"/>
    <w:rsid w:val="00C71240"/>
    <w:rsid w:val="00C71317"/>
    <w:rsid w:val="00C71625"/>
    <w:rsid w:val="00C7181C"/>
    <w:rsid w:val="00C718DB"/>
    <w:rsid w:val="00C719DE"/>
    <w:rsid w:val="00C71AAE"/>
    <w:rsid w:val="00C71D1A"/>
    <w:rsid w:val="00C71ED3"/>
    <w:rsid w:val="00C71F2B"/>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4066"/>
    <w:rsid w:val="00C74434"/>
    <w:rsid w:val="00C745E5"/>
    <w:rsid w:val="00C74868"/>
    <w:rsid w:val="00C74AD0"/>
    <w:rsid w:val="00C74B1E"/>
    <w:rsid w:val="00C751B8"/>
    <w:rsid w:val="00C755D1"/>
    <w:rsid w:val="00C75B1A"/>
    <w:rsid w:val="00C75C04"/>
    <w:rsid w:val="00C76077"/>
    <w:rsid w:val="00C761C7"/>
    <w:rsid w:val="00C766FE"/>
    <w:rsid w:val="00C767A1"/>
    <w:rsid w:val="00C76A7B"/>
    <w:rsid w:val="00C76A97"/>
    <w:rsid w:val="00C76AF9"/>
    <w:rsid w:val="00C76B7F"/>
    <w:rsid w:val="00C76C21"/>
    <w:rsid w:val="00C7719E"/>
    <w:rsid w:val="00C771EB"/>
    <w:rsid w:val="00C77344"/>
    <w:rsid w:val="00C77360"/>
    <w:rsid w:val="00C7759E"/>
    <w:rsid w:val="00C777F0"/>
    <w:rsid w:val="00C77984"/>
    <w:rsid w:val="00C77AB5"/>
    <w:rsid w:val="00C77B5E"/>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83C"/>
    <w:rsid w:val="00C83A86"/>
    <w:rsid w:val="00C83B3E"/>
    <w:rsid w:val="00C841FF"/>
    <w:rsid w:val="00C846AA"/>
    <w:rsid w:val="00C84CC4"/>
    <w:rsid w:val="00C84FF6"/>
    <w:rsid w:val="00C8508E"/>
    <w:rsid w:val="00C851A3"/>
    <w:rsid w:val="00C852C8"/>
    <w:rsid w:val="00C852F3"/>
    <w:rsid w:val="00C85707"/>
    <w:rsid w:val="00C85719"/>
    <w:rsid w:val="00C85E19"/>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51B"/>
    <w:rsid w:val="00C91AA7"/>
    <w:rsid w:val="00C91AB3"/>
    <w:rsid w:val="00C91E1C"/>
    <w:rsid w:val="00C91EF4"/>
    <w:rsid w:val="00C9227D"/>
    <w:rsid w:val="00C92425"/>
    <w:rsid w:val="00C9255C"/>
    <w:rsid w:val="00C92A7A"/>
    <w:rsid w:val="00C92AAA"/>
    <w:rsid w:val="00C92AFA"/>
    <w:rsid w:val="00C92D56"/>
    <w:rsid w:val="00C92E5D"/>
    <w:rsid w:val="00C930DC"/>
    <w:rsid w:val="00C932F0"/>
    <w:rsid w:val="00C93842"/>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EA"/>
    <w:rsid w:val="00C9641B"/>
    <w:rsid w:val="00C96829"/>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3CB"/>
    <w:rsid w:val="00CA04D3"/>
    <w:rsid w:val="00CA064A"/>
    <w:rsid w:val="00CA074A"/>
    <w:rsid w:val="00CA0875"/>
    <w:rsid w:val="00CA096A"/>
    <w:rsid w:val="00CA0DF7"/>
    <w:rsid w:val="00CA0F5C"/>
    <w:rsid w:val="00CA10D0"/>
    <w:rsid w:val="00CA1141"/>
    <w:rsid w:val="00CA115B"/>
    <w:rsid w:val="00CA1351"/>
    <w:rsid w:val="00CA15DC"/>
    <w:rsid w:val="00CA175D"/>
    <w:rsid w:val="00CA1B64"/>
    <w:rsid w:val="00CA1D02"/>
    <w:rsid w:val="00CA1E02"/>
    <w:rsid w:val="00CA1EBF"/>
    <w:rsid w:val="00CA1FC8"/>
    <w:rsid w:val="00CA1FFD"/>
    <w:rsid w:val="00CA20BD"/>
    <w:rsid w:val="00CA220E"/>
    <w:rsid w:val="00CA222D"/>
    <w:rsid w:val="00CA24EE"/>
    <w:rsid w:val="00CA2575"/>
    <w:rsid w:val="00CA2684"/>
    <w:rsid w:val="00CA2B15"/>
    <w:rsid w:val="00CA2FB1"/>
    <w:rsid w:val="00CA3178"/>
    <w:rsid w:val="00CA32CB"/>
    <w:rsid w:val="00CA3375"/>
    <w:rsid w:val="00CA3774"/>
    <w:rsid w:val="00CA3DD6"/>
    <w:rsid w:val="00CA3DE2"/>
    <w:rsid w:val="00CA3DE9"/>
    <w:rsid w:val="00CA3F89"/>
    <w:rsid w:val="00CA4120"/>
    <w:rsid w:val="00CA4241"/>
    <w:rsid w:val="00CA47CC"/>
    <w:rsid w:val="00CA47F5"/>
    <w:rsid w:val="00CA48E1"/>
    <w:rsid w:val="00CA4C40"/>
    <w:rsid w:val="00CA4D73"/>
    <w:rsid w:val="00CA5231"/>
    <w:rsid w:val="00CA5510"/>
    <w:rsid w:val="00CA5800"/>
    <w:rsid w:val="00CA5A67"/>
    <w:rsid w:val="00CA5EC3"/>
    <w:rsid w:val="00CA608E"/>
    <w:rsid w:val="00CA638B"/>
    <w:rsid w:val="00CA6606"/>
    <w:rsid w:val="00CA66B2"/>
    <w:rsid w:val="00CA6734"/>
    <w:rsid w:val="00CA6A1D"/>
    <w:rsid w:val="00CA6BFC"/>
    <w:rsid w:val="00CA6CC5"/>
    <w:rsid w:val="00CA6D7E"/>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D79"/>
    <w:rsid w:val="00CB5E48"/>
    <w:rsid w:val="00CB616E"/>
    <w:rsid w:val="00CB6194"/>
    <w:rsid w:val="00CB6621"/>
    <w:rsid w:val="00CB7504"/>
    <w:rsid w:val="00CB780B"/>
    <w:rsid w:val="00CB7C13"/>
    <w:rsid w:val="00CB7D58"/>
    <w:rsid w:val="00CC00F8"/>
    <w:rsid w:val="00CC01C0"/>
    <w:rsid w:val="00CC028E"/>
    <w:rsid w:val="00CC039C"/>
    <w:rsid w:val="00CC03F7"/>
    <w:rsid w:val="00CC083C"/>
    <w:rsid w:val="00CC0B74"/>
    <w:rsid w:val="00CC0F9E"/>
    <w:rsid w:val="00CC122F"/>
    <w:rsid w:val="00CC1376"/>
    <w:rsid w:val="00CC166A"/>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3140"/>
    <w:rsid w:val="00CC3212"/>
    <w:rsid w:val="00CC3225"/>
    <w:rsid w:val="00CC364C"/>
    <w:rsid w:val="00CC396E"/>
    <w:rsid w:val="00CC3C14"/>
    <w:rsid w:val="00CC3C32"/>
    <w:rsid w:val="00CC3DC0"/>
    <w:rsid w:val="00CC41D7"/>
    <w:rsid w:val="00CC44DB"/>
    <w:rsid w:val="00CC4536"/>
    <w:rsid w:val="00CC49CD"/>
    <w:rsid w:val="00CC4AA2"/>
    <w:rsid w:val="00CC4DB5"/>
    <w:rsid w:val="00CC4E17"/>
    <w:rsid w:val="00CC546C"/>
    <w:rsid w:val="00CC5537"/>
    <w:rsid w:val="00CC56CE"/>
    <w:rsid w:val="00CC5849"/>
    <w:rsid w:val="00CC5A54"/>
    <w:rsid w:val="00CC5C17"/>
    <w:rsid w:val="00CC5EAB"/>
    <w:rsid w:val="00CC5EEC"/>
    <w:rsid w:val="00CC6497"/>
    <w:rsid w:val="00CC66CE"/>
    <w:rsid w:val="00CC6702"/>
    <w:rsid w:val="00CC6889"/>
    <w:rsid w:val="00CC6955"/>
    <w:rsid w:val="00CC69D7"/>
    <w:rsid w:val="00CC70CB"/>
    <w:rsid w:val="00CC7235"/>
    <w:rsid w:val="00CC7473"/>
    <w:rsid w:val="00CC751F"/>
    <w:rsid w:val="00CC79F3"/>
    <w:rsid w:val="00CC7BB3"/>
    <w:rsid w:val="00CC7D8B"/>
    <w:rsid w:val="00CC7F27"/>
    <w:rsid w:val="00CD0103"/>
    <w:rsid w:val="00CD0746"/>
    <w:rsid w:val="00CD0926"/>
    <w:rsid w:val="00CD0D93"/>
    <w:rsid w:val="00CD0F6C"/>
    <w:rsid w:val="00CD10C7"/>
    <w:rsid w:val="00CD1672"/>
    <w:rsid w:val="00CD17C9"/>
    <w:rsid w:val="00CD1817"/>
    <w:rsid w:val="00CD183E"/>
    <w:rsid w:val="00CD26E0"/>
    <w:rsid w:val="00CD27C5"/>
    <w:rsid w:val="00CD2966"/>
    <w:rsid w:val="00CD2AD2"/>
    <w:rsid w:val="00CD2BC4"/>
    <w:rsid w:val="00CD2EEB"/>
    <w:rsid w:val="00CD2F94"/>
    <w:rsid w:val="00CD2FA7"/>
    <w:rsid w:val="00CD2FE7"/>
    <w:rsid w:val="00CD325A"/>
    <w:rsid w:val="00CD32DE"/>
    <w:rsid w:val="00CD3704"/>
    <w:rsid w:val="00CD3776"/>
    <w:rsid w:val="00CD3C71"/>
    <w:rsid w:val="00CD3CC6"/>
    <w:rsid w:val="00CD3E5C"/>
    <w:rsid w:val="00CD3F40"/>
    <w:rsid w:val="00CD4177"/>
    <w:rsid w:val="00CD43B9"/>
    <w:rsid w:val="00CD4466"/>
    <w:rsid w:val="00CD453E"/>
    <w:rsid w:val="00CD4663"/>
    <w:rsid w:val="00CD4701"/>
    <w:rsid w:val="00CD47FD"/>
    <w:rsid w:val="00CD4C72"/>
    <w:rsid w:val="00CD4D9D"/>
    <w:rsid w:val="00CD4DA6"/>
    <w:rsid w:val="00CD503E"/>
    <w:rsid w:val="00CD531C"/>
    <w:rsid w:val="00CD5868"/>
    <w:rsid w:val="00CD5A64"/>
    <w:rsid w:val="00CD5CFC"/>
    <w:rsid w:val="00CD6533"/>
    <w:rsid w:val="00CD667C"/>
    <w:rsid w:val="00CD66BF"/>
    <w:rsid w:val="00CD671C"/>
    <w:rsid w:val="00CD6A31"/>
    <w:rsid w:val="00CD6CE6"/>
    <w:rsid w:val="00CD70D2"/>
    <w:rsid w:val="00CD72C8"/>
    <w:rsid w:val="00CD74EE"/>
    <w:rsid w:val="00CD7506"/>
    <w:rsid w:val="00CD788D"/>
    <w:rsid w:val="00CD79A4"/>
    <w:rsid w:val="00CD7FB6"/>
    <w:rsid w:val="00CE0448"/>
    <w:rsid w:val="00CE0816"/>
    <w:rsid w:val="00CE0C7B"/>
    <w:rsid w:val="00CE0E16"/>
    <w:rsid w:val="00CE10C8"/>
    <w:rsid w:val="00CE1312"/>
    <w:rsid w:val="00CE1361"/>
    <w:rsid w:val="00CE1406"/>
    <w:rsid w:val="00CE162B"/>
    <w:rsid w:val="00CE166C"/>
    <w:rsid w:val="00CE16E7"/>
    <w:rsid w:val="00CE172A"/>
    <w:rsid w:val="00CE1A9A"/>
    <w:rsid w:val="00CE1B92"/>
    <w:rsid w:val="00CE2377"/>
    <w:rsid w:val="00CE23B7"/>
    <w:rsid w:val="00CE240A"/>
    <w:rsid w:val="00CE2453"/>
    <w:rsid w:val="00CE26A9"/>
    <w:rsid w:val="00CE2750"/>
    <w:rsid w:val="00CE2B2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BA3"/>
    <w:rsid w:val="00CE512B"/>
    <w:rsid w:val="00CE56B7"/>
    <w:rsid w:val="00CE5AD1"/>
    <w:rsid w:val="00CE5AF0"/>
    <w:rsid w:val="00CE6040"/>
    <w:rsid w:val="00CE6172"/>
    <w:rsid w:val="00CE6459"/>
    <w:rsid w:val="00CE65F8"/>
    <w:rsid w:val="00CE6664"/>
    <w:rsid w:val="00CE6713"/>
    <w:rsid w:val="00CE67A4"/>
    <w:rsid w:val="00CE6835"/>
    <w:rsid w:val="00CE6B86"/>
    <w:rsid w:val="00CE71BA"/>
    <w:rsid w:val="00CE7978"/>
    <w:rsid w:val="00CE7D2C"/>
    <w:rsid w:val="00CE7D70"/>
    <w:rsid w:val="00CE7DC5"/>
    <w:rsid w:val="00CE7EB2"/>
    <w:rsid w:val="00CF0181"/>
    <w:rsid w:val="00CF03CB"/>
    <w:rsid w:val="00CF0432"/>
    <w:rsid w:val="00CF0452"/>
    <w:rsid w:val="00CF0498"/>
    <w:rsid w:val="00CF08B8"/>
    <w:rsid w:val="00CF0A20"/>
    <w:rsid w:val="00CF0D2C"/>
    <w:rsid w:val="00CF0F02"/>
    <w:rsid w:val="00CF0FA1"/>
    <w:rsid w:val="00CF113C"/>
    <w:rsid w:val="00CF11A6"/>
    <w:rsid w:val="00CF174C"/>
    <w:rsid w:val="00CF17D0"/>
    <w:rsid w:val="00CF1AF0"/>
    <w:rsid w:val="00CF2053"/>
    <w:rsid w:val="00CF20C4"/>
    <w:rsid w:val="00CF2190"/>
    <w:rsid w:val="00CF27A7"/>
    <w:rsid w:val="00CF2D82"/>
    <w:rsid w:val="00CF2E71"/>
    <w:rsid w:val="00CF2EE3"/>
    <w:rsid w:val="00CF2FFA"/>
    <w:rsid w:val="00CF329A"/>
    <w:rsid w:val="00CF34BC"/>
    <w:rsid w:val="00CF36A4"/>
    <w:rsid w:val="00CF3A48"/>
    <w:rsid w:val="00CF3AE4"/>
    <w:rsid w:val="00CF3B62"/>
    <w:rsid w:val="00CF3C51"/>
    <w:rsid w:val="00CF44DB"/>
    <w:rsid w:val="00CF45F3"/>
    <w:rsid w:val="00CF4ADE"/>
    <w:rsid w:val="00CF4B38"/>
    <w:rsid w:val="00CF4D14"/>
    <w:rsid w:val="00CF4D3A"/>
    <w:rsid w:val="00CF4D9D"/>
    <w:rsid w:val="00CF4E33"/>
    <w:rsid w:val="00CF4EDA"/>
    <w:rsid w:val="00CF4EF6"/>
    <w:rsid w:val="00CF509F"/>
    <w:rsid w:val="00CF50B9"/>
    <w:rsid w:val="00CF5163"/>
    <w:rsid w:val="00CF53C7"/>
    <w:rsid w:val="00CF54AE"/>
    <w:rsid w:val="00CF564F"/>
    <w:rsid w:val="00CF5996"/>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76A"/>
    <w:rsid w:val="00D00834"/>
    <w:rsid w:val="00D00857"/>
    <w:rsid w:val="00D00952"/>
    <w:rsid w:val="00D0099C"/>
    <w:rsid w:val="00D00ABD"/>
    <w:rsid w:val="00D011BD"/>
    <w:rsid w:val="00D01D52"/>
    <w:rsid w:val="00D02993"/>
    <w:rsid w:val="00D02C61"/>
    <w:rsid w:val="00D032ED"/>
    <w:rsid w:val="00D0394D"/>
    <w:rsid w:val="00D03C7C"/>
    <w:rsid w:val="00D03D28"/>
    <w:rsid w:val="00D03ECA"/>
    <w:rsid w:val="00D03FBA"/>
    <w:rsid w:val="00D0417D"/>
    <w:rsid w:val="00D04220"/>
    <w:rsid w:val="00D0423E"/>
    <w:rsid w:val="00D042F9"/>
    <w:rsid w:val="00D043B7"/>
    <w:rsid w:val="00D045B0"/>
    <w:rsid w:val="00D04B89"/>
    <w:rsid w:val="00D04BA5"/>
    <w:rsid w:val="00D04E26"/>
    <w:rsid w:val="00D04ED9"/>
    <w:rsid w:val="00D04F69"/>
    <w:rsid w:val="00D0531E"/>
    <w:rsid w:val="00D0547F"/>
    <w:rsid w:val="00D05CB4"/>
    <w:rsid w:val="00D05D07"/>
    <w:rsid w:val="00D05F91"/>
    <w:rsid w:val="00D060C2"/>
    <w:rsid w:val="00D063DA"/>
    <w:rsid w:val="00D06555"/>
    <w:rsid w:val="00D0661A"/>
    <w:rsid w:val="00D06992"/>
    <w:rsid w:val="00D06B74"/>
    <w:rsid w:val="00D06BE4"/>
    <w:rsid w:val="00D06E15"/>
    <w:rsid w:val="00D06E82"/>
    <w:rsid w:val="00D071F3"/>
    <w:rsid w:val="00D0778F"/>
    <w:rsid w:val="00D07A14"/>
    <w:rsid w:val="00D10064"/>
    <w:rsid w:val="00D101B9"/>
    <w:rsid w:val="00D10315"/>
    <w:rsid w:val="00D104D0"/>
    <w:rsid w:val="00D106E7"/>
    <w:rsid w:val="00D1087B"/>
    <w:rsid w:val="00D10D95"/>
    <w:rsid w:val="00D10E32"/>
    <w:rsid w:val="00D11458"/>
    <w:rsid w:val="00D11848"/>
    <w:rsid w:val="00D1206A"/>
    <w:rsid w:val="00D129CA"/>
    <w:rsid w:val="00D12B29"/>
    <w:rsid w:val="00D12BFE"/>
    <w:rsid w:val="00D12CA8"/>
    <w:rsid w:val="00D133A8"/>
    <w:rsid w:val="00D133FA"/>
    <w:rsid w:val="00D138D1"/>
    <w:rsid w:val="00D139E2"/>
    <w:rsid w:val="00D13D4B"/>
    <w:rsid w:val="00D13EE1"/>
    <w:rsid w:val="00D13FD1"/>
    <w:rsid w:val="00D147D7"/>
    <w:rsid w:val="00D1481D"/>
    <w:rsid w:val="00D148DE"/>
    <w:rsid w:val="00D14961"/>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4DA"/>
    <w:rsid w:val="00D1775E"/>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71A"/>
    <w:rsid w:val="00D21732"/>
    <w:rsid w:val="00D218A2"/>
    <w:rsid w:val="00D21AB5"/>
    <w:rsid w:val="00D21B2E"/>
    <w:rsid w:val="00D21C8A"/>
    <w:rsid w:val="00D21DF2"/>
    <w:rsid w:val="00D22337"/>
    <w:rsid w:val="00D22553"/>
    <w:rsid w:val="00D2257B"/>
    <w:rsid w:val="00D227EC"/>
    <w:rsid w:val="00D22D29"/>
    <w:rsid w:val="00D22EAC"/>
    <w:rsid w:val="00D23002"/>
    <w:rsid w:val="00D236E7"/>
    <w:rsid w:val="00D23A0E"/>
    <w:rsid w:val="00D23A2B"/>
    <w:rsid w:val="00D23E30"/>
    <w:rsid w:val="00D23E96"/>
    <w:rsid w:val="00D24140"/>
    <w:rsid w:val="00D244AC"/>
    <w:rsid w:val="00D2461B"/>
    <w:rsid w:val="00D2469C"/>
    <w:rsid w:val="00D249ED"/>
    <w:rsid w:val="00D24BFE"/>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FBE"/>
    <w:rsid w:val="00D272A1"/>
    <w:rsid w:val="00D272C0"/>
    <w:rsid w:val="00D27389"/>
    <w:rsid w:val="00D27545"/>
    <w:rsid w:val="00D275DF"/>
    <w:rsid w:val="00D27C73"/>
    <w:rsid w:val="00D30014"/>
    <w:rsid w:val="00D30119"/>
    <w:rsid w:val="00D3053A"/>
    <w:rsid w:val="00D3053C"/>
    <w:rsid w:val="00D307D7"/>
    <w:rsid w:val="00D3086A"/>
    <w:rsid w:val="00D309CC"/>
    <w:rsid w:val="00D30A1D"/>
    <w:rsid w:val="00D30BE5"/>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F9"/>
    <w:rsid w:val="00D32BC7"/>
    <w:rsid w:val="00D32C5B"/>
    <w:rsid w:val="00D32CB7"/>
    <w:rsid w:val="00D33008"/>
    <w:rsid w:val="00D33865"/>
    <w:rsid w:val="00D338D7"/>
    <w:rsid w:val="00D33A32"/>
    <w:rsid w:val="00D33BB8"/>
    <w:rsid w:val="00D33C7F"/>
    <w:rsid w:val="00D33E75"/>
    <w:rsid w:val="00D34233"/>
    <w:rsid w:val="00D342F1"/>
    <w:rsid w:val="00D34400"/>
    <w:rsid w:val="00D344D0"/>
    <w:rsid w:val="00D345AC"/>
    <w:rsid w:val="00D34840"/>
    <w:rsid w:val="00D348CB"/>
    <w:rsid w:val="00D34B0C"/>
    <w:rsid w:val="00D34BDD"/>
    <w:rsid w:val="00D34CBC"/>
    <w:rsid w:val="00D351E6"/>
    <w:rsid w:val="00D3525C"/>
    <w:rsid w:val="00D35363"/>
    <w:rsid w:val="00D35407"/>
    <w:rsid w:val="00D3570C"/>
    <w:rsid w:val="00D358FE"/>
    <w:rsid w:val="00D359FB"/>
    <w:rsid w:val="00D35BEE"/>
    <w:rsid w:val="00D35CC3"/>
    <w:rsid w:val="00D35CDF"/>
    <w:rsid w:val="00D35F1B"/>
    <w:rsid w:val="00D35FE9"/>
    <w:rsid w:val="00D365C2"/>
    <w:rsid w:val="00D367D9"/>
    <w:rsid w:val="00D36E46"/>
    <w:rsid w:val="00D36FEF"/>
    <w:rsid w:val="00D37157"/>
    <w:rsid w:val="00D37246"/>
    <w:rsid w:val="00D37377"/>
    <w:rsid w:val="00D37491"/>
    <w:rsid w:val="00D37895"/>
    <w:rsid w:val="00D37B10"/>
    <w:rsid w:val="00D37F1A"/>
    <w:rsid w:val="00D40233"/>
    <w:rsid w:val="00D40484"/>
    <w:rsid w:val="00D405B9"/>
    <w:rsid w:val="00D405D3"/>
    <w:rsid w:val="00D40652"/>
    <w:rsid w:val="00D40AC0"/>
    <w:rsid w:val="00D41299"/>
    <w:rsid w:val="00D42076"/>
    <w:rsid w:val="00D4226A"/>
    <w:rsid w:val="00D42288"/>
    <w:rsid w:val="00D42443"/>
    <w:rsid w:val="00D42683"/>
    <w:rsid w:val="00D42789"/>
    <w:rsid w:val="00D42B86"/>
    <w:rsid w:val="00D42C6C"/>
    <w:rsid w:val="00D43222"/>
    <w:rsid w:val="00D43565"/>
    <w:rsid w:val="00D438C0"/>
    <w:rsid w:val="00D43B1A"/>
    <w:rsid w:val="00D43D2D"/>
    <w:rsid w:val="00D43FFC"/>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79D"/>
    <w:rsid w:val="00D4680A"/>
    <w:rsid w:val="00D46853"/>
    <w:rsid w:val="00D46AAE"/>
    <w:rsid w:val="00D46BBC"/>
    <w:rsid w:val="00D46EA9"/>
    <w:rsid w:val="00D471EE"/>
    <w:rsid w:val="00D47225"/>
    <w:rsid w:val="00D47247"/>
    <w:rsid w:val="00D473DC"/>
    <w:rsid w:val="00D47429"/>
    <w:rsid w:val="00D476EF"/>
    <w:rsid w:val="00D4771F"/>
    <w:rsid w:val="00D47DEA"/>
    <w:rsid w:val="00D47DF4"/>
    <w:rsid w:val="00D47E3B"/>
    <w:rsid w:val="00D47F55"/>
    <w:rsid w:val="00D47F5D"/>
    <w:rsid w:val="00D47FD2"/>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6C1"/>
    <w:rsid w:val="00D5280F"/>
    <w:rsid w:val="00D528B6"/>
    <w:rsid w:val="00D528CA"/>
    <w:rsid w:val="00D52EA8"/>
    <w:rsid w:val="00D53074"/>
    <w:rsid w:val="00D5315A"/>
    <w:rsid w:val="00D533ED"/>
    <w:rsid w:val="00D53524"/>
    <w:rsid w:val="00D53646"/>
    <w:rsid w:val="00D5394C"/>
    <w:rsid w:val="00D541D7"/>
    <w:rsid w:val="00D54285"/>
    <w:rsid w:val="00D543FD"/>
    <w:rsid w:val="00D54504"/>
    <w:rsid w:val="00D54598"/>
    <w:rsid w:val="00D54931"/>
    <w:rsid w:val="00D54BC1"/>
    <w:rsid w:val="00D54ED9"/>
    <w:rsid w:val="00D55596"/>
    <w:rsid w:val="00D555DD"/>
    <w:rsid w:val="00D557A4"/>
    <w:rsid w:val="00D55B61"/>
    <w:rsid w:val="00D562FE"/>
    <w:rsid w:val="00D5664D"/>
    <w:rsid w:val="00D5674C"/>
    <w:rsid w:val="00D56998"/>
    <w:rsid w:val="00D56D53"/>
    <w:rsid w:val="00D56D84"/>
    <w:rsid w:val="00D5738F"/>
    <w:rsid w:val="00D5740B"/>
    <w:rsid w:val="00D57414"/>
    <w:rsid w:val="00D57873"/>
    <w:rsid w:val="00D578E4"/>
    <w:rsid w:val="00D57915"/>
    <w:rsid w:val="00D57AFC"/>
    <w:rsid w:val="00D57B34"/>
    <w:rsid w:val="00D57E92"/>
    <w:rsid w:val="00D6005C"/>
    <w:rsid w:val="00D60AEC"/>
    <w:rsid w:val="00D60C26"/>
    <w:rsid w:val="00D60F51"/>
    <w:rsid w:val="00D61026"/>
    <w:rsid w:val="00D611AA"/>
    <w:rsid w:val="00D61619"/>
    <w:rsid w:val="00D61758"/>
    <w:rsid w:val="00D61864"/>
    <w:rsid w:val="00D61878"/>
    <w:rsid w:val="00D6187A"/>
    <w:rsid w:val="00D61894"/>
    <w:rsid w:val="00D61937"/>
    <w:rsid w:val="00D61BC1"/>
    <w:rsid w:val="00D61CE8"/>
    <w:rsid w:val="00D62349"/>
    <w:rsid w:val="00D62B71"/>
    <w:rsid w:val="00D62D5C"/>
    <w:rsid w:val="00D62DE0"/>
    <w:rsid w:val="00D631E2"/>
    <w:rsid w:val="00D63323"/>
    <w:rsid w:val="00D633FA"/>
    <w:rsid w:val="00D63562"/>
    <w:rsid w:val="00D636D0"/>
    <w:rsid w:val="00D63825"/>
    <w:rsid w:val="00D63E8F"/>
    <w:rsid w:val="00D63F61"/>
    <w:rsid w:val="00D63FD2"/>
    <w:rsid w:val="00D6443C"/>
    <w:rsid w:val="00D645D8"/>
    <w:rsid w:val="00D6469B"/>
    <w:rsid w:val="00D647F3"/>
    <w:rsid w:val="00D64B3C"/>
    <w:rsid w:val="00D64C00"/>
    <w:rsid w:val="00D64DCE"/>
    <w:rsid w:val="00D64E7E"/>
    <w:rsid w:val="00D64F83"/>
    <w:rsid w:val="00D659C2"/>
    <w:rsid w:val="00D65A8D"/>
    <w:rsid w:val="00D65BEC"/>
    <w:rsid w:val="00D65C33"/>
    <w:rsid w:val="00D65E39"/>
    <w:rsid w:val="00D65E6F"/>
    <w:rsid w:val="00D65ECD"/>
    <w:rsid w:val="00D65EDC"/>
    <w:rsid w:val="00D6607A"/>
    <w:rsid w:val="00D66B8E"/>
    <w:rsid w:val="00D66DAA"/>
    <w:rsid w:val="00D66E23"/>
    <w:rsid w:val="00D66E2D"/>
    <w:rsid w:val="00D678AE"/>
    <w:rsid w:val="00D67CC0"/>
    <w:rsid w:val="00D7013D"/>
    <w:rsid w:val="00D70470"/>
    <w:rsid w:val="00D705EC"/>
    <w:rsid w:val="00D70A07"/>
    <w:rsid w:val="00D70F78"/>
    <w:rsid w:val="00D70FAA"/>
    <w:rsid w:val="00D710B9"/>
    <w:rsid w:val="00D7154B"/>
    <w:rsid w:val="00D71614"/>
    <w:rsid w:val="00D71634"/>
    <w:rsid w:val="00D7193B"/>
    <w:rsid w:val="00D719D7"/>
    <w:rsid w:val="00D71E34"/>
    <w:rsid w:val="00D71F6C"/>
    <w:rsid w:val="00D723B4"/>
    <w:rsid w:val="00D72826"/>
    <w:rsid w:val="00D72982"/>
    <w:rsid w:val="00D72B82"/>
    <w:rsid w:val="00D72BFF"/>
    <w:rsid w:val="00D72C2E"/>
    <w:rsid w:val="00D7311A"/>
    <w:rsid w:val="00D734BC"/>
    <w:rsid w:val="00D736C3"/>
    <w:rsid w:val="00D738B7"/>
    <w:rsid w:val="00D73A2F"/>
    <w:rsid w:val="00D73A60"/>
    <w:rsid w:val="00D73F7A"/>
    <w:rsid w:val="00D73F93"/>
    <w:rsid w:val="00D7410B"/>
    <w:rsid w:val="00D743B6"/>
    <w:rsid w:val="00D75080"/>
    <w:rsid w:val="00D752E1"/>
    <w:rsid w:val="00D7551B"/>
    <w:rsid w:val="00D75590"/>
    <w:rsid w:val="00D75A10"/>
    <w:rsid w:val="00D75B4B"/>
    <w:rsid w:val="00D75BD3"/>
    <w:rsid w:val="00D75F81"/>
    <w:rsid w:val="00D763DC"/>
    <w:rsid w:val="00D76435"/>
    <w:rsid w:val="00D76519"/>
    <w:rsid w:val="00D76722"/>
    <w:rsid w:val="00D76887"/>
    <w:rsid w:val="00D76BDB"/>
    <w:rsid w:val="00D76CDE"/>
    <w:rsid w:val="00D76CEF"/>
    <w:rsid w:val="00D76E5C"/>
    <w:rsid w:val="00D77182"/>
    <w:rsid w:val="00D77226"/>
    <w:rsid w:val="00D7762C"/>
    <w:rsid w:val="00D777C9"/>
    <w:rsid w:val="00D77B82"/>
    <w:rsid w:val="00D77BEF"/>
    <w:rsid w:val="00D77FB9"/>
    <w:rsid w:val="00D77FF1"/>
    <w:rsid w:val="00D80119"/>
    <w:rsid w:val="00D8015A"/>
    <w:rsid w:val="00D8028D"/>
    <w:rsid w:val="00D807C1"/>
    <w:rsid w:val="00D80948"/>
    <w:rsid w:val="00D80A06"/>
    <w:rsid w:val="00D80C4F"/>
    <w:rsid w:val="00D80C88"/>
    <w:rsid w:val="00D8110B"/>
    <w:rsid w:val="00D8116F"/>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D1D"/>
    <w:rsid w:val="00D83140"/>
    <w:rsid w:val="00D8318F"/>
    <w:rsid w:val="00D83718"/>
    <w:rsid w:val="00D83B03"/>
    <w:rsid w:val="00D8430B"/>
    <w:rsid w:val="00D8442C"/>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E0D"/>
    <w:rsid w:val="00D87FA3"/>
    <w:rsid w:val="00D9010B"/>
    <w:rsid w:val="00D901AB"/>
    <w:rsid w:val="00D903C9"/>
    <w:rsid w:val="00D90439"/>
    <w:rsid w:val="00D904DE"/>
    <w:rsid w:val="00D9060C"/>
    <w:rsid w:val="00D906C5"/>
    <w:rsid w:val="00D90938"/>
    <w:rsid w:val="00D90AD3"/>
    <w:rsid w:val="00D90D71"/>
    <w:rsid w:val="00D90F6D"/>
    <w:rsid w:val="00D918EC"/>
    <w:rsid w:val="00D91C7B"/>
    <w:rsid w:val="00D91CF6"/>
    <w:rsid w:val="00D91EFC"/>
    <w:rsid w:val="00D9207B"/>
    <w:rsid w:val="00D922CC"/>
    <w:rsid w:val="00D9234A"/>
    <w:rsid w:val="00D927B9"/>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64"/>
    <w:rsid w:val="00D9429A"/>
    <w:rsid w:val="00D947F2"/>
    <w:rsid w:val="00D9494F"/>
    <w:rsid w:val="00D949E6"/>
    <w:rsid w:val="00D94A47"/>
    <w:rsid w:val="00D94A67"/>
    <w:rsid w:val="00D94A73"/>
    <w:rsid w:val="00D94E1D"/>
    <w:rsid w:val="00D94E6E"/>
    <w:rsid w:val="00D95305"/>
    <w:rsid w:val="00D9553D"/>
    <w:rsid w:val="00D95566"/>
    <w:rsid w:val="00D95601"/>
    <w:rsid w:val="00D957DE"/>
    <w:rsid w:val="00D95A2E"/>
    <w:rsid w:val="00D95C88"/>
    <w:rsid w:val="00D95F3F"/>
    <w:rsid w:val="00D962C6"/>
    <w:rsid w:val="00D9665D"/>
    <w:rsid w:val="00D968AE"/>
    <w:rsid w:val="00D96F6A"/>
    <w:rsid w:val="00D972DC"/>
    <w:rsid w:val="00D97492"/>
    <w:rsid w:val="00D975D7"/>
    <w:rsid w:val="00D979D2"/>
    <w:rsid w:val="00D97A09"/>
    <w:rsid w:val="00D97B34"/>
    <w:rsid w:val="00DA02CB"/>
    <w:rsid w:val="00DA03C9"/>
    <w:rsid w:val="00DA06CD"/>
    <w:rsid w:val="00DA08FA"/>
    <w:rsid w:val="00DA09A6"/>
    <w:rsid w:val="00DA0A24"/>
    <w:rsid w:val="00DA0AF9"/>
    <w:rsid w:val="00DA0B13"/>
    <w:rsid w:val="00DA0D7E"/>
    <w:rsid w:val="00DA0F89"/>
    <w:rsid w:val="00DA172A"/>
    <w:rsid w:val="00DA1ADA"/>
    <w:rsid w:val="00DA1B4C"/>
    <w:rsid w:val="00DA1C82"/>
    <w:rsid w:val="00DA1E53"/>
    <w:rsid w:val="00DA22C7"/>
    <w:rsid w:val="00DA23FE"/>
    <w:rsid w:val="00DA253D"/>
    <w:rsid w:val="00DA2837"/>
    <w:rsid w:val="00DA2960"/>
    <w:rsid w:val="00DA2ADC"/>
    <w:rsid w:val="00DA2C17"/>
    <w:rsid w:val="00DA3031"/>
    <w:rsid w:val="00DA3552"/>
    <w:rsid w:val="00DA36B5"/>
    <w:rsid w:val="00DA36F4"/>
    <w:rsid w:val="00DA38FF"/>
    <w:rsid w:val="00DA3B6B"/>
    <w:rsid w:val="00DA3D56"/>
    <w:rsid w:val="00DA3E41"/>
    <w:rsid w:val="00DA4255"/>
    <w:rsid w:val="00DA4272"/>
    <w:rsid w:val="00DA4407"/>
    <w:rsid w:val="00DA4415"/>
    <w:rsid w:val="00DA4AC8"/>
    <w:rsid w:val="00DA4F7A"/>
    <w:rsid w:val="00DA5160"/>
    <w:rsid w:val="00DA52EB"/>
    <w:rsid w:val="00DA557B"/>
    <w:rsid w:val="00DA572D"/>
    <w:rsid w:val="00DA574F"/>
    <w:rsid w:val="00DA57D1"/>
    <w:rsid w:val="00DA5E25"/>
    <w:rsid w:val="00DA5F2D"/>
    <w:rsid w:val="00DA606B"/>
    <w:rsid w:val="00DA62E9"/>
    <w:rsid w:val="00DA63BB"/>
    <w:rsid w:val="00DA64A7"/>
    <w:rsid w:val="00DA6716"/>
    <w:rsid w:val="00DA680C"/>
    <w:rsid w:val="00DA694E"/>
    <w:rsid w:val="00DA6AE8"/>
    <w:rsid w:val="00DA6B9C"/>
    <w:rsid w:val="00DA6C80"/>
    <w:rsid w:val="00DA6EC6"/>
    <w:rsid w:val="00DA7064"/>
    <w:rsid w:val="00DA72E1"/>
    <w:rsid w:val="00DA780E"/>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176"/>
    <w:rsid w:val="00DB2408"/>
    <w:rsid w:val="00DB299D"/>
    <w:rsid w:val="00DB2D17"/>
    <w:rsid w:val="00DB2E87"/>
    <w:rsid w:val="00DB3364"/>
    <w:rsid w:val="00DB3907"/>
    <w:rsid w:val="00DB3BC4"/>
    <w:rsid w:val="00DB41A8"/>
    <w:rsid w:val="00DB4209"/>
    <w:rsid w:val="00DB4554"/>
    <w:rsid w:val="00DB4581"/>
    <w:rsid w:val="00DB45FD"/>
    <w:rsid w:val="00DB473D"/>
    <w:rsid w:val="00DB473F"/>
    <w:rsid w:val="00DB4771"/>
    <w:rsid w:val="00DB4848"/>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981"/>
    <w:rsid w:val="00DB5C1C"/>
    <w:rsid w:val="00DB5DBC"/>
    <w:rsid w:val="00DB667C"/>
    <w:rsid w:val="00DB66E3"/>
    <w:rsid w:val="00DB68C3"/>
    <w:rsid w:val="00DB69CC"/>
    <w:rsid w:val="00DB70C4"/>
    <w:rsid w:val="00DB7764"/>
    <w:rsid w:val="00DB782A"/>
    <w:rsid w:val="00DB788B"/>
    <w:rsid w:val="00DB78A1"/>
    <w:rsid w:val="00DB7B83"/>
    <w:rsid w:val="00DB7E5C"/>
    <w:rsid w:val="00DB7EDE"/>
    <w:rsid w:val="00DC0195"/>
    <w:rsid w:val="00DC0430"/>
    <w:rsid w:val="00DC05EB"/>
    <w:rsid w:val="00DC0647"/>
    <w:rsid w:val="00DC0675"/>
    <w:rsid w:val="00DC073A"/>
    <w:rsid w:val="00DC07C1"/>
    <w:rsid w:val="00DC0936"/>
    <w:rsid w:val="00DC0C19"/>
    <w:rsid w:val="00DC0D5D"/>
    <w:rsid w:val="00DC0D68"/>
    <w:rsid w:val="00DC0E27"/>
    <w:rsid w:val="00DC0E47"/>
    <w:rsid w:val="00DC0E4F"/>
    <w:rsid w:val="00DC0E6C"/>
    <w:rsid w:val="00DC13D7"/>
    <w:rsid w:val="00DC155E"/>
    <w:rsid w:val="00DC1856"/>
    <w:rsid w:val="00DC1888"/>
    <w:rsid w:val="00DC18B6"/>
    <w:rsid w:val="00DC19B9"/>
    <w:rsid w:val="00DC1B51"/>
    <w:rsid w:val="00DC2042"/>
    <w:rsid w:val="00DC227F"/>
    <w:rsid w:val="00DC2568"/>
    <w:rsid w:val="00DC2621"/>
    <w:rsid w:val="00DC298E"/>
    <w:rsid w:val="00DC29BC"/>
    <w:rsid w:val="00DC2C25"/>
    <w:rsid w:val="00DC2D91"/>
    <w:rsid w:val="00DC2DD2"/>
    <w:rsid w:val="00DC30ED"/>
    <w:rsid w:val="00DC3384"/>
    <w:rsid w:val="00DC34FA"/>
    <w:rsid w:val="00DC38F0"/>
    <w:rsid w:val="00DC3971"/>
    <w:rsid w:val="00DC3A37"/>
    <w:rsid w:val="00DC3ADD"/>
    <w:rsid w:val="00DC3C31"/>
    <w:rsid w:val="00DC3D80"/>
    <w:rsid w:val="00DC4097"/>
    <w:rsid w:val="00DC41E9"/>
    <w:rsid w:val="00DC47BB"/>
    <w:rsid w:val="00DC482E"/>
    <w:rsid w:val="00DC4A72"/>
    <w:rsid w:val="00DC4C3B"/>
    <w:rsid w:val="00DC4F27"/>
    <w:rsid w:val="00DC4FF8"/>
    <w:rsid w:val="00DC51BD"/>
    <w:rsid w:val="00DC56A8"/>
    <w:rsid w:val="00DC5B38"/>
    <w:rsid w:val="00DC5D8F"/>
    <w:rsid w:val="00DC5EAE"/>
    <w:rsid w:val="00DC6056"/>
    <w:rsid w:val="00DC68D1"/>
    <w:rsid w:val="00DC6A36"/>
    <w:rsid w:val="00DC7165"/>
    <w:rsid w:val="00DC72EE"/>
    <w:rsid w:val="00DC76BC"/>
    <w:rsid w:val="00DC77C4"/>
    <w:rsid w:val="00DC784D"/>
    <w:rsid w:val="00DC79E7"/>
    <w:rsid w:val="00DC7A07"/>
    <w:rsid w:val="00DC7AC3"/>
    <w:rsid w:val="00DC7DBD"/>
    <w:rsid w:val="00DC7FD4"/>
    <w:rsid w:val="00DD00FE"/>
    <w:rsid w:val="00DD03FA"/>
    <w:rsid w:val="00DD045E"/>
    <w:rsid w:val="00DD054C"/>
    <w:rsid w:val="00DD05AC"/>
    <w:rsid w:val="00DD0651"/>
    <w:rsid w:val="00DD08C9"/>
    <w:rsid w:val="00DD096F"/>
    <w:rsid w:val="00DD09A5"/>
    <w:rsid w:val="00DD0A7B"/>
    <w:rsid w:val="00DD0D02"/>
    <w:rsid w:val="00DD0D0B"/>
    <w:rsid w:val="00DD0D8B"/>
    <w:rsid w:val="00DD11DB"/>
    <w:rsid w:val="00DD12CD"/>
    <w:rsid w:val="00DD1680"/>
    <w:rsid w:val="00DD1783"/>
    <w:rsid w:val="00DD17AD"/>
    <w:rsid w:val="00DD1E56"/>
    <w:rsid w:val="00DD1EBF"/>
    <w:rsid w:val="00DD202C"/>
    <w:rsid w:val="00DD24CE"/>
    <w:rsid w:val="00DD256F"/>
    <w:rsid w:val="00DD297F"/>
    <w:rsid w:val="00DD2B9C"/>
    <w:rsid w:val="00DD2F75"/>
    <w:rsid w:val="00DD3281"/>
    <w:rsid w:val="00DD3296"/>
    <w:rsid w:val="00DD32BF"/>
    <w:rsid w:val="00DD33F9"/>
    <w:rsid w:val="00DD33FD"/>
    <w:rsid w:val="00DD3643"/>
    <w:rsid w:val="00DD366F"/>
    <w:rsid w:val="00DD3903"/>
    <w:rsid w:val="00DD3B93"/>
    <w:rsid w:val="00DD4231"/>
    <w:rsid w:val="00DD4334"/>
    <w:rsid w:val="00DD4586"/>
    <w:rsid w:val="00DD4D88"/>
    <w:rsid w:val="00DD4E4A"/>
    <w:rsid w:val="00DD52AB"/>
    <w:rsid w:val="00DD533F"/>
    <w:rsid w:val="00DD54A8"/>
    <w:rsid w:val="00DD56F4"/>
    <w:rsid w:val="00DD5D1A"/>
    <w:rsid w:val="00DD5EBF"/>
    <w:rsid w:val="00DD60FD"/>
    <w:rsid w:val="00DD61F6"/>
    <w:rsid w:val="00DD632C"/>
    <w:rsid w:val="00DD64B7"/>
    <w:rsid w:val="00DD6535"/>
    <w:rsid w:val="00DD6E70"/>
    <w:rsid w:val="00DD7013"/>
    <w:rsid w:val="00DD7208"/>
    <w:rsid w:val="00DD73CB"/>
    <w:rsid w:val="00DD7570"/>
    <w:rsid w:val="00DD767F"/>
    <w:rsid w:val="00DD7793"/>
    <w:rsid w:val="00DD78D3"/>
    <w:rsid w:val="00DD79DE"/>
    <w:rsid w:val="00DD79E6"/>
    <w:rsid w:val="00DD7FC2"/>
    <w:rsid w:val="00DE0104"/>
    <w:rsid w:val="00DE037A"/>
    <w:rsid w:val="00DE0477"/>
    <w:rsid w:val="00DE0501"/>
    <w:rsid w:val="00DE0778"/>
    <w:rsid w:val="00DE0B64"/>
    <w:rsid w:val="00DE0C09"/>
    <w:rsid w:val="00DE0CB2"/>
    <w:rsid w:val="00DE0E24"/>
    <w:rsid w:val="00DE106D"/>
    <w:rsid w:val="00DE144A"/>
    <w:rsid w:val="00DE162E"/>
    <w:rsid w:val="00DE188B"/>
    <w:rsid w:val="00DE19C6"/>
    <w:rsid w:val="00DE1CA9"/>
    <w:rsid w:val="00DE1DBF"/>
    <w:rsid w:val="00DE2090"/>
    <w:rsid w:val="00DE225A"/>
    <w:rsid w:val="00DE27F5"/>
    <w:rsid w:val="00DE291E"/>
    <w:rsid w:val="00DE2942"/>
    <w:rsid w:val="00DE2B62"/>
    <w:rsid w:val="00DE2BCD"/>
    <w:rsid w:val="00DE2F7A"/>
    <w:rsid w:val="00DE3306"/>
    <w:rsid w:val="00DE3322"/>
    <w:rsid w:val="00DE3329"/>
    <w:rsid w:val="00DE3794"/>
    <w:rsid w:val="00DE385D"/>
    <w:rsid w:val="00DE3996"/>
    <w:rsid w:val="00DE3B6C"/>
    <w:rsid w:val="00DE3CAA"/>
    <w:rsid w:val="00DE3F09"/>
    <w:rsid w:val="00DE4064"/>
    <w:rsid w:val="00DE40CE"/>
    <w:rsid w:val="00DE4496"/>
    <w:rsid w:val="00DE4517"/>
    <w:rsid w:val="00DE4820"/>
    <w:rsid w:val="00DE4A94"/>
    <w:rsid w:val="00DE4D9C"/>
    <w:rsid w:val="00DE4EA1"/>
    <w:rsid w:val="00DE4EA5"/>
    <w:rsid w:val="00DE4F09"/>
    <w:rsid w:val="00DE4FC9"/>
    <w:rsid w:val="00DE500B"/>
    <w:rsid w:val="00DE518B"/>
    <w:rsid w:val="00DE53D9"/>
    <w:rsid w:val="00DE5663"/>
    <w:rsid w:val="00DE5829"/>
    <w:rsid w:val="00DE586A"/>
    <w:rsid w:val="00DE5A6D"/>
    <w:rsid w:val="00DE5B6B"/>
    <w:rsid w:val="00DE5DBE"/>
    <w:rsid w:val="00DE5F49"/>
    <w:rsid w:val="00DE60B7"/>
    <w:rsid w:val="00DE6208"/>
    <w:rsid w:val="00DE6218"/>
    <w:rsid w:val="00DE653D"/>
    <w:rsid w:val="00DE6CF3"/>
    <w:rsid w:val="00DE6FA2"/>
    <w:rsid w:val="00DE720D"/>
    <w:rsid w:val="00DE72A7"/>
    <w:rsid w:val="00DE7414"/>
    <w:rsid w:val="00DE7662"/>
    <w:rsid w:val="00DE76A7"/>
    <w:rsid w:val="00DE7772"/>
    <w:rsid w:val="00DE786E"/>
    <w:rsid w:val="00DE78E5"/>
    <w:rsid w:val="00DE7B10"/>
    <w:rsid w:val="00DF04BB"/>
    <w:rsid w:val="00DF082B"/>
    <w:rsid w:val="00DF0937"/>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30B0"/>
    <w:rsid w:val="00DF317A"/>
    <w:rsid w:val="00DF31B7"/>
    <w:rsid w:val="00DF3681"/>
    <w:rsid w:val="00DF3780"/>
    <w:rsid w:val="00DF3A1A"/>
    <w:rsid w:val="00DF3A33"/>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E00115"/>
    <w:rsid w:val="00E0015B"/>
    <w:rsid w:val="00E002C4"/>
    <w:rsid w:val="00E002FC"/>
    <w:rsid w:val="00E0046F"/>
    <w:rsid w:val="00E00649"/>
    <w:rsid w:val="00E01143"/>
    <w:rsid w:val="00E011F7"/>
    <w:rsid w:val="00E01256"/>
    <w:rsid w:val="00E013AD"/>
    <w:rsid w:val="00E015CB"/>
    <w:rsid w:val="00E0181D"/>
    <w:rsid w:val="00E01852"/>
    <w:rsid w:val="00E01A4F"/>
    <w:rsid w:val="00E01B13"/>
    <w:rsid w:val="00E01BED"/>
    <w:rsid w:val="00E02023"/>
    <w:rsid w:val="00E0255C"/>
    <w:rsid w:val="00E02761"/>
    <w:rsid w:val="00E02B67"/>
    <w:rsid w:val="00E02DDA"/>
    <w:rsid w:val="00E02F45"/>
    <w:rsid w:val="00E03284"/>
    <w:rsid w:val="00E03430"/>
    <w:rsid w:val="00E0357C"/>
    <w:rsid w:val="00E03688"/>
    <w:rsid w:val="00E03A3B"/>
    <w:rsid w:val="00E03AE1"/>
    <w:rsid w:val="00E03C9D"/>
    <w:rsid w:val="00E03D3A"/>
    <w:rsid w:val="00E03D48"/>
    <w:rsid w:val="00E03DD4"/>
    <w:rsid w:val="00E0432A"/>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CC6"/>
    <w:rsid w:val="00E07D11"/>
    <w:rsid w:val="00E07DBE"/>
    <w:rsid w:val="00E07E71"/>
    <w:rsid w:val="00E07FB4"/>
    <w:rsid w:val="00E10326"/>
    <w:rsid w:val="00E103B4"/>
    <w:rsid w:val="00E103BF"/>
    <w:rsid w:val="00E10568"/>
    <w:rsid w:val="00E10616"/>
    <w:rsid w:val="00E10765"/>
    <w:rsid w:val="00E107B0"/>
    <w:rsid w:val="00E10909"/>
    <w:rsid w:val="00E109DA"/>
    <w:rsid w:val="00E10DA6"/>
    <w:rsid w:val="00E10E6C"/>
    <w:rsid w:val="00E11048"/>
    <w:rsid w:val="00E11116"/>
    <w:rsid w:val="00E112A0"/>
    <w:rsid w:val="00E112CA"/>
    <w:rsid w:val="00E11463"/>
    <w:rsid w:val="00E1146B"/>
    <w:rsid w:val="00E1163B"/>
    <w:rsid w:val="00E118A0"/>
    <w:rsid w:val="00E1192C"/>
    <w:rsid w:val="00E11A9C"/>
    <w:rsid w:val="00E11AE8"/>
    <w:rsid w:val="00E120F5"/>
    <w:rsid w:val="00E12468"/>
    <w:rsid w:val="00E12A1C"/>
    <w:rsid w:val="00E12C3F"/>
    <w:rsid w:val="00E12E16"/>
    <w:rsid w:val="00E130BF"/>
    <w:rsid w:val="00E13451"/>
    <w:rsid w:val="00E134C1"/>
    <w:rsid w:val="00E13814"/>
    <w:rsid w:val="00E13BB7"/>
    <w:rsid w:val="00E13E76"/>
    <w:rsid w:val="00E1401B"/>
    <w:rsid w:val="00E14456"/>
    <w:rsid w:val="00E14468"/>
    <w:rsid w:val="00E1499C"/>
    <w:rsid w:val="00E14B3C"/>
    <w:rsid w:val="00E14B70"/>
    <w:rsid w:val="00E14D68"/>
    <w:rsid w:val="00E150F8"/>
    <w:rsid w:val="00E1533C"/>
    <w:rsid w:val="00E153C5"/>
    <w:rsid w:val="00E15448"/>
    <w:rsid w:val="00E1548E"/>
    <w:rsid w:val="00E156B4"/>
    <w:rsid w:val="00E15C36"/>
    <w:rsid w:val="00E15D27"/>
    <w:rsid w:val="00E15EB5"/>
    <w:rsid w:val="00E1624C"/>
    <w:rsid w:val="00E16283"/>
    <w:rsid w:val="00E16470"/>
    <w:rsid w:val="00E16625"/>
    <w:rsid w:val="00E16849"/>
    <w:rsid w:val="00E169B0"/>
    <w:rsid w:val="00E16D11"/>
    <w:rsid w:val="00E17043"/>
    <w:rsid w:val="00E172E9"/>
    <w:rsid w:val="00E176C0"/>
    <w:rsid w:val="00E17792"/>
    <w:rsid w:val="00E179C8"/>
    <w:rsid w:val="00E17B82"/>
    <w:rsid w:val="00E17F64"/>
    <w:rsid w:val="00E20070"/>
    <w:rsid w:val="00E20274"/>
    <w:rsid w:val="00E205DC"/>
    <w:rsid w:val="00E2060B"/>
    <w:rsid w:val="00E20891"/>
    <w:rsid w:val="00E210D9"/>
    <w:rsid w:val="00E21281"/>
    <w:rsid w:val="00E217F7"/>
    <w:rsid w:val="00E2183C"/>
    <w:rsid w:val="00E218FB"/>
    <w:rsid w:val="00E21B9D"/>
    <w:rsid w:val="00E21D4B"/>
    <w:rsid w:val="00E21E58"/>
    <w:rsid w:val="00E21FA7"/>
    <w:rsid w:val="00E221CB"/>
    <w:rsid w:val="00E225A0"/>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5084"/>
    <w:rsid w:val="00E251B5"/>
    <w:rsid w:val="00E25ABC"/>
    <w:rsid w:val="00E25D11"/>
    <w:rsid w:val="00E25EA9"/>
    <w:rsid w:val="00E2602A"/>
    <w:rsid w:val="00E26122"/>
    <w:rsid w:val="00E26136"/>
    <w:rsid w:val="00E26197"/>
    <w:rsid w:val="00E2626A"/>
    <w:rsid w:val="00E2646D"/>
    <w:rsid w:val="00E267C1"/>
    <w:rsid w:val="00E26CDC"/>
    <w:rsid w:val="00E26CE1"/>
    <w:rsid w:val="00E275B3"/>
    <w:rsid w:val="00E27742"/>
    <w:rsid w:val="00E277E0"/>
    <w:rsid w:val="00E27923"/>
    <w:rsid w:val="00E27A09"/>
    <w:rsid w:val="00E27B7E"/>
    <w:rsid w:val="00E27DBA"/>
    <w:rsid w:val="00E27E5F"/>
    <w:rsid w:val="00E300DB"/>
    <w:rsid w:val="00E3028A"/>
    <w:rsid w:val="00E303F0"/>
    <w:rsid w:val="00E30D7E"/>
    <w:rsid w:val="00E30E15"/>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13C"/>
    <w:rsid w:val="00E342E5"/>
    <w:rsid w:val="00E34362"/>
    <w:rsid w:val="00E3454A"/>
    <w:rsid w:val="00E34913"/>
    <w:rsid w:val="00E34EF9"/>
    <w:rsid w:val="00E351E5"/>
    <w:rsid w:val="00E35482"/>
    <w:rsid w:val="00E3571C"/>
    <w:rsid w:val="00E35760"/>
    <w:rsid w:val="00E35921"/>
    <w:rsid w:val="00E35A94"/>
    <w:rsid w:val="00E35B4A"/>
    <w:rsid w:val="00E360F8"/>
    <w:rsid w:val="00E36108"/>
    <w:rsid w:val="00E361C5"/>
    <w:rsid w:val="00E36594"/>
    <w:rsid w:val="00E365C2"/>
    <w:rsid w:val="00E366D3"/>
    <w:rsid w:val="00E36A5F"/>
    <w:rsid w:val="00E37940"/>
    <w:rsid w:val="00E37C49"/>
    <w:rsid w:val="00E37CF3"/>
    <w:rsid w:val="00E37DA2"/>
    <w:rsid w:val="00E37E39"/>
    <w:rsid w:val="00E37ED4"/>
    <w:rsid w:val="00E40224"/>
    <w:rsid w:val="00E402C0"/>
    <w:rsid w:val="00E402D7"/>
    <w:rsid w:val="00E40377"/>
    <w:rsid w:val="00E4069C"/>
    <w:rsid w:val="00E407A3"/>
    <w:rsid w:val="00E407D2"/>
    <w:rsid w:val="00E40917"/>
    <w:rsid w:val="00E40C9F"/>
    <w:rsid w:val="00E40CEA"/>
    <w:rsid w:val="00E40D7F"/>
    <w:rsid w:val="00E40E29"/>
    <w:rsid w:val="00E40E32"/>
    <w:rsid w:val="00E4123E"/>
    <w:rsid w:val="00E41322"/>
    <w:rsid w:val="00E413BA"/>
    <w:rsid w:val="00E413CD"/>
    <w:rsid w:val="00E41424"/>
    <w:rsid w:val="00E41426"/>
    <w:rsid w:val="00E41604"/>
    <w:rsid w:val="00E4187C"/>
    <w:rsid w:val="00E419B2"/>
    <w:rsid w:val="00E41A05"/>
    <w:rsid w:val="00E41AE4"/>
    <w:rsid w:val="00E41E8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2E2"/>
    <w:rsid w:val="00E454FC"/>
    <w:rsid w:val="00E45A17"/>
    <w:rsid w:val="00E45F7B"/>
    <w:rsid w:val="00E46096"/>
    <w:rsid w:val="00E460A7"/>
    <w:rsid w:val="00E461A7"/>
    <w:rsid w:val="00E4645D"/>
    <w:rsid w:val="00E469D9"/>
    <w:rsid w:val="00E46AC4"/>
    <w:rsid w:val="00E46B69"/>
    <w:rsid w:val="00E46EE1"/>
    <w:rsid w:val="00E470A2"/>
    <w:rsid w:val="00E47809"/>
    <w:rsid w:val="00E478EE"/>
    <w:rsid w:val="00E47A57"/>
    <w:rsid w:val="00E47CEE"/>
    <w:rsid w:val="00E50260"/>
    <w:rsid w:val="00E50674"/>
    <w:rsid w:val="00E50AA8"/>
    <w:rsid w:val="00E50B5F"/>
    <w:rsid w:val="00E50B63"/>
    <w:rsid w:val="00E50BAE"/>
    <w:rsid w:val="00E50C28"/>
    <w:rsid w:val="00E50C3F"/>
    <w:rsid w:val="00E5172B"/>
    <w:rsid w:val="00E51955"/>
    <w:rsid w:val="00E51B62"/>
    <w:rsid w:val="00E51E99"/>
    <w:rsid w:val="00E51F37"/>
    <w:rsid w:val="00E5297D"/>
    <w:rsid w:val="00E52A7E"/>
    <w:rsid w:val="00E52E68"/>
    <w:rsid w:val="00E5316F"/>
    <w:rsid w:val="00E53220"/>
    <w:rsid w:val="00E53241"/>
    <w:rsid w:val="00E5331A"/>
    <w:rsid w:val="00E53366"/>
    <w:rsid w:val="00E534F9"/>
    <w:rsid w:val="00E53855"/>
    <w:rsid w:val="00E53AE2"/>
    <w:rsid w:val="00E53E66"/>
    <w:rsid w:val="00E53F74"/>
    <w:rsid w:val="00E5422A"/>
    <w:rsid w:val="00E54385"/>
    <w:rsid w:val="00E544FA"/>
    <w:rsid w:val="00E54AE5"/>
    <w:rsid w:val="00E54AFE"/>
    <w:rsid w:val="00E54C2C"/>
    <w:rsid w:val="00E54CAD"/>
    <w:rsid w:val="00E551CF"/>
    <w:rsid w:val="00E551E1"/>
    <w:rsid w:val="00E553B7"/>
    <w:rsid w:val="00E55545"/>
    <w:rsid w:val="00E55598"/>
    <w:rsid w:val="00E557B0"/>
    <w:rsid w:val="00E55823"/>
    <w:rsid w:val="00E55835"/>
    <w:rsid w:val="00E55B8D"/>
    <w:rsid w:val="00E55BFB"/>
    <w:rsid w:val="00E5656C"/>
    <w:rsid w:val="00E567A6"/>
    <w:rsid w:val="00E57163"/>
    <w:rsid w:val="00E571B0"/>
    <w:rsid w:val="00E578D1"/>
    <w:rsid w:val="00E57C5B"/>
    <w:rsid w:val="00E57D00"/>
    <w:rsid w:val="00E60116"/>
    <w:rsid w:val="00E603CB"/>
    <w:rsid w:val="00E60467"/>
    <w:rsid w:val="00E604D3"/>
    <w:rsid w:val="00E605B7"/>
    <w:rsid w:val="00E60614"/>
    <w:rsid w:val="00E60651"/>
    <w:rsid w:val="00E607C7"/>
    <w:rsid w:val="00E60DF6"/>
    <w:rsid w:val="00E60F70"/>
    <w:rsid w:val="00E60F7E"/>
    <w:rsid w:val="00E6178A"/>
    <w:rsid w:val="00E6179B"/>
    <w:rsid w:val="00E61A61"/>
    <w:rsid w:val="00E61C92"/>
    <w:rsid w:val="00E61E0B"/>
    <w:rsid w:val="00E6205D"/>
    <w:rsid w:val="00E62089"/>
    <w:rsid w:val="00E621AC"/>
    <w:rsid w:val="00E622F6"/>
    <w:rsid w:val="00E62A1F"/>
    <w:rsid w:val="00E631B1"/>
    <w:rsid w:val="00E634B8"/>
    <w:rsid w:val="00E63C3E"/>
    <w:rsid w:val="00E63D7C"/>
    <w:rsid w:val="00E63EC0"/>
    <w:rsid w:val="00E63F3D"/>
    <w:rsid w:val="00E64047"/>
    <w:rsid w:val="00E640F7"/>
    <w:rsid w:val="00E6414F"/>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A45"/>
    <w:rsid w:val="00E66AFA"/>
    <w:rsid w:val="00E66B89"/>
    <w:rsid w:val="00E66C92"/>
    <w:rsid w:val="00E66D1D"/>
    <w:rsid w:val="00E66FE4"/>
    <w:rsid w:val="00E67319"/>
    <w:rsid w:val="00E67354"/>
    <w:rsid w:val="00E6781F"/>
    <w:rsid w:val="00E67A85"/>
    <w:rsid w:val="00E67AC6"/>
    <w:rsid w:val="00E67B85"/>
    <w:rsid w:val="00E67BAE"/>
    <w:rsid w:val="00E67C51"/>
    <w:rsid w:val="00E67F6A"/>
    <w:rsid w:val="00E67F80"/>
    <w:rsid w:val="00E700FA"/>
    <w:rsid w:val="00E70500"/>
    <w:rsid w:val="00E70CE7"/>
    <w:rsid w:val="00E70F33"/>
    <w:rsid w:val="00E7111D"/>
    <w:rsid w:val="00E71609"/>
    <w:rsid w:val="00E71759"/>
    <w:rsid w:val="00E7176C"/>
    <w:rsid w:val="00E7190D"/>
    <w:rsid w:val="00E71D98"/>
    <w:rsid w:val="00E7205A"/>
    <w:rsid w:val="00E7230E"/>
    <w:rsid w:val="00E72785"/>
    <w:rsid w:val="00E72847"/>
    <w:rsid w:val="00E72BCD"/>
    <w:rsid w:val="00E72C86"/>
    <w:rsid w:val="00E72C89"/>
    <w:rsid w:val="00E72E80"/>
    <w:rsid w:val="00E72EA7"/>
    <w:rsid w:val="00E73014"/>
    <w:rsid w:val="00E731E6"/>
    <w:rsid w:val="00E73599"/>
    <w:rsid w:val="00E735C6"/>
    <w:rsid w:val="00E7378E"/>
    <w:rsid w:val="00E737ED"/>
    <w:rsid w:val="00E73B46"/>
    <w:rsid w:val="00E73BE8"/>
    <w:rsid w:val="00E73C2B"/>
    <w:rsid w:val="00E73F78"/>
    <w:rsid w:val="00E73FCA"/>
    <w:rsid w:val="00E740D2"/>
    <w:rsid w:val="00E74135"/>
    <w:rsid w:val="00E742F4"/>
    <w:rsid w:val="00E7443F"/>
    <w:rsid w:val="00E74676"/>
    <w:rsid w:val="00E746D3"/>
    <w:rsid w:val="00E7494B"/>
    <w:rsid w:val="00E74E27"/>
    <w:rsid w:val="00E75099"/>
    <w:rsid w:val="00E75274"/>
    <w:rsid w:val="00E753CB"/>
    <w:rsid w:val="00E755D1"/>
    <w:rsid w:val="00E75A3A"/>
    <w:rsid w:val="00E75C41"/>
    <w:rsid w:val="00E75E3E"/>
    <w:rsid w:val="00E75F55"/>
    <w:rsid w:val="00E76171"/>
    <w:rsid w:val="00E76260"/>
    <w:rsid w:val="00E7633C"/>
    <w:rsid w:val="00E764FB"/>
    <w:rsid w:val="00E765B8"/>
    <w:rsid w:val="00E76639"/>
    <w:rsid w:val="00E76848"/>
    <w:rsid w:val="00E76B7D"/>
    <w:rsid w:val="00E76C19"/>
    <w:rsid w:val="00E7717C"/>
    <w:rsid w:val="00E77218"/>
    <w:rsid w:val="00E775E1"/>
    <w:rsid w:val="00E77766"/>
    <w:rsid w:val="00E778A7"/>
    <w:rsid w:val="00E77A42"/>
    <w:rsid w:val="00E77BD6"/>
    <w:rsid w:val="00E77C7D"/>
    <w:rsid w:val="00E77E1D"/>
    <w:rsid w:val="00E77EDC"/>
    <w:rsid w:val="00E77F3B"/>
    <w:rsid w:val="00E77FB2"/>
    <w:rsid w:val="00E8016C"/>
    <w:rsid w:val="00E80490"/>
    <w:rsid w:val="00E80515"/>
    <w:rsid w:val="00E805A7"/>
    <w:rsid w:val="00E807D3"/>
    <w:rsid w:val="00E80D53"/>
    <w:rsid w:val="00E80F1E"/>
    <w:rsid w:val="00E81014"/>
    <w:rsid w:val="00E8110A"/>
    <w:rsid w:val="00E8138D"/>
    <w:rsid w:val="00E8149F"/>
    <w:rsid w:val="00E815AD"/>
    <w:rsid w:val="00E8189F"/>
    <w:rsid w:val="00E818A3"/>
    <w:rsid w:val="00E818F6"/>
    <w:rsid w:val="00E8200B"/>
    <w:rsid w:val="00E82098"/>
    <w:rsid w:val="00E821B2"/>
    <w:rsid w:val="00E824D6"/>
    <w:rsid w:val="00E82883"/>
    <w:rsid w:val="00E8299A"/>
    <w:rsid w:val="00E83999"/>
    <w:rsid w:val="00E83E96"/>
    <w:rsid w:val="00E83EC2"/>
    <w:rsid w:val="00E83F03"/>
    <w:rsid w:val="00E84018"/>
    <w:rsid w:val="00E8427D"/>
    <w:rsid w:val="00E845DB"/>
    <w:rsid w:val="00E84743"/>
    <w:rsid w:val="00E847E2"/>
    <w:rsid w:val="00E8481B"/>
    <w:rsid w:val="00E84E0F"/>
    <w:rsid w:val="00E854AB"/>
    <w:rsid w:val="00E85587"/>
    <w:rsid w:val="00E85623"/>
    <w:rsid w:val="00E859F6"/>
    <w:rsid w:val="00E85A50"/>
    <w:rsid w:val="00E85EFD"/>
    <w:rsid w:val="00E86110"/>
    <w:rsid w:val="00E861BA"/>
    <w:rsid w:val="00E8663F"/>
    <w:rsid w:val="00E86BA4"/>
    <w:rsid w:val="00E86CBB"/>
    <w:rsid w:val="00E86ECB"/>
    <w:rsid w:val="00E86FD5"/>
    <w:rsid w:val="00E870C9"/>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1052"/>
    <w:rsid w:val="00E91185"/>
    <w:rsid w:val="00E91272"/>
    <w:rsid w:val="00E91617"/>
    <w:rsid w:val="00E91939"/>
    <w:rsid w:val="00E91A63"/>
    <w:rsid w:val="00E91CF1"/>
    <w:rsid w:val="00E920C8"/>
    <w:rsid w:val="00E92194"/>
    <w:rsid w:val="00E9232D"/>
    <w:rsid w:val="00E92335"/>
    <w:rsid w:val="00E92380"/>
    <w:rsid w:val="00E923BD"/>
    <w:rsid w:val="00E92712"/>
    <w:rsid w:val="00E92AB3"/>
    <w:rsid w:val="00E92CA3"/>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BE9"/>
    <w:rsid w:val="00E94C99"/>
    <w:rsid w:val="00E94D5A"/>
    <w:rsid w:val="00E95006"/>
    <w:rsid w:val="00E9500A"/>
    <w:rsid w:val="00E950B5"/>
    <w:rsid w:val="00E953E7"/>
    <w:rsid w:val="00E953EE"/>
    <w:rsid w:val="00E95692"/>
    <w:rsid w:val="00E957B4"/>
    <w:rsid w:val="00E95B6B"/>
    <w:rsid w:val="00E95CE2"/>
    <w:rsid w:val="00E95D88"/>
    <w:rsid w:val="00E95E75"/>
    <w:rsid w:val="00E95EB2"/>
    <w:rsid w:val="00E95F93"/>
    <w:rsid w:val="00E9664B"/>
    <w:rsid w:val="00E967D4"/>
    <w:rsid w:val="00E96A56"/>
    <w:rsid w:val="00E96D3A"/>
    <w:rsid w:val="00E96E26"/>
    <w:rsid w:val="00E96E7E"/>
    <w:rsid w:val="00E96FB6"/>
    <w:rsid w:val="00E97182"/>
    <w:rsid w:val="00E972B2"/>
    <w:rsid w:val="00E97300"/>
    <w:rsid w:val="00E976B9"/>
    <w:rsid w:val="00E97A60"/>
    <w:rsid w:val="00E97A96"/>
    <w:rsid w:val="00E97B41"/>
    <w:rsid w:val="00E97D56"/>
    <w:rsid w:val="00E97F55"/>
    <w:rsid w:val="00EA00CF"/>
    <w:rsid w:val="00EA0425"/>
    <w:rsid w:val="00EA066F"/>
    <w:rsid w:val="00EA09E9"/>
    <w:rsid w:val="00EA0C71"/>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50A"/>
    <w:rsid w:val="00EA3642"/>
    <w:rsid w:val="00EA373C"/>
    <w:rsid w:val="00EA3780"/>
    <w:rsid w:val="00EA37D1"/>
    <w:rsid w:val="00EA3BBA"/>
    <w:rsid w:val="00EA41D8"/>
    <w:rsid w:val="00EA42D9"/>
    <w:rsid w:val="00EA4809"/>
    <w:rsid w:val="00EA4BB0"/>
    <w:rsid w:val="00EA4D47"/>
    <w:rsid w:val="00EA5068"/>
    <w:rsid w:val="00EA5199"/>
    <w:rsid w:val="00EA54ED"/>
    <w:rsid w:val="00EA5561"/>
    <w:rsid w:val="00EA557F"/>
    <w:rsid w:val="00EA560F"/>
    <w:rsid w:val="00EA573D"/>
    <w:rsid w:val="00EA623A"/>
    <w:rsid w:val="00EA6736"/>
    <w:rsid w:val="00EA6F9B"/>
    <w:rsid w:val="00EA70CC"/>
    <w:rsid w:val="00EA71AB"/>
    <w:rsid w:val="00EA71AE"/>
    <w:rsid w:val="00EA7BB3"/>
    <w:rsid w:val="00EA7E45"/>
    <w:rsid w:val="00EA7E5D"/>
    <w:rsid w:val="00EA7E7F"/>
    <w:rsid w:val="00EB0B19"/>
    <w:rsid w:val="00EB0D36"/>
    <w:rsid w:val="00EB0D53"/>
    <w:rsid w:val="00EB14B5"/>
    <w:rsid w:val="00EB1668"/>
    <w:rsid w:val="00EB19BF"/>
    <w:rsid w:val="00EB1AD9"/>
    <w:rsid w:val="00EB21D0"/>
    <w:rsid w:val="00EB27CE"/>
    <w:rsid w:val="00EB27DC"/>
    <w:rsid w:val="00EB2A98"/>
    <w:rsid w:val="00EB38B0"/>
    <w:rsid w:val="00EB3E29"/>
    <w:rsid w:val="00EB3EF6"/>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B95"/>
    <w:rsid w:val="00EB5E5B"/>
    <w:rsid w:val="00EB5FFC"/>
    <w:rsid w:val="00EB6066"/>
    <w:rsid w:val="00EB6079"/>
    <w:rsid w:val="00EB622E"/>
    <w:rsid w:val="00EB637E"/>
    <w:rsid w:val="00EB68AB"/>
    <w:rsid w:val="00EB68F8"/>
    <w:rsid w:val="00EB69BD"/>
    <w:rsid w:val="00EB6B2C"/>
    <w:rsid w:val="00EB6C96"/>
    <w:rsid w:val="00EB6DDC"/>
    <w:rsid w:val="00EB70F5"/>
    <w:rsid w:val="00EB72F8"/>
    <w:rsid w:val="00EB7535"/>
    <w:rsid w:val="00EB7639"/>
    <w:rsid w:val="00EB7870"/>
    <w:rsid w:val="00EB7AC5"/>
    <w:rsid w:val="00EB7D90"/>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1F8"/>
    <w:rsid w:val="00EC2479"/>
    <w:rsid w:val="00EC252F"/>
    <w:rsid w:val="00EC276E"/>
    <w:rsid w:val="00EC2AAD"/>
    <w:rsid w:val="00EC2B71"/>
    <w:rsid w:val="00EC2BD1"/>
    <w:rsid w:val="00EC2CF8"/>
    <w:rsid w:val="00EC2E90"/>
    <w:rsid w:val="00EC3257"/>
    <w:rsid w:val="00EC38AB"/>
    <w:rsid w:val="00EC4131"/>
    <w:rsid w:val="00EC4388"/>
    <w:rsid w:val="00EC440C"/>
    <w:rsid w:val="00EC4672"/>
    <w:rsid w:val="00EC47A0"/>
    <w:rsid w:val="00EC47C0"/>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455"/>
    <w:rsid w:val="00EC64A3"/>
    <w:rsid w:val="00EC64B7"/>
    <w:rsid w:val="00EC669E"/>
    <w:rsid w:val="00EC679F"/>
    <w:rsid w:val="00EC681F"/>
    <w:rsid w:val="00EC6987"/>
    <w:rsid w:val="00EC6A37"/>
    <w:rsid w:val="00EC6BE5"/>
    <w:rsid w:val="00EC724C"/>
    <w:rsid w:val="00EC7313"/>
    <w:rsid w:val="00EC7367"/>
    <w:rsid w:val="00EC73C1"/>
    <w:rsid w:val="00EC779C"/>
    <w:rsid w:val="00EC7A16"/>
    <w:rsid w:val="00EC7EF8"/>
    <w:rsid w:val="00ED00D6"/>
    <w:rsid w:val="00ED0146"/>
    <w:rsid w:val="00ED06C4"/>
    <w:rsid w:val="00ED0774"/>
    <w:rsid w:val="00ED0E3D"/>
    <w:rsid w:val="00ED1B3D"/>
    <w:rsid w:val="00ED1C2F"/>
    <w:rsid w:val="00ED1E73"/>
    <w:rsid w:val="00ED1EEC"/>
    <w:rsid w:val="00ED22B4"/>
    <w:rsid w:val="00ED23BB"/>
    <w:rsid w:val="00ED23FF"/>
    <w:rsid w:val="00ED273B"/>
    <w:rsid w:val="00ED277B"/>
    <w:rsid w:val="00ED2A85"/>
    <w:rsid w:val="00ED2B67"/>
    <w:rsid w:val="00ED2B91"/>
    <w:rsid w:val="00ED2D76"/>
    <w:rsid w:val="00ED30FA"/>
    <w:rsid w:val="00ED310D"/>
    <w:rsid w:val="00ED3196"/>
    <w:rsid w:val="00ED321B"/>
    <w:rsid w:val="00ED34F9"/>
    <w:rsid w:val="00ED35FF"/>
    <w:rsid w:val="00ED3BD6"/>
    <w:rsid w:val="00ED4207"/>
    <w:rsid w:val="00ED424A"/>
    <w:rsid w:val="00ED4332"/>
    <w:rsid w:val="00ED43E3"/>
    <w:rsid w:val="00ED4656"/>
    <w:rsid w:val="00ED46B6"/>
    <w:rsid w:val="00ED4AA3"/>
    <w:rsid w:val="00ED4BC2"/>
    <w:rsid w:val="00ED4D6F"/>
    <w:rsid w:val="00ED5128"/>
    <w:rsid w:val="00ED5469"/>
    <w:rsid w:val="00ED5941"/>
    <w:rsid w:val="00ED5951"/>
    <w:rsid w:val="00ED599F"/>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B90"/>
    <w:rsid w:val="00ED7DEF"/>
    <w:rsid w:val="00ED7EA7"/>
    <w:rsid w:val="00ED7FC1"/>
    <w:rsid w:val="00EE000E"/>
    <w:rsid w:val="00EE0395"/>
    <w:rsid w:val="00EE06B1"/>
    <w:rsid w:val="00EE06DB"/>
    <w:rsid w:val="00EE0D4B"/>
    <w:rsid w:val="00EE0DDC"/>
    <w:rsid w:val="00EE0FD8"/>
    <w:rsid w:val="00EE1078"/>
    <w:rsid w:val="00EE13EE"/>
    <w:rsid w:val="00EE14F2"/>
    <w:rsid w:val="00EE157F"/>
    <w:rsid w:val="00EE196D"/>
    <w:rsid w:val="00EE1B88"/>
    <w:rsid w:val="00EE1E46"/>
    <w:rsid w:val="00EE1F93"/>
    <w:rsid w:val="00EE28D3"/>
    <w:rsid w:val="00EE2903"/>
    <w:rsid w:val="00EE2AF1"/>
    <w:rsid w:val="00EE2D23"/>
    <w:rsid w:val="00EE2E9B"/>
    <w:rsid w:val="00EE2EB0"/>
    <w:rsid w:val="00EE2F54"/>
    <w:rsid w:val="00EE2FD2"/>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6"/>
    <w:rsid w:val="00EE4D67"/>
    <w:rsid w:val="00EE4F33"/>
    <w:rsid w:val="00EE5186"/>
    <w:rsid w:val="00EE5216"/>
    <w:rsid w:val="00EE565F"/>
    <w:rsid w:val="00EE57AB"/>
    <w:rsid w:val="00EE5894"/>
    <w:rsid w:val="00EE5A44"/>
    <w:rsid w:val="00EE5A60"/>
    <w:rsid w:val="00EE5C2E"/>
    <w:rsid w:val="00EE5D91"/>
    <w:rsid w:val="00EE5F1C"/>
    <w:rsid w:val="00EE61B0"/>
    <w:rsid w:val="00EE652E"/>
    <w:rsid w:val="00EE65B5"/>
    <w:rsid w:val="00EE6D49"/>
    <w:rsid w:val="00EE6F7A"/>
    <w:rsid w:val="00EE7027"/>
    <w:rsid w:val="00EE7536"/>
    <w:rsid w:val="00EE7618"/>
    <w:rsid w:val="00EE76F3"/>
    <w:rsid w:val="00EE77AE"/>
    <w:rsid w:val="00EE7815"/>
    <w:rsid w:val="00EE7A01"/>
    <w:rsid w:val="00EE7A68"/>
    <w:rsid w:val="00EE7CE5"/>
    <w:rsid w:val="00EE7D5C"/>
    <w:rsid w:val="00EE7DC8"/>
    <w:rsid w:val="00EE7EE1"/>
    <w:rsid w:val="00EF03FF"/>
    <w:rsid w:val="00EF0437"/>
    <w:rsid w:val="00EF05C2"/>
    <w:rsid w:val="00EF0662"/>
    <w:rsid w:val="00EF070A"/>
    <w:rsid w:val="00EF0A5B"/>
    <w:rsid w:val="00EF0DAD"/>
    <w:rsid w:val="00EF0F88"/>
    <w:rsid w:val="00EF102C"/>
    <w:rsid w:val="00EF1069"/>
    <w:rsid w:val="00EF146B"/>
    <w:rsid w:val="00EF155E"/>
    <w:rsid w:val="00EF1634"/>
    <w:rsid w:val="00EF17A5"/>
    <w:rsid w:val="00EF1A28"/>
    <w:rsid w:val="00EF1D7F"/>
    <w:rsid w:val="00EF1DC3"/>
    <w:rsid w:val="00EF1FB4"/>
    <w:rsid w:val="00EF2289"/>
    <w:rsid w:val="00EF262F"/>
    <w:rsid w:val="00EF2683"/>
    <w:rsid w:val="00EF29F6"/>
    <w:rsid w:val="00EF2E20"/>
    <w:rsid w:val="00EF31BB"/>
    <w:rsid w:val="00EF34E5"/>
    <w:rsid w:val="00EF3504"/>
    <w:rsid w:val="00EF3C18"/>
    <w:rsid w:val="00EF3E30"/>
    <w:rsid w:val="00EF3E36"/>
    <w:rsid w:val="00EF411D"/>
    <w:rsid w:val="00EF4191"/>
    <w:rsid w:val="00EF41A2"/>
    <w:rsid w:val="00EF44FD"/>
    <w:rsid w:val="00EF466D"/>
    <w:rsid w:val="00EF4790"/>
    <w:rsid w:val="00EF4A6A"/>
    <w:rsid w:val="00EF4A91"/>
    <w:rsid w:val="00EF4AC9"/>
    <w:rsid w:val="00EF4E65"/>
    <w:rsid w:val="00EF4EBA"/>
    <w:rsid w:val="00EF524D"/>
    <w:rsid w:val="00EF57E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D7"/>
    <w:rsid w:val="00EF7826"/>
    <w:rsid w:val="00EF79D7"/>
    <w:rsid w:val="00EF7A06"/>
    <w:rsid w:val="00EF7E1D"/>
    <w:rsid w:val="00EF7EBA"/>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E8D"/>
    <w:rsid w:val="00F02F8A"/>
    <w:rsid w:val="00F0342B"/>
    <w:rsid w:val="00F03441"/>
    <w:rsid w:val="00F035B5"/>
    <w:rsid w:val="00F03774"/>
    <w:rsid w:val="00F03798"/>
    <w:rsid w:val="00F037D1"/>
    <w:rsid w:val="00F03A2D"/>
    <w:rsid w:val="00F03B6A"/>
    <w:rsid w:val="00F03D0A"/>
    <w:rsid w:val="00F03DCE"/>
    <w:rsid w:val="00F03E0B"/>
    <w:rsid w:val="00F04181"/>
    <w:rsid w:val="00F043CF"/>
    <w:rsid w:val="00F04651"/>
    <w:rsid w:val="00F046ED"/>
    <w:rsid w:val="00F04896"/>
    <w:rsid w:val="00F04B24"/>
    <w:rsid w:val="00F04CA0"/>
    <w:rsid w:val="00F04D49"/>
    <w:rsid w:val="00F054BB"/>
    <w:rsid w:val="00F05802"/>
    <w:rsid w:val="00F05866"/>
    <w:rsid w:val="00F05D00"/>
    <w:rsid w:val="00F05D06"/>
    <w:rsid w:val="00F05DF2"/>
    <w:rsid w:val="00F05F79"/>
    <w:rsid w:val="00F06463"/>
    <w:rsid w:val="00F064E7"/>
    <w:rsid w:val="00F065BB"/>
    <w:rsid w:val="00F06739"/>
    <w:rsid w:val="00F06DBD"/>
    <w:rsid w:val="00F0703D"/>
    <w:rsid w:val="00F072C7"/>
    <w:rsid w:val="00F075CF"/>
    <w:rsid w:val="00F0774C"/>
    <w:rsid w:val="00F077CA"/>
    <w:rsid w:val="00F07CE5"/>
    <w:rsid w:val="00F07EB5"/>
    <w:rsid w:val="00F10101"/>
    <w:rsid w:val="00F10309"/>
    <w:rsid w:val="00F1064C"/>
    <w:rsid w:val="00F108C1"/>
    <w:rsid w:val="00F109A1"/>
    <w:rsid w:val="00F10A30"/>
    <w:rsid w:val="00F10D3C"/>
    <w:rsid w:val="00F11049"/>
    <w:rsid w:val="00F111B4"/>
    <w:rsid w:val="00F113CC"/>
    <w:rsid w:val="00F11634"/>
    <w:rsid w:val="00F11A07"/>
    <w:rsid w:val="00F11A43"/>
    <w:rsid w:val="00F11E88"/>
    <w:rsid w:val="00F11ED7"/>
    <w:rsid w:val="00F12273"/>
    <w:rsid w:val="00F1281C"/>
    <w:rsid w:val="00F12873"/>
    <w:rsid w:val="00F12969"/>
    <w:rsid w:val="00F12C7D"/>
    <w:rsid w:val="00F12E38"/>
    <w:rsid w:val="00F12EED"/>
    <w:rsid w:val="00F1312C"/>
    <w:rsid w:val="00F13162"/>
    <w:rsid w:val="00F13173"/>
    <w:rsid w:val="00F132C7"/>
    <w:rsid w:val="00F137C6"/>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324"/>
    <w:rsid w:val="00F165F3"/>
    <w:rsid w:val="00F1694C"/>
    <w:rsid w:val="00F16BA1"/>
    <w:rsid w:val="00F16D52"/>
    <w:rsid w:val="00F16E3F"/>
    <w:rsid w:val="00F17027"/>
    <w:rsid w:val="00F171D6"/>
    <w:rsid w:val="00F171F7"/>
    <w:rsid w:val="00F173F2"/>
    <w:rsid w:val="00F1754F"/>
    <w:rsid w:val="00F175B0"/>
    <w:rsid w:val="00F178F2"/>
    <w:rsid w:val="00F17DD4"/>
    <w:rsid w:val="00F20197"/>
    <w:rsid w:val="00F2024C"/>
    <w:rsid w:val="00F2027D"/>
    <w:rsid w:val="00F20280"/>
    <w:rsid w:val="00F20649"/>
    <w:rsid w:val="00F207F8"/>
    <w:rsid w:val="00F20833"/>
    <w:rsid w:val="00F209FF"/>
    <w:rsid w:val="00F20AC7"/>
    <w:rsid w:val="00F20B44"/>
    <w:rsid w:val="00F20BBD"/>
    <w:rsid w:val="00F20F40"/>
    <w:rsid w:val="00F211A3"/>
    <w:rsid w:val="00F21557"/>
    <w:rsid w:val="00F21A28"/>
    <w:rsid w:val="00F21DE9"/>
    <w:rsid w:val="00F21E63"/>
    <w:rsid w:val="00F220E3"/>
    <w:rsid w:val="00F2253D"/>
    <w:rsid w:val="00F22770"/>
    <w:rsid w:val="00F22B14"/>
    <w:rsid w:val="00F22B92"/>
    <w:rsid w:val="00F22C08"/>
    <w:rsid w:val="00F22CCC"/>
    <w:rsid w:val="00F22E6A"/>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579"/>
    <w:rsid w:val="00F2479B"/>
    <w:rsid w:val="00F248D4"/>
    <w:rsid w:val="00F249D1"/>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3BB"/>
    <w:rsid w:val="00F27447"/>
    <w:rsid w:val="00F274D3"/>
    <w:rsid w:val="00F274F0"/>
    <w:rsid w:val="00F2774D"/>
    <w:rsid w:val="00F2789C"/>
    <w:rsid w:val="00F278A2"/>
    <w:rsid w:val="00F2795C"/>
    <w:rsid w:val="00F27AD7"/>
    <w:rsid w:val="00F27B7B"/>
    <w:rsid w:val="00F27DDE"/>
    <w:rsid w:val="00F30001"/>
    <w:rsid w:val="00F301B8"/>
    <w:rsid w:val="00F30212"/>
    <w:rsid w:val="00F3061C"/>
    <w:rsid w:val="00F306AD"/>
    <w:rsid w:val="00F306E9"/>
    <w:rsid w:val="00F309E2"/>
    <w:rsid w:val="00F30BFA"/>
    <w:rsid w:val="00F30CBF"/>
    <w:rsid w:val="00F30D61"/>
    <w:rsid w:val="00F30FFF"/>
    <w:rsid w:val="00F310F5"/>
    <w:rsid w:val="00F310FE"/>
    <w:rsid w:val="00F31156"/>
    <w:rsid w:val="00F31425"/>
    <w:rsid w:val="00F314BE"/>
    <w:rsid w:val="00F3150D"/>
    <w:rsid w:val="00F315E5"/>
    <w:rsid w:val="00F317B0"/>
    <w:rsid w:val="00F317B9"/>
    <w:rsid w:val="00F31AA5"/>
    <w:rsid w:val="00F31CE3"/>
    <w:rsid w:val="00F3202B"/>
    <w:rsid w:val="00F322B1"/>
    <w:rsid w:val="00F3235A"/>
    <w:rsid w:val="00F32599"/>
    <w:rsid w:val="00F32657"/>
    <w:rsid w:val="00F326CF"/>
    <w:rsid w:val="00F3296C"/>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A2D"/>
    <w:rsid w:val="00F34ADC"/>
    <w:rsid w:val="00F3508F"/>
    <w:rsid w:val="00F3521F"/>
    <w:rsid w:val="00F35321"/>
    <w:rsid w:val="00F35461"/>
    <w:rsid w:val="00F355E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457"/>
    <w:rsid w:val="00F375D2"/>
    <w:rsid w:val="00F37662"/>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D87"/>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4BE"/>
    <w:rsid w:val="00F467FC"/>
    <w:rsid w:val="00F468C2"/>
    <w:rsid w:val="00F46D67"/>
    <w:rsid w:val="00F46DBE"/>
    <w:rsid w:val="00F47110"/>
    <w:rsid w:val="00F471EB"/>
    <w:rsid w:val="00F47290"/>
    <w:rsid w:val="00F4763B"/>
    <w:rsid w:val="00F47C7D"/>
    <w:rsid w:val="00F501E4"/>
    <w:rsid w:val="00F505C1"/>
    <w:rsid w:val="00F506C8"/>
    <w:rsid w:val="00F506E4"/>
    <w:rsid w:val="00F50854"/>
    <w:rsid w:val="00F50BEB"/>
    <w:rsid w:val="00F50DB2"/>
    <w:rsid w:val="00F50EF2"/>
    <w:rsid w:val="00F5104A"/>
    <w:rsid w:val="00F51319"/>
    <w:rsid w:val="00F51678"/>
    <w:rsid w:val="00F51B1A"/>
    <w:rsid w:val="00F51B67"/>
    <w:rsid w:val="00F51BEB"/>
    <w:rsid w:val="00F52139"/>
    <w:rsid w:val="00F522DE"/>
    <w:rsid w:val="00F52717"/>
    <w:rsid w:val="00F52C79"/>
    <w:rsid w:val="00F52EBF"/>
    <w:rsid w:val="00F53408"/>
    <w:rsid w:val="00F5358F"/>
    <w:rsid w:val="00F53710"/>
    <w:rsid w:val="00F538E6"/>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7172"/>
    <w:rsid w:val="00F572AD"/>
    <w:rsid w:val="00F57327"/>
    <w:rsid w:val="00F57844"/>
    <w:rsid w:val="00F57BF2"/>
    <w:rsid w:val="00F57C49"/>
    <w:rsid w:val="00F57CCA"/>
    <w:rsid w:val="00F60119"/>
    <w:rsid w:val="00F602DC"/>
    <w:rsid w:val="00F603EC"/>
    <w:rsid w:val="00F603FB"/>
    <w:rsid w:val="00F6055E"/>
    <w:rsid w:val="00F60586"/>
    <w:rsid w:val="00F608A2"/>
    <w:rsid w:val="00F60A09"/>
    <w:rsid w:val="00F61144"/>
    <w:rsid w:val="00F6120E"/>
    <w:rsid w:val="00F61448"/>
    <w:rsid w:val="00F61B20"/>
    <w:rsid w:val="00F61B84"/>
    <w:rsid w:val="00F61BAB"/>
    <w:rsid w:val="00F61CB4"/>
    <w:rsid w:val="00F61CE9"/>
    <w:rsid w:val="00F61DBA"/>
    <w:rsid w:val="00F62100"/>
    <w:rsid w:val="00F622BD"/>
    <w:rsid w:val="00F625A1"/>
    <w:rsid w:val="00F62650"/>
    <w:rsid w:val="00F628E3"/>
    <w:rsid w:val="00F6303F"/>
    <w:rsid w:val="00F63053"/>
    <w:rsid w:val="00F63250"/>
    <w:rsid w:val="00F63650"/>
    <w:rsid w:val="00F63957"/>
    <w:rsid w:val="00F63B49"/>
    <w:rsid w:val="00F63B7A"/>
    <w:rsid w:val="00F63E7B"/>
    <w:rsid w:val="00F64665"/>
    <w:rsid w:val="00F64B09"/>
    <w:rsid w:val="00F64D8F"/>
    <w:rsid w:val="00F65140"/>
    <w:rsid w:val="00F6520C"/>
    <w:rsid w:val="00F653DF"/>
    <w:rsid w:val="00F654A8"/>
    <w:rsid w:val="00F654D1"/>
    <w:rsid w:val="00F655D1"/>
    <w:rsid w:val="00F6571F"/>
    <w:rsid w:val="00F65CE6"/>
    <w:rsid w:val="00F6693F"/>
    <w:rsid w:val="00F66C70"/>
    <w:rsid w:val="00F66F8A"/>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C0E"/>
    <w:rsid w:val="00F70D2C"/>
    <w:rsid w:val="00F712F0"/>
    <w:rsid w:val="00F713CB"/>
    <w:rsid w:val="00F7141C"/>
    <w:rsid w:val="00F715C7"/>
    <w:rsid w:val="00F7165C"/>
    <w:rsid w:val="00F71A68"/>
    <w:rsid w:val="00F71B03"/>
    <w:rsid w:val="00F71B27"/>
    <w:rsid w:val="00F71BE1"/>
    <w:rsid w:val="00F71D71"/>
    <w:rsid w:val="00F7209D"/>
    <w:rsid w:val="00F7212A"/>
    <w:rsid w:val="00F72159"/>
    <w:rsid w:val="00F72262"/>
    <w:rsid w:val="00F7238C"/>
    <w:rsid w:val="00F723C9"/>
    <w:rsid w:val="00F726D1"/>
    <w:rsid w:val="00F7288F"/>
    <w:rsid w:val="00F7296C"/>
    <w:rsid w:val="00F72A14"/>
    <w:rsid w:val="00F72ACE"/>
    <w:rsid w:val="00F72B17"/>
    <w:rsid w:val="00F72C9C"/>
    <w:rsid w:val="00F72CA9"/>
    <w:rsid w:val="00F72E42"/>
    <w:rsid w:val="00F7331E"/>
    <w:rsid w:val="00F734C4"/>
    <w:rsid w:val="00F7362D"/>
    <w:rsid w:val="00F73666"/>
    <w:rsid w:val="00F736EB"/>
    <w:rsid w:val="00F73A78"/>
    <w:rsid w:val="00F73AEC"/>
    <w:rsid w:val="00F73B02"/>
    <w:rsid w:val="00F73C47"/>
    <w:rsid w:val="00F73FDC"/>
    <w:rsid w:val="00F74184"/>
    <w:rsid w:val="00F74643"/>
    <w:rsid w:val="00F74B07"/>
    <w:rsid w:val="00F74BF1"/>
    <w:rsid w:val="00F74DE5"/>
    <w:rsid w:val="00F74F61"/>
    <w:rsid w:val="00F751F1"/>
    <w:rsid w:val="00F753AA"/>
    <w:rsid w:val="00F753AE"/>
    <w:rsid w:val="00F75634"/>
    <w:rsid w:val="00F75898"/>
    <w:rsid w:val="00F75A2D"/>
    <w:rsid w:val="00F75BB7"/>
    <w:rsid w:val="00F75E96"/>
    <w:rsid w:val="00F76118"/>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EE"/>
    <w:rsid w:val="00F811D0"/>
    <w:rsid w:val="00F81233"/>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3085"/>
    <w:rsid w:val="00F830A9"/>
    <w:rsid w:val="00F83284"/>
    <w:rsid w:val="00F83418"/>
    <w:rsid w:val="00F83555"/>
    <w:rsid w:val="00F83725"/>
    <w:rsid w:val="00F83CBA"/>
    <w:rsid w:val="00F84005"/>
    <w:rsid w:val="00F84067"/>
    <w:rsid w:val="00F841EB"/>
    <w:rsid w:val="00F84658"/>
    <w:rsid w:val="00F846BD"/>
    <w:rsid w:val="00F84924"/>
    <w:rsid w:val="00F84998"/>
    <w:rsid w:val="00F84B0F"/>
    <w:rsid w:val="00F84E53"/>
    <w:rsid w:val="00F851D4"/>
    <w:rsid w:val="00F851E2"/>
    <w:rsid w:val="00F852C4"/>
    <w:rsid w:val="00F853E6"/>
    <w:rsid w:val="00F8549F"/>
    <w:rsid w:val="00F856D2"/>
    <w:rsid w:val="00F8592C"/>
    <w:rsid w:val="00F85B17"/>
    <w:rsid w:val="00F85DA4"/>
    <w:rsid w:val="00F860E5"/>
    <w:rsid w:val="00F86598"/>
    <w:rsid w:val="00F86765"/>
    <w:rsid w:val="00F868FF"/>
    <w:rsid w:val="00F86C17"/>
    <w:rsid w:val="00F8715F"/>
    <w:rsid w:val="00F871A3"/>
    <w:rsid w:val="00F8720D"/>
    <w:rsid w:val="00F8751C"/>
    <w:rsid w:val="00F87900"/>
    <w:rsid w:val="00F905DC"/>
    <w:rsid w:val="00F9066C"/>
    <w:rsid w:val="00F90B23"/>
    <w:rsid w:val="00F90B4A"/>
    <w:rsid w:val="00F91024"/>
    <w:rsid w:val="00F912B4"/>
    <w:rsid w:val="00F914BF"/>
    <w:rsid w:val="00F915AD"/>
    <w:rsid w:val="00F916D9"/>
    <w:rsid w:val="00F91D26"/>
    <w:rsid w:val="00F91DEF"/>
    <w:rsid w:val="00F91DF7"/>
    <w:rsid w:val="00F91F05"/>
    <w:rsid w:val="00F91F20"/>
    <w:rsid w:val="00F91F2B"/>
    <w:rsid w:val="00F920E9"/>
    <w:rsid w:val="00F92404"/>
    <w:rsid w:val="00F924AA"/>
    <w:rsid w:val="00F92796"/>
    <w:rsid w:val="00F9298F"/>
    <w:rsid w:val="00F92B37"/>
    <w:rsid w:val="00F92B98"/>
    <w:rsid w:val="00F92E6F"/>
    <w:rsid w:val="00F932A4"/>
    <w:rsid w:val="00F934D3"/>
    <w:rsid w:val="00F935BB"/>
    <w:rsid w:val="00F935C0"/>
    <w:rsid w:val="00F93785"/>
    <w:rsid w:val="00F93FE6"/>
    <w:rsid w:val="00F943E8"/>
    <w:rsid w:val="00F94437"/>
    <w:rsid w:val="00F949A6"/>
    <w:rsid w:val="00F94B92"/>
    <w:rsid w:val="00F94F05"/>
    <w:rsid w:val="00F95056"/>
    <w:rsid w:val="00F95198"/>
    <w:rsid w:val="00F95584"/>
    <w:rsid w:val="00F95811"/>
    <w:rsid w:val="00F959EC"/>
    <w:rsid w:val="00F95FA9"/>
    <w:rsid w:val="00F9616E"/>
    <w:rsid w:val="00F961E4"/>
    <w:rsid w:val="00F965CB"/>
    <w:rsid w:val="00F967F0"/>
    <w:rsid w:val="00F968D8"/>
    <w:rsid w:val="00F9694C"/>
    <w:rsid w:val="00F96D58"/>
    <w:rsid w:val="00F97008"/>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7BE"/>
    <w:rsid w:val="00FA09DD"/>
    <w:rsid w:val="00FA0C03"/>
    <w:rsid w:val="00FA1316"/>
    <w:rsid w:val="00FA1624"/>
    <w:rsid w:val="00FA16CE"/>
    <w:rsid w:val="00FA1A5B"/>
    <w:rsid w:val="00FA1AD6"/>
    <w:rsid w:val="00FA1C17"/>
    <w:rsid w:val="00FA1CF4"/>
    <w:rsid w:val="00FA1D0D"/>
    <w:rsid w:val="00FA1DDE"/>
    <w:rsid w:val="00FA1ECC"/>
    <w:rsid w:val="00FA2055"/>
    <w:rsid w:val="00FA22E2"/>
    <w:rsid w:val="00FA2325"/>
    <w:rsid w:val="00FA2427"/>
    <w:rsid w:val="00FA27A2"/>
    <w:rsid w:val="00FA2C70"/>
    <w:rsid w:val="00FA2EBE"/>
    <w:rsid w:val="00FA2F1E"/>
    <w:rsid w:val="00FA3179"/>
    <w:rsid w:val="00FA32FA"/>
    <w:rsid w:val="00FA37C6"/>
    <w:rsid w:val="00FA3997"/>
    <w:rsid w:val="00FA3E95"/>
    <w:rsid w:val="00FA418D"/>
    <w:rsid w:val="00FA4560"/>
    <w:rsid w:val="00FA45B2"/>
    <w:rsid w:val="00FA45DE"/>
    <w:rsid w:val="00FA47EF"/>
    <w:rsid w:val="00FA4BC8"/>
    <w:rsid w:val="00FA4BE3"/>
    <w:rsid w:val="00FA4C20"/>
    <w:rsid w:val="00FA4D78"/>
    <w:rsid w:val="00FA4D82"/>
    <w:rsid w:val="00FA4D8C"/>
    <w:rsid w:val="00FA50BB"/>
    <w:rsid w:val="00FA51BD"/>
    <w:rsid w:val="00FA5244"/>
    <w:rsid w:val="00FA54BF"/>
    <w:rsid w:val="00FA54F8"/>
    <w:rsid w:val="00FA556A"/>
    <w:rsid w:val="00FA565B"/>
    <w:rsid w:val="00FA5800"/>
    <w:rsid w:val="00FA5C00"/>
    <w:rsid w:val="00FA5D3F"/>
    <w:rsid w:val="00FA61EF"/>
    <w:rsid w:val="00FA6206"/>
    <w:rsid w:val="00FA654A"/>
    <w:rsid w:val="00FA66F3"/>
    <w:rsid w:val="00FA6757"/>
    <w:rsid w:val="00FA68DB"/>
    <w:rsid w:val="00FA6A36"/>
    <w:rsid w:val="00FA6BC4"/>
    <w:rsid w:val="00FA741F"/>
    <w:rsid w:val="00FA750A"/>
    <w:rsid w:val="00FA76F5"/>
    <w:rsid w:val="00FA772B"/>
    <w:rsid w:val="00FA7D67"/>
    <w:rsid w:val="00FA7E89"/>
    <w:rsid w:val="00FB0199"/>
    <w:rsid w:val="00FB0281"/>
    <w:rsid w:val="00FB03CC"/>
    <w:rsid w:val="00FB03E2"/>
    <w:rsid w:val="00FB07F9"/>
    <w:rsid w:val="00FB0933"/>
    <w:rsid w:val="00FB16E5"/>
    <w:rsid w:val="00FB17C3"/>
    <w:rsid w:val="00FB19EE"/>
    <w:rsid w:val="00FB1B01"/>
    <w:rsid w:val="00FB1F71"/>
    <w:rsid w:val="00FB214C"/>
    <w:rsid w:val="00FB24E7"/>
    <w:rsid w:val="00FB24F3"/>
    <w:rsid w:val="00FB25A6"/>
    <w:rsid w:val="00FB25C5"/>
    <w:rsid w:val="00FB2915"/>
    <w:rsid w:val="00FB2CAB"/>
    <w:rsid w:val="00FB2D7C"/>
    <w:rsid w:val="00FB31D1"/>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8DA"/>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21C"/>
    <w:rsid w:val="00FB7285"/>
    <w:rsid w:val="00FB76B4"/>
    <w:rsid w:val="00FB7761"/>
    <w:rsid w:val="00FB7BF8"/>
    <w:rsid w:val="00FB7BFA"/>
    <w:rsid w:val="00FB7D3F"/>
    <w:rsid w:val="00FB7F7C"/>
    <w:rsid w:val="00FC01BD"/>
    <w:rsid w:val="00FC0502"/>
    <w:rsid w:val="00FC066B"/>
    <w:rsid w:val="00FC066C"/>
    <w:rsid w:val="00FC06AD"/>
    <w:rsid w:val="00FC077F"/>
    <w:rsid w:val="00FC09AC"/>
    <w:rsid w:val="00FC0B8B"/>
    <w:rsid w:val="00FC0C1F"/>
    <w:rsid w:val="00FC0F66"/>
    <w:rsid w:val="00FC1AB0"/>
    <w:rsid w:val="00FC1AC3"/>
    <w:rsid w:val="00FC1B28"/>
    <w:rsid w:val="00FC2000"/>
    <w:rsid w:val="00FC2D27"/>
    <w:rsid w:val="00FC2FBF"/>
    <w:rsid w:val="00FC2FE7"/>
    <w:rsid w:val="00FC3105"/>
    <w:rsid w:val="00FC31FB"/>
    <w:rsid w:val="00FC34F6"/>
    <w:rsid w:val="00FC35A9"/>
    <w:rsid w:val="00FC3825"/>
    <w:rsid w:val="00FC38C7"/>
    <w:rsid w:val="00FC3A2D"/>
    <w:rsid w:val="00FC3B01"/>
    <w:rsid w:val="00FC3C7F"/>
    <w:rsid w:val="00FC3D9A"/>
    <w:rsid w:val="00FC3F41"/>
    <w:rsid w:val="00FC4110"/>
    <w:rsid w:val="00FC42D2"/>
    <w:rsid w:val="00FC4421"/>
    <w:rsid w:val="00FC442B"/>
    <w:rsid w:val="00FC453C"/>
    <w:rsid w:val="00FC492A"/>
    <w:rsid w:val="00FC4EC7"/>
    <w:rsid w:val="00FC4F36"/>
    <w:rsid w:val="00FC5134"/>
    <w:rsid w:val="00FC5881"/>
    <w:rsid w:val="00FC5C01"/>
    <w:rsid w:val="00FC5CB8"/>
    <w:rsid w:val="00FC5FA9"/>
    <w:rsid w:val="00FC60D2"/>
    <w:rsid w:val="00FC626C"/>
    <w:rsid w:val="00FC62E3"/>
    <w:rsid w:val="00FC6774"/>
    <w:rsid w:val="00FC68A3"/>
    <w:rsid w:val="00FC6D8E"/>
    <w:rsid w:val="00FC6F04"/>
    <w:rsid w:val="00FC79CE"/>
    <w:rsid w:val="00FC7A55"/>
    <w:rsid w:val="00FC7D4E"/>
    <w:rsid w:val="00FD0076"/>
    <w:rsid w:val="00FD0197"/>
    <w:rsid w:val="00FD01D7"/>
    <w:rsid w:val="00FD0311"/>
    <w:rsid w:val="00FD067B"/>
    <w:rsid w:val="00FD081E"/>
    <w:rsid w:val="00FD08A9"/>
    <w:rsid w:val="00FD0A5B"/>
    <w:rsid w:val="00FD0C6A"/>
    <w:rsid w:val="00FD0CF2"/>
    <w:rsid w:val="00FD0EC9"/>
    <w:rsid w:val="00FD1526"/>
    <w:rsid w:val="00FD1540"/>
    <w:rsid w:val="00FD15AB"/>
    <w:rsid w:val="00FD1617"/>
    <w:rsid w:val="00FD1683"/>
    <w:rsid w:val="00FD1A74"/>
    <w:rsid w:val="00FD1C94"/>
    <w:rsid w:val="00FD2276"/>
    <w:rsid w:val="00FD22FA"/>
    <w:rsid w:val="00FD23AF"/>
    <w:rsid w:val="00FD243D"/>
    <w:rsid w:val="00FD2489"/>
    <w:rsid w:val="00FD2583"/>
    <w:rsid w:val="00FD27C3"/>
    <w:rsid w:val="00FD2A8F"/>
    <w:rsid w:val="00FD2B88"/>
    <w:rsid w:val="00FD31DA"/>
    <w:rsid w:val="00FD31EE"/>
    <w:rsid w:val="00FD33FC"/>
    <w:rsid w:val="00FD3710"/>
    <w:rsid w:val="00FD374D"/>
    <w:rsid w:val="00FD3888"/>
    <w:rsid w:val="00FD3901"/>
    <w:rsid w:val="00FD3AC8"/>
    <w:rsid w:val="00FD3BCD"/>
    <w:rsid w:val="00FD3D07"/>
    <w:rsid w:val="00FD3E67"/>
    <w:rsid w:val="00FD40D9"/>
    <w:rsid w:val="00FD427C"/>
    <w:rsid w:val="00FD4629"/>
    <w:rsid w:val="00FD47F9"/>
    <w:rsid w:val="00FD4815"/>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E8B"/>
    <w:rsid w:val="00FD7322"/>
    <w:rsid w:val="00FD7504"/>
    <w:rsid w:val="00FD76DC"/>
    <w:rsid w:val="00FD7A3D"/>
    <w:rsid w:val="00FD7A58"/>
    <w:rsid w:val="00FD7B63"/>
    <w:rsid w:val="00FD7EE0"/>
    <w:rsid w:val="00FE00B6"/>
    <w:rsid w:val="00FE03EB"/>
    <w:rsid w:val="00FE0586"/>
    <w:rsid w:val="00FE0746"/>
    <w:rsid w:val="00FE077D"/>
    <w:rsid w:val="00FE07F8"/>
    <w:rsid w:val="00FE088A"/>
    <w:rsid w:val="00FE0B84"/>
    <w:rsid w:val="00FE0C44"/>
    <w:rsid w:val="00FE11E7"/>
    <w:rsid w:val="00FE1271"/>
    <w:rsid w:val="00FE1405"/>
    <w:rsid w:val="00FE1B22"/>
    <w:rsid w:val="00FE1B79"/>
    <w:rsid w:val="00FE1BA2"/>
    <w:rsid w:val="00FE1BF7"/>
    <w:rsid w:val="00FE1D03"/>
    <w:rsid w:val="00FE1D05"/>
    <w:rsid w:val="00FE1FC8"/>
    <w:rsid w:val="00FE212F"/>
    <w:rsid w:val="00FE226E"/>
    <w:rsid w:val="00FE292E"/>
    <w:rsid w:val="00FE2930"/>
    <w:rsid w:val="00FE29E8"/>
    <w:rsid w:val="00FE2ADC"/>
    <w:rsid w:val="00FE30D0"/>
    <w:rsid w:val="00FE33C4"/>
    <w:rsid w:val="00FE3899"/>
    <w:rsid w:val="00FE3E41"/>
    <w:rsid w:val="00FE3E99"/>
    <w:rsid w:val="00FE4292"/>
    <w:rsid w:val="00FE4303"/>
    <w:rsid w:val="00FE44B9"/>
    <w:rsid w:val="00FE4988"/>
    <w:rsid w:val="00FE4C1F"/>
    <w:rsid w:val="00FE4E14"/>
    <w:rsid w:val="00FE4EE6"/>
    <w:rsid w:val="00FE5050"/>
    <w:rsid w:val="00FE542F"/>
    <w:rsid w:val="00FE5462"/>
    <w:rsid w:val="00FE56FD"/>
    <w:rsid w:val="00FE58DA"/>
    <w:rsid w:val="00FE5918"/>
    <w:rsid w:val="00FE5A08"/>
    <w:rsid w:val="00FE5B25"/>
    <w:rsid w:val="00FE5D44"/>
    <w:rsid w:val="00FE5DB3"/>
    <w:rsid w:val="00FE5E7F"/>
    <w:rsid w:val="00FE5FE2"/>
    <w:rsid w:val="00FE6059"/>
    <w:rsid w:val="00FE62EB"/>
    <w:rsid w:val="00FE6397"/>
    <w:rsid w:val="00FE6A80"/>
    <w:rsid w:val="00FE6CD0"/>
    <w:rsid w:val="00FE7583"/>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73A"/>
    <w:rsid w:val="00FF1B2A"/>
    <w:rsid w:val="00FF1C31"/>
    <w:rsid w:val="00FF1C55"/>
    <w:rsid w:val="00FF1F90"/>
    <w:rsid w:val="00FF2171"/>
    <w:rsid w:val="00FF23C0"/>
    <w:rsid w:val="00FF2A3B"/>
    <w:rsid w:val="00FF2A43"/>
    <w:rsid w:val="00FF2CC7"/>
    <w:rsid w:val="00FF323B"/>
    <w:rsid w:val="00FF34B6"/>
    <w:rsid w:val="00FF35E0"/>
    <w:rsid w:val="00FF35EE"/>
    <w:rsid w:val="00FF362D"/>
    <w:rsid w:val="00FF3986"/>
    <w:rsid w:val="00FF3ADA"/>
    <w:rsid w:val="00FF4015"/>
    <w:rsid w:val="00FF46B4"/>
    <w:rsid w:val="00FF4A36"/>
    <w:rsid w:val="00FF4A3A"/>
    <w:rsid w:val="00FF4BF3"/>
    <w:rsid w:val="00FF4FB9"/>
    <w:rsid w:val="00FF5245"/>
    <w:rsid w:val="00FF5719"/>
    <w:rsid w:val="00FF5B02"/>
    <w:rsid w:val="00FF5D87"/>
    <w:rsid w:val="00FF60B3"/>
    <w:rsid w:val="00FF61D1"/>
    <w:rsid w:val="00FF6215"/>
    <w:rsid w:val="00FF62E0"/>
    <w:rsid w:val="00FF640A"/>
    <w:rsid w:val="00FF65E0"/>
    <w:rsid w:val="00FF6992"/>
    <w:rsid w:val="00FF7123"/>
    <w:rsid w:val="00FF722F"/>
    <w:rsid w:val="00FF7474"/>
    <w:rsid w:val="00FF75BD"/>
    <w:rsid w:val="00FF76BF"/>
    <w:rsid w:val="00FF77E7"/>
    <w:rsid w:val="00FF7846"/>
    <w:rsid w:val="00FF7923"/>
    <w:rsid w:val="00FF7DF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0252213"/>
  <w15:docId w15:val="{4290E410-93C7-46EA-8F48-16CDE547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qFormat="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3524"/>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3"/>
      </w:numPr>
      <w:spacing w:before="560" w:after="120"/>
      <w:outlineLvl w:val="1"/>
    </w:pPr>
    <w:rPr>
      <w:b/>
      <w:bCs/>
      <w:iCs/>
      <w:caps/>
      <w:szCs w:val="28"/>
      <w:lang w:val="x-none"/>
    </w:rPr>
  </w:style>
  <w:style w:type="paragraph" w:styleId="Titolo3">
    <w:name w:val="heading 3"/>
    <w:basedOn w:val="Normale"/>
    <w:next w:val="Normale"/>
    <w:link w:val="Titolo3Carattere"/>
    <w:qFormat/>
    <w:locked/>
    <w:rsid w:val="00AB39E7"/>
    <w:pPr>
      <w:keepNext/>
      <w:spacing w:before="240" w:after="60"/>
      <w:outlineLvl w:val="2"/>
    </w:pPr>
    <w:rPr>
      <w:b/>
      <w:bCs/>
      <w:caps/>
      <w:sz w:val="22"/>
      <w:szCs w:val="26"/>
      <w:lang w:val="x-none"/>
    </w:rPr>
  </w:style>
  <w:style w:type="paragraph" w:styleId="Titolo4">
    <w:name w:val="heading 4"/>
    <w:basedOn w:val="Normale"/>
    <w:next w:val="Normale"/>
    <w:link w:val="Titolo4Carattere"/>
    <w:unhideWhenUsed/>
    <w:qFormat/>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qFormat/>
    <w:locked/>
    <w:rsid w:val="004411D0"/>
    <w:rPr>
      <w:rFonts w:ascii="Garamond" w:hAnsi="Garamond"/>
      <w:b/>
      <w:bCs/>
      <w:sz w:val="28"/>
      <w:szCs w:val="28"/>
      <w:lang w:val="x-none" w:eastAsia="x-none"/>
    </w:rPr>
  </w:style>
  <w:style w:type="character" w:customStyle="1" w:styleId="Titolo3Carattere">
    <w:name w:val="Titolo 3 Carattere"/>
    <w:link w:val="Titolo3"/>
    <w:qFormat/>
    <w:rsid w:val="00AB39E7"/>
    <w:rPr>
      <w:rFonts w:ascii="Garamond" w:eastAsia="Times New Roman" w:hAnsi="Garamond"/>
      <w:b/>
      <w:bCs/>
      <w:caps/>
      <w:sz w:val="22"/>
      <w:szCs w:val="26"/>
      <w:lang w:val="x-none" w:eastAsia="en-US"/>
    </w:rPr>
  </w:style>
  <w:style w:type="character" w:customStyle="1" w:styleId="Titolo5Carattere">
    <w:name w:val="Titolo 5 Carattere"/>
    <w:link w:val="Titolo5"/>
    <w:qFormat/>
    <w:rsid w:val="00746B51"/>
    <w:rPr>
      <w:rFonts w:ascii="Calibri" w:eastAsia="Times New Roman" w:hAnsi="Calibri" w:cs="Times New Roman"/>
      <w:b/>
      <w:bCs/>
      <w:i/>
      <w:iCs/>
      <w:sz w:val="26"/>
      <w:szCs w:val="26"/>
      <w:lang w:eastAsia="en-US"/>
    </w:rPr>
  </w:style>
  <w:style w:type="paragraph" w:customStyle="1" w:styleId="Default">
    <w:name w:val="Default"/>
    <w:qForma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qFormat/>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qFormat/>
    <w:locked/>
    <w:rsid w:val="004465A4"/>
    <w:rPr>
      <w:rFonts w:ascii="Tahoma" w:hAnsi="Tahoma" w:cs="Tahoma"/>
      <w:sz w:val="16"/>
      <w:szCs w:val="16"/>
    </w:rPr>
  </w:style>
  <w:style w:type="paragraph" w:customStyle="1" w:styleId="Paragrafoelenco1">
    <w:name w:val="Paragrafo elenco1"/>
    <w:basedOn w:val="Normale"/>
    <w:qFormat/>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qFormat/>
    <w:locked/>
    <w:rsid w:val="002750E3"/>
    <w:rPr>
      <w:rFonts w:eastAsia="Times New Roman" w:cs="Times New Roman"/>
      <w:lang w:val="x-none" w:eastAsia="it-IT"/>
    </w:rPr>
  </w:style>
  <w:style w:type="paragraph" w:styleId="Pidipagina">
    <w:name w:val="footer"/>
    <w:basedOn w:val="Normale"/>
    <w:link w:val="PidipaginaCarattere"/>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qFormat/>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qFormat/>
    <w:locked/>
    <w:rsid w:val="002750E3"/>
    <w:rPr>
      <w:rFonts w:eastAsia="Times New Roman" w:cs="Times New Roman"/>
      <w:sz w:val="20"/>
      <w:szCs w:val="20"/>
      <w:lang w:val="x-none" w:eastAsia="it-IT"/>
    </w:rPr>
  </w:style>
  <w:style w:type="character" w:styleId="Rimandonotaapidipagina">
    <w:name w:val="footnote reference"/>
    <w:uiPriority w:val="99"/>
    <w:rsid w:val="002750E3"/>
    <w:rPr>
      <w:rFonts w:cs="Times New Roman"/>
      <w:vertAlign w:val="superscript"/>
    </w:rPr>
  </w:style>
  <w:style w:type="paragraph" w:customStyle="1" w:styleId="provvr0">
    <w:name w:val="provv_r0"/>
    <w:basedOn w:val="Normale"/>
    <w:qFormat/>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qFormat/>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qFormat/>
    <w:rsid w:val="002750E3"/>
    <w:pPr>
      <w:spacing w:line="240" w:lineRule="atLeast"/>
    </w:pPr>
    <w:rPr>
      <w:rFonts w:ascii="Times New Roman" w:hAnsi="Times New Roman"/>
      <w:lang w:eastAsia="it-IT"/>
    </w:rPr>
  </w:style>
  <w:style w:type="character" w:customStyle="1" w:styleId="Stile1Carattere">
    <w:name w:val="Stile1 Carattere"/>
    <w:link w:val="Stile1"/>
    <w:qFormat/>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DE3F09"/>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qFormat/>
    <w:rsid w:val="002750E3"/>
    <w:pPr>
      <w:spacing w:line="276" w:lineRule="auto"/>
      <w:jc w:val="both"/>
    </w:pPr>
    <w:rPr>
      <w:sz w:val="22"/>
      <w:szCs w:val="22"/>
      <w:lang w:eastAsia="en-US"/>
    </w:rPr>
  </w:style>
  <w:style w:type="character" w:customStyle="1" w:styleId="NoSpacingChar">
    <w:name w:val="No Spacing Char"/>
    <w:link w:val="Nessunaspaziatura1"/>
    <w:qFormat/>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qFormat/>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qFormat/>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qFormat/>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qFormat/>
    <w:rsid w:val="00437E6E"/>
    <w:rPr>
      <w:b/>
      <w:bCs/>
      <w:color w:val="5B76A0"/>
      <w:sz w:val="28"/>
      <w:szCs w:val="28"/>
    </w:rPr>
  </w:style>
  <w:style w:type="character" w:styleId="Enfasigrassetto">
    <w:name w:val="Strong"/>
    <w:qFormat/>
    <w:locked/>
    <w:rsid w:val="00437E6E"/>
    <w:rPr>
      <w:b/>
      <w:bCs/>
    </w:rPr>
  </w:style>
  <w:style w:type="paragraph" w:customStyle="1" w:styleId="provvr1">
    <w:name w:val="provv_r1"/>
    <w:basedOn w:val="Normale"/>
    <w:qFormat/>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qFormat/>
    <w:rsid w:val="007B74DB"/>
    <w:rPr>
      <w:i/>
      <w:iCs/>
    </w:rPr>
  </w:style>
  <w:style w:type="character" w:styleId="Rimandocommento">
    <w:name w:val="annotation reference"/>
    <w:qFormat/>
    <w:rsid w:val="00EC681F"/>
    <w:rPr>
      <w:sz w:val="16"/>
      <w:szCs w:val="16"/>
    </w:rPr>
  </w:style>
  <w:style w:type="paragraph" w:styleId="Testocommento">
    <w:name w:val="annotation text"/>
    <w:basedOn w:val="Normale"/>
    <w:link w:val="TestocommentoCarattere"/>
    <w:qFormat/>
    <w:rsid w:val="00EC681F"/>
    <w:rPr>
      <w:sz w:val="20"/>
      <w:szCs w:val="20"/>
      <w:lang w:val="x-none"/>
    </w:rPr>
  </w:style>
  <w:style w:type="character" w:customStyle="1" w:styleId="TestocommentoCarattere">
    <w:name w:val="Testo commento Carattere"/>
    <w:link w:val="Testocommento"/>
    <w:qFormat/>
    <w:rsid w:val="00EC681F"/>
    <w:rPr>
      <w:rFonts w:eastAsia="Times New Roman"/>
      <w:lang w:eastAsia="en-US"/>
    </w:rPr>
  </w:style>
  <w:style w:type="paragraph" w:styleId="Soggettocommento">
    <w:name w:val="annotation subject"/>
    <w:basedOn w:val="Testocommento"/>
    <w:next w:val="Testocommento"/>
    <w:link w:val="SoggettocommentoCarattere"/>
    <w:qFormat/>
    <w:rsid w:val="00EC681F"/>
    <w:rPr>
      <w:b/>
      <w:bCs/>
    </w:rPr>
  </w:style>
  <w:style w:type="character" w:customStyle="1" w:styleId="SoggettocommentoCarattere">
    <w:name w:val="Soggetto commento Carattere"/>
    <w:link w:val="Soggettocommento"/>
    <w:qFormat/>
    <w:rsid w:val="00EC681F"/>
    <w:rPr>
      <w:rFonts w:eastAsia="Times New Roman"/>
      <w:b/>
      <w:bCs/>
      <w:lang w:eastAsia="en-US"/>
    </w:rPr>
  </w:style>
  <w:style w:type="paragraph" w:customStyle="1" w:styleId="stile10">
    <w:name w:val="stile1"/>
    <w:basedOn w:val="Normale"/>
    <w:qFormat/>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qFormat/>
    <w:rsid w:val="005167AE"/>
  </w:style>
  <w:style w:type="paragraph" w:customStyle="1" w:styleId="bollo">
    <w:name w:val="bollo"/>
    <w:basedOn w:val="Normale"/>
    <w:qFormat/>
    <w:rsid w:val="000746F3"/>
    <w:pPr>
      <w:spacing w:line="567" w:lineRule="atLeast"/>
    </w:pPr>
    <w:rPr>
      <w:rFonts w:ascii="Times New Roman" w:hAnsi="Times New Roman"/>
      <w:szCs w:val="20"/>
      <w:lang w:eastAsia="it-I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FC453C"/>
    <w:pPr>
      <w:ind w:left="720"/>
    </w:pPr>
    <w:rPr>
      <w:rFonts w:eastAsia="Calibri"/>
      <w:lang w:eastAsia="it-IT"/>
    </w:rPr>
  </w:style>
  <w:style w:type="paragraph" w:customStyle="1" w:styleId="provvnota">
    <w:name w:val="provv_nota"/>
    <w:basedOn w:val="Normale"/>
    <w:qFormat/>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qFormat/>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qFormat/>
    <w:rsid w:val="0031248F"/>
    <w:rPr>
      <w:color w:val="000000"/>
    </w:rPr>
  </w:style>
  <w:style w:type="character" w:customStyle="1" w:styleId="linkneltesto">
    <w:name w:val="link_nel_testo"/>
    <w:qFormat/>
    <w:rsid w:val="0031248F"/>
    <w:rPr>
      <w:i/>
      <w:iCs/>
    </w:rPr>
  </w:style>
  <w:style w:type="paragraph" w:customStyle="1" w:styleId="Paragrafoelenco11">
    <w:name w:val="Paragrafo elenco11"/>
    <w:basedOn w:val="Normale"/>
    <w:qFormat/>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qFormat/>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qFormat/>
    <w:rsid w:val="003A3FE8"/>
    <w:rPr>
      <w:rFonts w:ascii="Times New Roman" w:eastAsia="Times New Roman" w:hAnsi="Times New Roman"/>
      <w:sz w:val="26"/>
    </w:rPr>
  </w:style>
  <w:style w:type="paragraph" w:styleId="Rientrocorpodeltesto3">
    <w:name w:val="Body Text Indent 3"/>
    <w:basedOn w:val="Normale"/>
    <w:link w:val="Rientrocorpodeltesto3Carattere"/>
    <w:qFormat/>
    <w:rsid w:val="00C45020"/>
    <w:pPr>
      <w:spacing w:after="120"/>
      <w:ind w:left="283"/>
    </w:pPr>
    <w:rPr>
      <w:sz w:val="16"/>
      <w:szCs w:val="16"/>
      <w:lang w:val="x-none"/>
    </w:rPr>
  </w:style>
  <w:style w:type="character" w:customStyle="1" w:styleId="Rientrocorpodeltesto3Carattere">
    <w:name w:val="Rientro corpo del testo 3 Carattere"/>
    <w:link w:val="Rientrocorpodeltesto3"/>
    <w:qFormat/>
    <w:rsid w:val="00C45020"/>
    <w:rPr>
      <w:rFonts w:eastAsia="Times New Roman"/>
      <w:sz w:val="16"/>
      <w:szCs w:val="16"/>
      <w:lang w:eastAsia="en-US"/>
    </w:rPr>
  </w:style>
  <w:style w:type="paragraph" w:customStyle="1" w:styleId="Rub1">
    <w:name w:val="Rub1"/>
    <w:basedOn w:val="Normale"/>
    <w:qFormat/>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qFormat/>
    <w:rsid w:val="007574A8"/>
    <w:pPr>
      <w:spacing w:after="120" w:line="480" w:lineRule="auto"/>
    </w:pPr>
    <w:rPr>
      <w:lang w:val="x-none"/>
    </w:rPr>
  </w:style>
  <w:style w:type="character" w:customStyle="1" w:styleId="Corpodeltesto2Carattere">
    <w:name w:val="Corpo del testo 2 Carattere"/>
    <w:link w:val="Corpodeltesto2"/>
    <w:qFormat/>
    <w:rsid w:val="007574A8"/>
    <w:rPr>
      <w:rFonts w:eastAsia="Times New Roman"/>
      <w:sz w:val="22"/>
      <w:szCs w:val="22"/>
      <w:lang w:eastAsia="en-US"/>
    </w:rPr>
  </w:style>
  <w:style w:type="paragraph" w:customStyle="1" w:styleId="Rientrocorpodeltesto21">
    <w:name w:val="Rientro corpo del testo 21"/>
    <w:basedOn w:val="Normale"/>
    <w:qFormat/>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qFormat/>
    <w:rsid w:val="005F57C3"/>
    <w:rPr>
      <w:rFonts w:ascii="Times New Roman" w:hAnsi="Times New Roman"/>
    </w:rPr>
  </w:style>
  <w:style w:type="character" w:customStyle="1" w:styleId="Titolo2Carattere">
    <w:name w:val="Titolo 2 Carattere"/>
    <w:link w:val="Titolo2"/>
    <w:qFormat/>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qFormat/>
    <w:rsid w:val="005F57C3"/>
    <w:rPr>
      <w:rFonts w:ascii="Times New Roman" w:eastAsia="Times New Roman" w:hAnsi="Times New Roman" w:cs="Times New Roman"/>
      <w:sz w:val="20"/>
      <w:szCs w:val="20"/>
      <w:lang w:val="x-none" w:eastAsia="it-IT"/>
    </w:rPr>
  </w:style>
  <w:style w:type="character" w:customStyle="1" w:styleId="provvnumart">
    <w:name w:val="provv_numart"/>
    <w:qFormat/>
    <w:rsid w:val="0061789B"/>
    <w:rPr>
      <w:b/>
      <w:bCs/>
    </w:rPr>
  </w:style>
  <w:style w:type="paragraph" w:styleId="Mappadocumento">
    <w:name w:val="Document Map"/>
    <w:basedOn w:val="Normale"/>
    <w:link w:val="MappadocumentoCarattere"/>
    <w:qFormat/>
    <w:rsid w:val="000B5DAC"/>
    <w:rPr>
      <w:rFonts w:ascii="Tahoma" w:hAnsi="Tahoma"/>
      <w:sz w:val="16"/>
      <w:szCs w:val="16"/>
      <w:lang w:val="x-none"/>
    </w:rPr>
  </w:style>
  <w:style w:type="character" w:customStyle="1" w:styleId="MappadocumentoCarattere">
    <w:name w:val="Mappa documento Carattere"/>
    <w:link w:val="Mappadocumento"/>
    <w:qFormat/>
    <w:rsid w:val="000B5DAC"/>
    <w:rPr>
      <w:rFonts w:ascii="Tahoma" w:eastAsia="Times New Roman" w:hAnsi="Tahoma" w:cs="Tahoma"/>
      <w:sz w:val="16"/>
      <w:szCs w:val="16"/>
      <w:lang w:eastAsia="en-US"/>
    </w:rPr>
  </w:style>
  <w:style w:type="character" w:customStyle="1" w:styleId="provvvigore">
    <w:name w:val="provv_vigore"/>
    <w:qFormat/>
    <w:rsid w:val="00C1029F"/>
    <w:rPr>
      <w:vanish/>
      <w:webHidden w:val="0"/>
      <w:specVanish w:val="0"/>
    </w:rPr>
  </w:style>
  <w:style w:type="paragraph" w:customStyle="1" w:styleId="grassetto1">
    <w:name w:val="grassetto1"/>
    <w:basedOn w:val="Normale"/>
    <w:qFormat/>
    <w:rsid w:val="00F73AEC"/>
    <w:pPr>
      <w:spacing w:after="24" w:line="240" w:lineRule="auto"/>
      <w:jc w:val="left"/>
    </w:pPr>
    <w:rPr>
      <w:rFonts w:ascii="Times New Roman" w:hAnsi="Times New Roman"/>
      <w:b/>
      <w:bCs/>
      <w:szCs w:val="24"/>
      <w:lang w:eastAsia="it-IT"/>
    </w:rPr>
  </w:style>
  <w:style w:type="character" w:customStyle="1" w:styleId="riferimento1">
    <w:name w:val="riferimento1"/>
    <w:qFormat/>
    <w:rsid w:val="00F73AEC"/>
    <w:rPr>
      <w:i/>
      <w:iCs/>
      <w:color w:val="058940"/>
    </w:rPr>
  </w:style>
  <w:style w:type="paragraph" w:styleId="Sottotitolo">
    <w:name w:val="Subtitle"/>
    <w:basedOn w:val="Normale"/>
    <w:next w:val="Normale"/>
    <w:link w:val="SottotitoloCarattere"/>
    <w:qFormat/>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qFormat/>
    <w:rsid w:val="003B5E45"/>
    <w:rPr>
      <w:rFonts w:ascii="Cambria" w:eastAsia="Times New Roman" w:hAnsi="Cambria" w:cs="Times New Roman"/>
      <w:sz w:val="24"/>
      <w:szCs w:val="24"/>
      <w:lang w:eastAsia="en-US"/>
    </w:rPr>
  </w:style>
  <w:style w:type="paragraph" w:styleId="Titolosommario">
    <w:name w:val="TOC Heading"/>
    <w:basedOn w:val="Titolo1"/>
    <w:next w:val="Normale"/>
    <w:unhideWhenUsed/>
    <w:qFormat/>
    <w:rsid w:val="00647E39"/>
    <w:pPr>
      <w:jc w:val="left"/>
      <w:outlineLvl w:val="9"/>
    </w:pPr>
    <w:rPr>
      <w:rFonts w:eastAsia="Times New Roman"/>
      <w:lang w:val="it-IT" w:eastAsia="it-IT"/>
    </w:rPr>
  </w:style>
  <w:style w:type="paragraph" w:customStyle="1" w:styleId="provvc">
    <w:name w:val="provv_c"/>
    <w:basedOn w:val="Normale"/>
    <w:qFormat/>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qFormat/>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qFormat/>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DE3F09"/>
    <w:pPr>
      <w:tabs>
        <w:tab w:val="left" w:pos="1100"/>
        <w:tab w:val="right" w:leader="dot" w:pos="9629"/>
      </w:tabs>
      <w:ind w:left="896" w:hanging="454"/>
      <w:jc w:val="left"/>
    </w:pPr>
    <w:rPr>
      <w:rFonts w:ascii="Arial Narrow" w:hAnsi="Arial Narrow"/>
      <w:iCs/>
      <w:sz w:val="20"/>
      <w:szCs w:val="20"/>
    </w:rPr>
  </w:style>
  <w:style w:type="paragraph" w:customStyle="1" w:styleId="Rientrocorpodeltesto211">
    <w:name w:val="Rientro corpo del testo 211"/>
    <w:basedOn w:val="Normale"/>
    <w:qFormat/>
    <w:rsid w:val="00AF2590"/>
    <w:pPr>
      <w:spacing w:line="240" w:lineRule="auto"/>
      <w:ind w:left="360"/>
    </w:pPr>
    <w:rPr>
      <w:rFonts w:ascii="Times New Roman" w:hAnsi="Times New Roman"/>
      <w:szCs w:val="20"/>
      <w:lang w:eastAsia="it-IT"/>
    </w:rPr>
  </w:style>
  <w:style w:type="character" w:styleId="Collegamentovisitato">
    <w:name w:val="FollowedHyperlink"/>
    <w:uiPriority w:val="99"/>
    <w:rsid w:val="00D253FE"/>
    <w:rPr>
      <w:color w:val="800080"/>
      <w:u w:val="single"/>
    </w:rPr>
  </w:style>
  <w:style w:type="numbering" w:customStyle="1" w:styleId="Nessunelenco1">
    <w:name w:val="Nessun elenco1"/>
    <w:next w:val="Nessunelenco"/>
    <w:unhideWhenUsed/>
    <w:qFormat/>
    <w:rsid w:val="00C708BA"/>
  </w:style>
  <w:style w:type="paragraph" w:styleId="Rientrocorpodeltesto2">
    <w:name w:val="Body Text Indent 2"/>
    <w:basedOn w:val="Normale"/>
    <w:link w:val="Rientrocorpodeltesto2Carattere"/>
    <w:qFormat/>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qFormat/>
    <w:rsid w:val="00C708BA"/>
    <w:rPr>
      <w:rFonts w:ascii="Times New Roman" w:eastAsia="Times New Roman" w:hAnsi="Times New Roman"/>
      <w:sz w:val="24"/>
      <w:szCs w:val="24"/>
    </w:rPr>
  </w:style>
  <w:style w:type="paragraph" w:customStyle="1" w:styleId="sche3">
    <w:name w:val="sche_3"/>
    <w:qFormat/>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qFormat/>
    <w:rsid w:val="00C708BA"/>
    <w:rPr>
      <w:rFonts w:ascii="Times New Roman" w:eastAsia="Times New Roman" w:hAnsi="Times New Roman" w:cs="Times New Roman"/>
      <w:sz w:val="26"/>
      <w:szCs w:val="24"/>
      <w:lang w:eastAsia="it-IT"/>
    </w:rPr>
  </w:style>
  <w:style w:type="character" w:styleId="Numeropagina">
    <w:name w:val="page number"/>
    <w:qFormat/>
    <w:rsid w:val="00C708BA"/>
  </w:style>
  <w:style w:type="paragraph" w:customStyle="1" w:styleId="Text2">
    <w:name w:val="Text 2"/>
    <w:basedOn w:val="Normale"/>
    <w:qFormat/>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qFormat/>
    <w:rsid w:val="00C708BA"/>
    <w:rPr>
      <w:rFonts w:ascii="Times New Roman" w:eastAsia="Times New Roman" w:hAnsi="Times New Roman"/>
      <w:b/>
      <w:bCs/>
      <w:i/>
      <w:iCs/>
    </w:rPr>
  </w:style>
  <w:style w:type="paragraph" w:styleId="Corpodeltesto3">
    <w:name w:val="Body Text 3"/>
    <w:basedOn w:val="Normale"/>
    <w:link w:val="Corpodeltesto3Carattere"/>
    <w:qFormat/>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qFormat/>
    <w:rsid w:val="00C708BA"/>
    <w:rPr>
      <w:rFonts w:ascii="Times New Roman" w:eastAsia="Times New Roman" w:hAnsi="Times New Roman"/>
      <w:b/>
      <w:bCs/>
      <w:i/>
      <w:iCs/>
      <w:szCs w:val="24"/>
    </w:rPr>
  </w:style>
  <w:style w:type="paragraph" w:customStyle="1" w:styleId="Rub3">
    <w:name w:val="Rub3"/>
    <w:basedOn w:val="Normale"/>
    <w:next w:val="Normale"/>
    <w:qFormat/>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qFormat/>
    <w:locked/>
    <w:rsid w:val="00C708BA"/>
    <w:rPr>
      <w:sz w:val="26"/>
      <w:szCs w:val="24"/>
      <w:lang w:val="it-IT" w:eastAsia="it-IT" w:bidi="ar-SA"/>
    </w:rPr>
  </w:style>
  <w:style w:type="character" w:customStyle="1" w:styleId="st1">
    <w:name w:val="st1"/>
    <w:qFormat/>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qFormat/>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qFormat/>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qFormat/>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qFormat/>
    <w:rsid w:val="00B85076"/>
    <w:pPr>
      <w:widowControl/>
      <w:spacing w:line="240" w:lineRule="auto"/>
      <w:jc w:val="left"/>
    </w:pPr>
    <w:rPr>
      <w:rFonts w:ascii="EUAlbertina" w:hAnsi="EUAlbertina" w:cs="Times New Roman"/>
      <w:color w:val="auto"/>
    </w:rPr>
  </w:style>
  <w:style w:type="paragraph" w:styleId="Nessunaspaziatura">
    <w:name w:val="No Spacing"/>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locked/>
    <w:rsid w:val="00F97BD1"/>
    <w:pPr>
      <w:ind w:left="660"/>
      <w:jc w:val="left"/>
    </w:pPr>
    <w:rPr>
      <w:rFonts w:asciiTheme="minorHAnsi" w:hAnsiTheme="minorHAnsi"/>
      <w:sz w:val="18"/>
      <w:szCs w:val="18"/>
    </w:rPr>
  </w:style>
  <w:style w:type="paragraph" w:styleId="Sommario5">
    <w:name w:val="toc 5"/>
    <w:basedOn w:val="Normale"/>
    <w:next w:val="Normale"/>
    <w:autoRedefine/>
    <w:locked/>
    <w:rsid w:val="00F97BD1"/>
    <w:pPr>
      <w:ind w:left="880"/>
      <w:jc w:val="left"/>
    </w:pPr>
    <w:rPr>
      <w:rFonts w:asciiTheme="minorHAnsi" w:hAnsiTheme="minorHAnsi"/>
      <w:sz w:val="18"/>
      <w:szCs w:val="18"/>
    </w:rPr>
  </w:style>
  <w:style w:type="paragraph" w:styleId="Sommario6">
    <w:name w:val="toc 6"/>
    <w:basedOn w:val="Normale"/>
    <w:next w:val="Normale"/>
    <w:autoRedefine/>
    <w:locked/>
    <w:rsid w:val="00F97BD1"/>
    <w:pPr>
      <w:ind w:left="1100"/>
      <w:jc w:val="left"/>
    </w:pPr>
    <w:rPr>
      <w:rFonts w:asciiTheme="minorHAnsi" w:hAnsiTheme="minorHAnsi"/>
      <w:sz w:val="18"/>
      <w:szCs w:val="18"/>
    </w:rPr>
  </w:style>
  <w:style w:type="paragraph" w:styleId="Sommario7">
    <w:name w:val="toc 7"/>
    <w:basedOn w:val="Normale"/>
    <w:next w:val="Normale"/>
    <w:autoRedefine/>
    <w:locked/>
    <w:rsid w:val="00F97BD1"/>
    <w:pPr>
      <w:ind w:left="1320"/>
      <w:jc w:val="left"/>
    </w:pPr>
    <w:rPr>
      <w:rFonts w:asciiTheme="minorHAnsi" w:hAnsiTheme="minorHAnsi"/>
      <w:sz w:val="18"/>
      <w:szCs w:val="18"/>
    </w:rPr>
  </w:style>
  <w:style w:type="paragraph" w:styleId="Sommario8">
    <w:name w:val="toc 8"/>
    <w:basedOn w:val="Normale"/>
    <w:next w:val="Normale"/>
    <w:autoRedefine/>
    <w:locked/>
    <w:rsid w:val="00F97BD1"/>
    <w:pPr>
      <w:ind w:left="1540"/>
      <w:jc w:val="left"/>
    </w:pPr>
    <w:rPr>
      <w:rFonts w:asciiTheme="minorHAnsi" w:hAnsiTheme="minorHAnsi"/>
      <w:sz w:val="18"/>
      <w:szCs w:val="18"/>
    </w:rPr>
  </w:style>
  <w:style w:type="paragraph" w:styleId="Sommario9">
    <w:name w:val="toc 9"/>
    <w:basedOn w:val="Normale"/>
    <w:next w:val="Normale"/>
    <w:autoRedefine/>
    <w:locked/>
    <w:rsid w:val="00F97BD1"/>
    <w:pPr>
      <w:ind w:left="1760"/>
      <w:jc w:val="left"/>
    </w:pPr>
    <w:rPr>
      <w:rFonts w:asciiTheme="minorHAnsi" w:hAnsiTheme="minorHAnsi"/>
      <w:sz w:val="18"/>
      <w:szCs w:val="18"/>
    </w:rPr>
  </w:style>
  <w:style w:type="paragraph" w:styleId="Testonormale">
    <w:name w:val="Plain Text"/>
    <w:basedOn w:val="Normale"/>
    <w:link w:val="TestonormaleCarattere"/>
    <w:qFormat/>
    <w:rsid w:val="0079438C"/>
    <w:pPr>
      <w:jc w:val="left"/>
    </w:pPr>
    <w:rPr>
      <w:rFonts w:cs="Consolas"/>
      <w:szCs w:val="21"/>
    </w:rPr>
  </w:style>
  <w:style w:type="character" w:customStyle="1" w:styleId="TestonormaleCarattere">
    <w:name w:val="Testo normale Carattere"/>
    <w:basedOn w:val="Carpredefinitoparagrafo"/>
    <w:link w:val="Testonormale"/>
    <w:qFormat/>
    <w:rsid w:val="0079438C"/>
    <w:rPr>
      <w:rFonts w:ascii="Garamond" w:eastAsia="Times New Roman" w:hAnsi="Garamond" w:cs="Consolas"/>
      <w:sz w:val="24"/>
      <w:szCs w:val="21"/>
      <w:lang w:eastAsia="en-US"/>
    </w:rPr>
  </w:style>
  <w:style w:type="numbering" w:customStyle="1" w:styleId="Stile2">
    <w:name w:val="Stile2"/>
    <w:qFormat/>
    <w:rsid w:val="001C5047"/>
    <w:pPr>
      <w:numPr>
        <w:numId w:val="4"/>
      </w:numPr>
    </w:pPr>
  </w:style>
  <w:style w:type="character" w:styleId="Testosegnaposto">
    <w:name w:val="Placeholder Text"/>
    <w:basedOn w:val="Carpredefinitoparagrafo"/>
    <w:qFormat/>
    <w:rsid w:val="00126FBC"/>
    <w:rPr>
      <w:color w:val="808080"/>
    </w:rPr>
  </w:style>
  <w:style w:type="character" w:customStyle="1" w:styleId="SommariodisciplinareCarattere">
    <w:name w:val="Sommario disciplinare Carattere"/>
    <w:basedOn w:val="Titolo1Carattere"/>
    <w:link w:val="Sommariodisciplinare"/>
    <w:qFormat/>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qFormat/>
    <w:rsid w:val="00A457F9"/>
  </w:style>
  <w:style w:type="table" w:customStyle="1" w:styleId="Grigliatabella3">
    <w:name w:val="Griglia tabella3"/>
    <w:basedOn w:val="Tabellanormale"/>
    <w:next w:val="Grigliatabella"/>
    <w:rsid w:val="000F6A2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nhideWhenUsed/>
    <w:qFormat/>
    <w:locked/>
    <w:rsid w:val="000F6A21"/>
    <w:pPr>
      <w:spacing w:after="200" w:line="240" w:lineRule="auto"/>
    </w:pPr>
    <w:rPr>
      <w:i/>
      <w:iCs/>
      <w:color w:val="1F497D" w:themeColor="text2"/>
      <w:sz w:val="18"/>
      <w:szCs w:val="18"/>
    </w:rPr>
  </w:style>
  <w:style w:type="table" w:customStyle="1" w:styleId="Grigliatabella4">
    <w:name w:val="Griglia tabella4"/>
    <w:basedOn w:val="Tabellanormale"/>
    <w:next w:val="Grigliatabella"/>
    <w:uiPriority w:val="59"/>
    <w:rsid w:val="00776DB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chiamoallanotaapidipagina">
    <w:name w:val="Richiamo alla nota a piè di pagina"/>
    <w:rsid w:val="00E60116"/>
    <w:rPr>
      <w:rFonts w:cs="Times New Roman"/>
      <w:vertAlign w:val="superscript"/>
    </w:rPr>
  </w:style>
  <w:style w:type="character" w:customStyle="1" w:styleId="FootnoteCharacters">
    <w:name w:val="Footnote Characters"/>
    <w:basedOn w:val="Carpredefinitoparagrafo"/>
    <w:uiPriority w:val="99"/>
    <w:semiHidden/>
    <w:unhideWhenUsed/>
    <w:qFormat/>
    <w:rsid w:val="00E60116"/>
    <w:rPr>
      <w:vertAlign w:val="superscript"/>
    </w:rPr>
  </w:style>
  <w:style w:type="character" w:customStyle="1" w:styleId="CollegamentoInternet">
    <w:name w:val="Collegamento Internet"/>
    <w:basedOn w:val="Carpredefinitoparagrafo"/>
    <w:uiPriority w:val="99"/>
    <w:unhideWhenUsed/>
    <w:rsid w:val="00E60116"/>
    <w:rPr>
      <w:color w:val="0000FF" w:themeColor="hyperlink"/>
      <w:u w:val="single"/>
    </w:rPr>
  </w:style>
  <w:style w:type="character" w:customStyle="1" w:styleId="Enfasi">
    <w:name w:val="Enfasi"/>
    <w:qFormat/>
    <w:rsid w:val="00E60116"/>
    <w:rPr>
      <w:rFonts w:cs="Times New Roman"/>
      <w:i/>
      <w:iCs/>
    </w:rPr>
  </w:style>
  <w:style w:type="character" w:customStyle="1" w:styleId="Richiamoallanotadichiusura">
    <w:name w:val="Richiamo alla nota di chiusura"/>
    <w:rsid w:val="00E60116"/>
    <w:rPr>
      <w:vertAlign w:val="superscript"/>
    </w:rPr>
  </w:style>
  <w:style w:type="character" w:customStyle="1" w:styleId="EndnoteCharacters">
    <w:name w:val="Endnote Characters"/>
    <w:qFormat/>
    <w:rsid w:val="00E60116"/>
    <w:rPr>
      <w:vertAlign w:val="superscript"/>
    </w:rPr>
  </w:style>
  <w:style w:type="character" w:customStyle="1" w:styleId="CollegamentoInternetvisitato">
    <w:name w:val="Collegamento Internet visitato"/>
    <w:rsid w:val="00E60116"/>
    <w:rPr>
      <w:color w:val="800080"/>
      <w:u w:val="single"/>
    </w:rPr>
  </w:style>
  <w:style w:type="character" w:customStyle="1" w:styleId="Saltoaindice">
    <w:name w:val="Salto a indice"/>
    <w:qFormat/>
    <w:rsid w:val="00E60116"/>
  </w:style>
  <w:style w:type="character" w:customStyle="1" w:styleId="WW8Num27z0">
    <w:name w:val="WW8Num27z0"/>
    <w:qFormat/>
    <w:rsid w:val="00E60116"/>
    <w:rPr>
      <w:rFonts w:ascii="Calibri" w:hAnsi="Calibri" w:cs="Calibri"/>
      <w:sz w:val="22"/>
      <w:szCs w:val="22"/>
    </w:rPr>
  </w:style>
  <w:style w:type="character" w:customStyle="1" w:styleId="WW8Num27z1">
    <w:name w:val="WW8Num27z1"/>
    <w:qFormat/>
    <w:rsid w:val="00E60116"/>
  </w:style>
  <w:style w:type="character" w:customStyle="1" w:styleId="WW8Num27z2">
    <w:name w:val="WW8Num27z2"/>
    <w:qFormat/>
    <w:rsid w:val="00E60116"/>
  </w:style>
  <w:style w:type="character" w:customStyle="1" w:styleId="WW8Num27z3">
    <w:name w:val="WW8Num27z3"/>
    <w:qFormat/>
    <w:rsid w:val="00E60116"/>
  </w:style>
  <w:style w:type="character" w:customStyle="1" w:styleId="WW8Num27z4">
    <w:name w:val="WW8Num27z4"/>
    <w:qFormat/>
    <w:rsid w:val="00E60116"/>
  </w:style>
  <w:style w:type="character" w:customStyle="1" w:styleId="WW8Num27z5">
    <w:name w:val="WW8Num27z5"/>
    <w:qFormat/>
    <w:rsid w:val="00E60116"/>
  </w:style>
  <w:style w:type="character" w:customStyle="1" w:styleId="WW8Num27z6">
    <w:name w:val="WW8Num27z6"/>
    <w:qFormat/>
    <w:rsid w:val="00E60116"/>
  </w:style>
  <w:style w:type="character" w:customStyle="1" w:styleId="WW8Num27z7">
    <w:name w:val="WW8Num27z7"/>
    <w:qFormat/>
    <w:rsid w:val="00E60116"/>
  </w:style>
  <w:style w:type="character" w:customStyle="1" w:styleId="WW8Num27z8">
    <w:name w:val="WW8Num27z8"/>
    <w:qFormat/>
    <w:rsid w:val="00E60116"/>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uiPriority w:val="34"/>
    <w:qFormat/>
    <w:rsid w:val="00E60116"/>
  </w:style>
  <w:style w:type="character" w:customStyle="1" w:styleId="ANAC-TitoloSottoparagrafoCarattere">
    <w:name w:val="ANAC - Titolo Sottoparagrafo Carattere"/>
    <w:qFormat/>
    <w:rsid w:val="00E60116"/>
    <w:rPr>
      <w:rFonts w:ascii="Calibri Light" w:eastAsia="0" w:hAnsi="Calibri Light"/>
      <w:color w:val="2F5496"/>
      <w:sz w:val="28"/>
      <w:szCs w:val="22"/>
    </w:rPr>
  </w:style>
  <w:style w:type="character" w:customStyle="1" w:styleId="ANAC-TitoloParagrafoCarattere">
    <w:name w:val="ANAC - Titolo Paragrafo Carattere"/>
    <w:qFormat/>
    <w:rsid w:val="00E60116"/>
    <w:rPr>
      <w:rFonts w:ascii="Gotham Light" w:eastAsia="0" w:hAnsi="Gotham Light"/>
      <w:color w:val="2770B7"/>
      <w:sz w:val="28"/>
    </w:rPr>
  </w:style>
  <w:style w:type="character" w:customStyle="1" w:styleId="ANAC-TitoloCapitoloCarattere">
    <w:name w:val="ANAC - Titolo Capitolo Carattere"/>
    <w:qFormat/>
    <w:rsid w:val="00E60116"/>
    <w:rPr>
      <w:rFonts w:ascii="Gotham Light" w:eastAsia="0" w:hAnsi="Gotham Light"/>
      <w:iCs/>
      <w:color w:val="2F5496"/>
      <w:sz w:val="36"/>
      <w:szCs w:val="40"/>
    </w:rPr>
  </w:style>
  <w:style w:type="character" w:customStyle="1" w:styleId="ANAC-CapitoloCarattere">
    <w:name w:val="ANAC - Capitolo Carattere"/>
    <w:qFormat/>
    <w:rsid w:val="00E60116"/>
    <w:rPr>
      <w:rFonts w:ascii="Calibri Light" w:eastAsia="0" w:hAnsi="Calibri Light"/>
      <w:color w:val="2F5496"/>
      <w:sz w:val="32"/>
      <w:szCs w:val="32"/>
    </w:rPr>
  </w:style>
  <w:style w:type="character" w:customStyle="1" w:styleId="TitoloParagrafoChar">
    <w:name w:val="Titolo Paragrafo Char"/>
    <w:qFormat/>
    <w:rsid w:val="00E60116"/>
    <w:rPr>
      <w:rFonts w:ascii="Calibri Light" w:eastAsia="0" w:hAnsi="Calibri Light"/>
      <w:color w:val="2F5496"/>
      <w:sz w:val="28"/>
    </w:rPr>
  </w:style>
  <w:style w:type="character" w:customStyle="1" w:styleId="Titolo7Carattere">
    <w:name w:val="Titolo 7 Carattere"/>
    <w:qFormat/>
    <w:rsid w:val="00E60116"/>
    <w:rPr>
      <w:rFonts w:ascii="Calibri Light" w:eastAsia="0" w:hAnsi="Calibri Light"/>
      <w:i/>
      <w:iCs/>
      <w:color w:val="1F3763"/>
    </w:rPr>
  </w:style>
  <w:style w:type="character" w:customStyle="1" w:styleId="Titolo6Carattere">
    <w:name w:val="Titolo 6 Carattere"/>
    <w:qFormat/>
    <w:rsid w:val="00E60116"/>
    <w:rPr>
      <w:rFonts w:ascii="Calibri Light" w:eastAsia="0" w:hAnsi="Calibri Light"/>
      <w:color w:val="1F3763"/>
    </w:rPr>
  </w:style>
  <w:style w:type="character" w:customStyle="1" w:styleId="TitoloCapitoloChar">
    <w:name w:val="Titolo Capitolo Char"/>
    <w:qFormat/>
    <w:rsid w:val="00E60116"/>
    <w:rPr>
      <w:rFonts w:ascii="Gotham Light" w:eastAsia="0" w:hAnsi="Gotham Light"/>
      <w:iCs/>
      <w:color w:val="2F5496"/>
      <w:sz w:val="36"/>
      <w:szCs w:val="40"/>
    </w:rPr>
  </w:style>
  <w:style w:type="character" w:customStyle="1" w:styleId="NumeroCapitoloChar">
    <w:name w:val="Numero Capitolo Char"/>
    <w:qFormat/>
    <w:rsid w:val="00E60116"/>
    <w:rPr>
      <w:rFonts w:ascii="Gotham Light" w:eastAsia="0" w:hAnsi="Gotham Light"/>
      <w:color w:val="2770B7"/>
      <w:sz w:val="48"/>
      <w:szCs w:val="36"/>
    </w:rPr>
  </w:style>
  <w:style w:type="character" w:customStyle="1" w:styleId="TitoloParteChar">
    <w:name w:val="Titolo Parte Char"/>
    <w:qFormat/>
    <w:rsid w:val="00E60116"/>
    <w:rPr>
      <w:rFonts w:ascii="Gotham Book" w:eastAsia="Times New Roman (Corpo CS)" w:hAnsi="Gotham Book"/>
      <w:caps/>
      <w:color w:val="FFFFFF"/>
      <w:sz w:val="40"/>
      <w:szCs w:val="40"/>
      <w:lang w:eastAsia="zh-CN"/>
    </w:rPr>
  </w:style>
  <w:style w:type="character" w:customStyle="1" w:styleId="ParteNumeroChar">
    <w:name w:val="Parte Numero Char"/>
    <w:qFormat/>
    <w:rsid w:val="00E60116"/>
    <w:rPr>
      <w:rFonts w:ascii="Gotham Medium" w:eastAsia="Times New Roman (Corpo CS)" w:hAnsi="Gotham Medium"/>
      <w:caps/>
      <w:color w:val="FFFFFF"/>
      <w:sz w:val="28"/>
      <w:szCs w:val="28"/>
    </w:rPr>
  </w:style>
  <w:style w:type="character" w:customStyle="1" w:styleId="ParagrafobaseChar">
    <w:name w:val="[Paragrafo base] Char"/>
    <w:qFormat/>
    <w:rsid w:val="00E60116"/>
    <w:rPr>
      <w:rFonts w:ascii="Minion Pro" w:eastAsia="Minion Pro" w:hAnsi="Minion Pro"/>
      <w:color w:val="000000"/>
    </w:rPr>
  </w:style>
  <w:style w:type="character" w:customStyle="1" w:styleId="NessunaspaziaturaCarattere">
    <w:name w:val="Nessuna spaziatura Carattere"/>
    <w:qFormat/>
    <w:rsid w:val="00E60116"/>
    <w:rPr>
      <w:rFonts w:eastAsia="0"/>
      <w:szCs w:val="22"/>
      <w:lang w:eastAsia="en-US"/>
    </w:rPr>
  </w:style>
  <w:style w:type="character" w:customStyle="1" w:styleId="Caratteridinumerazione">
    <w:name w:val="Caratteri di numerazione"/>
    <w:qFormat/>
    <w:rsid w:val="00E60116"/>
  </w:style>
  <w:style w:type="character" w:customStyle="1" w:styleId="Menzionenonrisolta1">
    <w:name w:val="Menzione non risolta1"/>
    <w:basedOn w:val="Carpredefinitoparagrafo"/>
    <w:qFormat/>
    <w:rsid w:val="00E60116"/>
    <w:rPr>
      <w:color w:val="605E5C"/>
      <w:highlight w:val="lightGray"/>
    </w:rPr>
  </w:style>
  <w:style w:type="character" w:customStyle="1" w:styleId="Punti">
    <w:name w:val="Punti"/>
    <w:qFormat/>
    <w:rsid w:val="00E60116"/>
    <w:rPr>
      <w:rFonts w:ascii="OpenSymbol" w:eastAsia="OpenSymbol" w:hAnsi="OpenSymbol" w:cs="OpenSymbol"/>
    </w:rPr>
  </w:style>
  <w:style w:type="character" w:customStyle="1" w:styleId="Caratterinotaapidipagina">
    <w:name w:val="Caratteri nota a piè di pagina"/>
    <w:qFormat/>
    <w:rsid w:val="00E60116"/>
  </w:style>
  <w:style w:type="character" w:customStyle="1" w:styleId="Caratterinotadichiusura">
    <w:name w:val="Caratteri nota di chiusura"/>
    <w:qFormat/>
    <w:rsid w:val="00E60116"/>
  </w:style>
  <w:style w:type="character" w:customStyle="1" w:styleId="CITE">
    <w:name w:val="CITE"/>
    <w:qFormat/>
    <w:rsid w:val="00E60116"/>
    <w:rPr>
      <w:i/>
    </w:rPr>
  </w:style>
  <w:style w:type="character" w:customStyle="1" w:styleId="CODE">
    <w:name w:val="CODE"/>
    <w:qFormat/>
    <w:rsid w:val="00E60116"/>
    <w:rPr>
      <w:rFonts w:ascii="Courier New" w:hAnsi="Courier New"/>
      <w:sz w:val="20"/>
    </w:rPr>
  </w:style>
  <w:style w:type="character" w:customStyle="1" w:styleId="Keyboard">
    <w:name w:val="Keyboard"/>
    <w:qFormat/>
    <w:rsid w:val="00E60116"/>
    <w:rPr>
      <w:rFonts w:ascii="Courier New" w:hAnsi="Courier New"/>
      <w:b/>
      <w:sz w:val="20"/>
    </w:rPr>
  </w:style>
  <w:style w:type="character" w:customStyle="1" w:styleId="Sample">
    <w:name w:val="Sample"/>
    <w:qFormat/>
    <w:rsid w:val="00E60116"/>
    <w:rPr>
      <w:rFonts w:ascii="Courier New" w:hAnsi="Courier New"/>
    </w:rPr>
  </w:style>
  <w:style w:type="character" w:customStyle="1" w:styleId="Typewriter">
    <w:name w:val="Typewriter"/>
    <w:qFormat/>
    <w:rsid w:val="00E60116"/>
    <w:rPr>
      <w:rFonts w:ascii="Courier New" w:hAnsi="Courier New"/>
      <w:sz w:val="20"/>
    </w:rPr>
  </w:style>
  <w:style w:type="character" w:customStyle="1" w:styleId="HTMLMarkup">
    <w:name w:val="HTML Markup"/>
    <w:qFormat/>
    <w:rsid w:val="00E60116"/>
    <w:rPr>
      <w:vanish/>
      <w:color w:val="FF0000"/>
    </w:rPr>
  </w:style>
  <w:style w:type="character" w:customStyle="1" w:styleId="Comment">
    <w:name w:val="Comment"/>
    <w:qFormat/>
    <w:rsid w:val="00E60116"/>
    <w:rPr>
      <w:vanish/>
    </w:rPr>
  </w:style>
  <w:style w:type="paragraph" w:styleId="Elenco">
    <w:name w:val="List"/>
    <w:basedOn w:val="Corpotesto"/>
    <w:rsid w:val="00E60116"/>
    <w:rPr>
      <w:rFonts w:cs="Lucida Sans"/>
    </w:rPr>
  </w:style>
  <w:style w:type="paragraph" w:customStyle="1" w:styleId="Indice">
    <w:name w:val="Indice"/>
    <w:basedOn w:val="Normale"/>
    <w:qFormat/>
    <w:rsid w:val="00E60116"/>
    <w:pPr>
      <w:suppressLineNumbers/>
    </w:pPr>
    <w:rPr>
      <w:rFonts w:cs="Lucida Sans"/>
    </w:rPr>
  </w:style>
  <w:style w:type="paragraph" w:customStyle="1" w:styleId="Intestazioneepidipagina">
    <w:name w:val="Intestazione e piè di pagina"/>
    <w:basedOn w:val="Normale"/>
    <w:qFormat/>
    <w:rsid w:val="00E60116"/>
  </w:style>
  <w:style w:type="paragraph" w:customStyle="1" w:styleId="usoboll1">
    <w:name w:val="usoboll1"/>
    <w:basedOn w:val="Normale"/>
    <w:qFormat/>
    <w:rsid w:val="00E60116"/>
    <w:pPr>
      <w:widowControl w:val="0"/>
      <w:suppressAutoHyphens/>
      <w:spacing w:line="482" w:lineRule="atLeast"/>
    </w:pPr>
    <w:rPr>
      <w:rFonts w:ascii="Times New Roman" w:hAnsi="Times New Roman"/>
      <w:szCs w:val="20"/>
      <w:lang w:eastAsia="ar-SA"/>
    </w:rPr>
  </w:style>
  <w:style w:type="paragraph" w:customStyle="1" w:styleId="ANCATABELLATITOLOBIANCO">
    <w:name w:val="ANCA_TABELLA_TITOLO BIANCO"/>
    <w:basedOn w:val="Normale"/>
    <w:qFormat/>
    <w:rsid w:val="00E60116"/>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ind w:left="1560" w:right="142"/>
    </w:pPr>
    <w:rPr>
      <w:rFonts w:ascii="Gotham Book" w:hAnsi="Gotham Book" w:cs="Gotham Book"/>
      <w:color w:val="FFFFFF"/>
      <w:sz w:val="20"/>
      <w:szCs w:val="20"/>
    </w:rPr>
  </w:style>
  <w:style w:type="paragraph" w:customStyle="1" w:styleId="ANACTABELLATESTOBIANCO">
    <w:name w:val="ANAC_TABELLA_TESTO_BIANCO"/>
    <w:basedOn w:val="Normale"/>
    <w:qFormat/>
    <w:rsid w:val="00E60116"/>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ind w:left="1560" w:right="142"/>
    </w:pPr>
    <w:rPr>
      <w:rFonts w:ascii="Gotham Book" w:hAnsi="Gotham Book" w:cs="Gotham Book"/>
      <w:color w:val="FFFFFF"/>
      <w:sz w:val="20"/>
      <w:szCs w:val="20"/>
    </w:rPr>
  </w:style>
  <w:style w:type="paragraph" w:customStyle="1" w:styleId="ANACDATA">
    <w:name w:val="ANAC_DATA"/>
    <w:qFormat/>
    <w:rsid w:val="00E60116"/>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Cs/>
      <w:sz w:val="24"/>
      <w:lang w:eastAsia="ar-SA"/>
    </w:rPr>
  </w:style>
  <w:style w:type="paragraph" w:customStyle="1" w:styleId="ANAC-TitoloSottoparagrafo">
    <w:name w:val="ANAC - Titolo Sottoparagrafo"/>
    <w:qFormat/>
    <w:rsid w:val="00E60116"/>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284"/>
    </w:pPr>
    <w:rPr>
      <w:rFonts w:ascii="Calibri Light" w:eastAsia="0" w:hAnsi="Calibri Light"/>
      <w:color w:val="2F5496"/>
      <w:sz w:val="24"/>
      <w:szCs w:val="22"/>
      <w:lang w:eastAsia="ar-SA"/>
    </w:rPr>
  </w:style>
  <w:style w:type="paragraph" w:customStyle="1" w:styleId="ANAC-TitoloParagrafo">
    <w:name w:val="ANAC - Titolo Paragrafo"/>
    <w:qFormat/>
    <w:rsid w:val="00E60116"/>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color w:val="2770B7"/>
      <w:sz w:val="28"/>
      <w:lang w:eastAsia="ar-SA"/>
    </w:rPr>
  </w:style>
  <w:style w:type="paragraph" w:customStyle="1" w:styleId="ANAC-TitoloCapitolo">
    <w:name w:val="ANAC - Titolo Capitolo"/>
    <w:qFormat/>
    <w:rsid w:val="00E60116"/>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Cs/>
      <w:sz w:val="36"/>
      <w:szCs w:val="40"/>
      <w:lang w:eastAsia="ar-SA"/>
    </w:rPr>
  </w:style>
  <w:style w:type="paragraph" w:customStyle="1" w:styleId="ANAC-Capitolo">
    <w:name w:val="ANAC - Capitolo"/>
    <w:basedOn w:val="Titolo1"/>
    <w:qFormat/>
    <w:rsid w:val="00E60116"/>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beforeAutospacing="0" w:after="280" w:afterAutospacing="0" w:line="240" w:lineRule="exact"/>
      <w:ind w:left="1560" w:right="142"/>
    </w:pPr>
    <w:rPr>
      <w:rFonts w:ascii="Calibri Light" w:eastAsia="0" w:hAnsi="Calibri Light"/>
      <w:color w:val="2F5496"/>
      <w:sz w:val="32"/>
      <w:szCs w:val="32"/>
      <w:lang w:eastAsia="ar-SA"/>
    </w:rPr>
  </w:style>
  <w:style w:type="paragraph" w:customStyle="1" w:styleId="TitoloParagrafo">
    <w:name w:val="Titolo Paragrafo"/>
    <w:basedOn w:val="Titolo5"/>
    <w:qFormat/>
    <w:rsid w:val="00E60116"/>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Calibri Light" w:eastAsia="0" w:hAnsi="Calibri Light"/>
      <w:color w:val="2F5496"/>
      <w:sz w:val="28"/>
      <w:lang w:eastAsia="ar-SA"/>
    </w:rPr>
  </w:style>
  <w:style w:type="paragraph" w:customStyle="1" w:styleId="TitoloCapitolo">
    <w:name w:val="Titolo Capitolo"/>
    <w:basedOn w:val="Titolo4"/>
    <w:qFormat/>
    <w:rsid w:val="00E60116"/>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cs="Times New Roman"/>
      <w:i w:val="0"/>
      <w:color w:val="4F81BD"/>
      <w:sz w:val="36"/>
      <w:szCs w:val="40"/>
      <w:lang w:eastAsia="ar-SA"/>
    </w:rPr>
  </w:style>
  <w:style w:type="paragraph" w:customStyle="1" w:styleId="NumeroCapitolo">
    <w:name w:val="Numero Capitolo"/>
    <w:basedOn w:val="Titolo3"/>
    <w:qFormat/>
    <w:rsid w:val="00E60116"/>
    <w:pPr>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Gotham Light" w:eastAsia="0" w:hAnsi="Gotham Light"/>
      <w:color w:val="2770B7"/>
      <w:sz w:val="48"/>
      <w:szCs w:val="36"/>
      <w:lang w:eastAsia="ar-SA"/>
    </w:rPr>
  </w:style>
  <w:style w:type="paragraph" w:customStyle="1" w:styleId="TitoloParte">
    <w:name w:val="Titolo Parte"/>
    <w:basedOn w:val="Titolo2"/>
    <w:qFormat/>
    <w:rsid w:val="00E60116"/>
    <w:pPr>
      <w:keepLines/>
      <w:numPr>
        <w:numId w:val="0"/>
      </w:num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hanging="357"/>
      <w:jc w:val="right"/>
    </w:pPr>
    <w:rPr>
      <w:rFonts w:ascii="Gotham Book" w:eastAsia="Times New Roman (Corpo CS)" w:hAnsi="Gotham Book"/>
      <w:color w:val="FFFFFF"/>
      <w:sz w:val="40"/>
      <w:szCs w:val="40"/>
      <w:lang w:eastAsia="ar-SA"/>
    </w:rPr>
  </w:style>
  <w:style w:type="paragraph" w:customStyle="1" w:styleId="ParteNumero">
    <w:name w:val="Parte Numero"/>
    <w:basedOn w:val="Titolo1"/>
    <w:qFormat/>
    <w:rsid w:val="00E60116"/>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beforeAutospacing="0" w:after="280" w:afterAutospacing="0" w:line="240" w:lineRule="exact"/>
      <w:ind w:left="1560" w:right="142"/>
      <w:jc w:val="right"/>
    </w:pPr>
    <w:rPr>
      <w:rFonts w:ascii="Gotham Medium" w:eastAsia="Times New Roman (Corpo CS)" w:hAnsi="Gotham Medium"/>
      <w:caps/>
      <w:color w:val="FFFFFF"/>
      <w:lang w:eastAsia="ar-SA"/>
    </w:rPr>
  </w:style>
  <w:style w:type="paragraph" w:customStyle="1" w:styleId="Paragrafobase">
    <w:name w:val="[Paragrafo base]"/>
    <w:basedOn w:val="Normale"/>
    <w:qFormat/>
    <w:rsid w:val="00E60116"/>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288" w:lineRule="exact"/>
      <w:ind w:left="1560" w:right="142"/>
      <w:textAlignment w:val="center"/>
    </w:pPr>
    <w:rPr>
      <w:rFonts w:ascii="Minion Pro" w:eastAsia="Minion Pro" w:hAnsi="Minion Pro"/>
      <w:color w:val="000000"/>
      <w:lang w:eastAsia="ar-SA"/>
    </w:rPr>
  </w:style>
  <w:style w:type="paragraph" w:customStyle="1" w:styleId="Contenutocornice">
    <w:name w:val="Contenuto cornice"/>
    <w:basedOn w:val="Normale"/>
    <w:qFormat/>
    <w:rsid w:val="00E60116"/>
  </w:style>
  <w:style w:type="paragraph" w:customStyle="1" w:styleId="Contenutotabella">
    <w:name w:val="Contenuto tabella"/>
    <w:basedOn w:val="Normale"/>
    <w:qFormat/>
    <w:rsid w:val="00E60116"/>
    <w:pPr>
      <w:suppressLineNumbers/>
    </w:pPr>
  </w:style>
  <w:style w:type="paragraph" w:customStyle="1" w:styleId="Standard">
    <w:name w:val="Standard"/>
    <w:qFormat/>
    <w:rsid w:val="00E60116"/>
    <w:pPr>
      <w:suppressAutoHyphens/>
      <w:spacing w:after="160" w:line="259" w:lineRule="auto"/>
      <w:textAlignment w:val="baseline"/>
    </w:pPr>
    <w:rPr>
      <w:sz w:val="24"/>
      <w:lang w:eastAsia="en-US"/>
    </w:rPr>
  </w:style>
  <w:style w:type="paragraph" w:customStyle="1" w:styleId="Testopreformattato">
    <w:name w:val="Testo preformattato"/>
    <w:basedOn w:val="Normale"/>
    <w:qFormat/>
    <w:rsid w:val="00E60116"/>
    <w:rPr>
      <w:rFonts w:ascii="Liberation Mono" w:eastAsia="Liberation Mono" w:hAnsi="Liberation Mono" w:cs="Liberation Mono"/>
      <w:sz w:val="20"/>
      <w:szCs w:val="20"/>
    </w:rPr>
  </w:style>
  <w:style w:type="paragraph" w:customStyle="1" w:styleId="Testocitato">
    <w:name w:val="Testo citato"/>
    <w:basedOn w:val="Normale"/>
    <w:qFormat/>
    <w:rsid w:val="00E60116"/>
    <w:pPr>
      <w:spacing w:after="283"/>
      <w:ind w:left="567" w:right="567"/>
    </w:pPr>
  </w:style>
  <w:style w:type="paragraph" w:customStyle="1" w:styleId="DefinitionTerm">
    <w:name w:val="Definition Term"/>
    <w:basedOn w:val="Normale"/>
    <w:qFormat/>
    <w:rsid w:val="00E60116"/>
  </w:style>
  <w:style w:type="paragraph" w:customStyle="1" w:styleId="DefinitionList">
    <w:name w:val="Definition List"/>
    <w:basedOn w:val="Normale"/>
    <w:qFormat/>
    <w:rsid w:val="00E60116"/>
    <w:pPr>
      <w:ind w:left="360"/>
    </w:pPr>
  </w:style>
  <w:style w:type="paragraph" w:customStyle="1" w:styleId="H1">
    <w:name w:val="H1"/>
    <w:basedOn w:val="Normale"/>
    <w:qFormat/>
    <w:rsid w:val="00E60116"/>
    <w:pPr>
      <w:keepNext/>
      <w:spacing w:before="100" w:after="100"/>
      <w:outlineLvl w:val="1"/>
    </w:pPr>
    <w:rPr>
      <w:b/>
      <w:kern w:val="2"/>
      <w:sz w:val="48"/>
    </w:rPr>
  </w:style>
  <w:style w:type="paragraph" w:customStyle="1" w:styleId="H2">
    <w:name w:val="H2"/>
    <w:basedOn w:val="Normale"/>
    <w:qFormat/>
    <w:rsid w:val="00E60116"/>
    <w:pPr>
      <w:keepNext/>
      <w:spacing w:before="100" w:after="100"/>
      <w:outlineLvl w:val="2"/>
    </w:pPr>
    <w:rPr>
      <w:b/>
      <w:sz w:val="36"/>
    </w:rPr>
  </w:style>
  <w:style w:type="paragraph" w:customStyle="1" w:styleId="H3">
    <w:name w:val="H3"/>
    <w:basedOn w:val="Normale"/>
    <w:qFormat/>
    <w:rsid w:val="00E60116"/>
    <w:pPr>
      <w:keepNext/>
      <w:spacing w:before="100" w:after="100"/>
      <w:outlineLvl w:val="3"/>
    </w:pPr>
    <w:rPr>
      <w:b/>
      <w:sz w:val="28"/>
    </w:rPr>
  </w:style>
  <w:style w:type="paragraph" w:customStyle="1" w:styleId="H4">
    <w:name w:val="H4"/>
    <w:basedOn w:val="Normale"/>
    <w:qFormat/>
    <w:rsid w:val="00E60116"/>
    <w:pPr>
      <w:keepNext/>
      <w:spacing w:before="100" w:after="100"/>
      <w:outlineLvl w:val="4"/>
    </w:pPr>
    <w:rPr>
      <w:b/>
    </w:rPr>
  </w:style>
  <w:style w:type="paragraph" w:customStyle="1" w:styleId="H5">
    <w:name w:val="H5"/>
    <w:basedOn w:val="Normale"/>
    <w:qFormat/>
    <w:rsid w:val="00E60116"/>
    <w:pPr>
      <w:keepNext/>
      <w:spacing w:before="100" w:after="100"/>
      <w:outlineLvl w:val="5"/>
    </w:pPr>
    <w:rPr>
      <w:b/>
      <w:sz w:val="20"/>
    </w:rPr>
  </w:style>
  <w:style w:type="paragraph" w:customStyle="1" w:styleId="H6">
    <w:name w:val="H6"/>
    <w:basedOn w:val="Normale"/>
    <w:qFormat/>
    <w:rsid w:val="00E60116"/>
    <w:pPr>
      <w:keepNext/>
      <w:spacing w:before="100" w:after="100"/>
      <w:outlineLvl w:val="6"/>
    </w:pPr>
    <w:rPr>
      <w:b/>
      <w:sz w:val="16"/>
    </w:rPr>
  </w:style>
  <w:style w:type="paragraph" w:customStyle="1" w:styleId="Address">
    <w:name w:val="Address"/>
    <w:basedOn w:val="Normale"/>
    <w:qFormat/>
    <w:rsid w:val="00E60116"/>
    <w:rPr>
      <w:i/>
    </w:rPr>
  </w:style>
  <w:style w:type="paragraph" w:customStyle="1" w:styleId="Blockquote">
    <w:name w:val="Blockquote"/>
    <w:basedOn w:val="Normale"/>
    <w:qFormat/>
    <w:rsid w:val="00E60116"/>
    <w:pPr>
      <w:spacing w:before="100" w:after="100"/>
      <w:ind w:left="360" w:right="360"/>
    </w:pPr>
  </w:style>
  <w:style w:type="paragraph" w:customStyle="1" w:styleId="Preformatted">
    <w:name w:val="Preformatted"/>
    <w:basedOn w:val="Normale"/>
    <w:qFormat/>
    <w:rsid w:val="00E6011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rsid w:val="00E60116"/>
    <w:pPr>
      <w:pBdr>
        <w:top w:val="double" w:sz="2" w:space="0" w:color="000000"/>
      </w:pBdr>
      <w:jc w:val="center"/>
    </w:pPr>
    <w:rPr>
      <w:rFonts w:ascii="Arial" w:eastAsia="Arial" w:hAnsi="Arial" w:cs="Courier New"/>
      <w:vanish/>
      <w:sz w:val="16"/>
      <w:szCs w:val="24"/>
    </w:rPr>
  </w:style>
  <w:style w:type="paragraph" w:customStyle="1" w:styleId="z-TopofForm">
    <w:name w:val="z-Top of Form"/>
    <w:qFormat/>
    <w:rsid w:val="00E60116"/>
    <w:pPr>
      <w:pBdr>
        <w:bottom w:val="double" w:sz="2" w:space="0" w:color="000000"/>
      </w:pBdr>
      <w:jc w:val="center"/>
    </w:pPr>
    <w:rPr>
      <w:rFonts w:ascii="Arial" w:eastAsia="Arial" w:hAnsi="Arial" w:cs="Courier New"/>
      <w:vanish/>
      <w:sz w:val="16"/>
      <w:szCs w:val="24"/>
    </w:rPr>
  </w:style>
  <w:style w:type="numbering" w:customStyle="1" w:styleId="WW8Num27">
    <w:name w:val="WW8Num27"/>
    <w:qFormat/>
    <w:rsid w:val="00E60116"/>
  </w:style>
  <w:style w:type="table" w:styleId="Grigliatabellachiara">
    <w:name w:val="Grid Table Light"/>
    <w:basedOn w:val="Tabellanormale"/>
    <w:uiPriority w:val="40"/>
    <w:rsid w:val="00E601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zionenonrisolta2">
    <w:name w:val="Menzione non risolta2"/>
    <w:basedOn w:val="Carpredefinitoparagrafo"/>
    <w:uiPriority w:val="99"/>
    <w:semiHidden/>
    <w:unhideWhenUsed/>
    <w:rsid w:val="00E60116"/>
    <w:rPr>
      <w:color w:val="605E5C"/>
      <w:shd w:val="clear" w:color="auto" w:fill="E1DFDD"/>
    </w:rPr>
  </w:style>
  <w:style w:type="character" w:customStyle="1" w:styleId="Menzionenonrisolta3">
    <w:name w:val="Menzione non risolta3"/>
    <w:basedOn w:val="Carpredefinitoparagrafo"/>
    <w:uiPriority w:val="99"/>
    <w:semiHidden/>
    <w:unhideWhenUsed/>
    <w:rsid w:val="00E60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8737220">
      <w:bodyDiv w:val="1"/>
      <w:marLeft w:val="0"/>
      <w:marRight w:val="0"/>
      <w:marTop w:val="0"/>
      <w:marBottom w:val="0"/>
      <w:divBdr>
        <w:top w:val="none" w:sz="0" w:space="0" w:color="auto"/>
        <w:left w:val="none" w:sz="0" w:space="0" w:color="auto"/>
        <w:bottom w:val="none" w:sz="0" w:space="0" w:color="auto"/>
        <w:right w:val="none" w:sz="0" w:space="0" w:color="auto"/>
      </w:divBdr>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4106592">
      <w:bodyDiv w:val="1"/>
      <w:marLeft w:val="0"/>
      <w:marRight w:val="0"/>
      <w:marTop w:val="0"/>
      <w:marBottom w:val="0"/>
      <w:divBdr>
        <w:top w:val="none" w:sz="0" w:space="0" w:color="auto"/>
        <w:left w:val="none" w:sz="0" w:space="0" w:color="auto"/>
        <w:bottom w:val="none" w:sz="0" w:space="0" w:color="auto"/>
        <w:right w:val="none" w:sz="0" w:space="0" w:color="auto"/>
      </w:divBdr>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pp.mite.gov.it/Home/Ca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C744DB7C6B7AA4C8A73714D79EF2BC7" ma:contentTypeVersion="2" ma:contentTypeDescription="Creare un nuovo documento." ma:contentTypeScope="" ma:versionID="d0e45ec8b211da83049d319b5d6aef62">
  <xsd:schema xmlns:xsd="http://www.w3.org/2001/XMLSchema" xmlns:xs="http://www.w3.org/2001/XMLSchema" xmlns:p="http://schemas.microsoft.com/office/2006/metadata/properties" xmlns:ns3="5738a9d2-bc8f-4058-b0c5-563f21c2a4ac" targetNamespace="http://schemas.microsoft.com/office/2006/metadata/properties" ma:root="true" ma:fieldsID="483a7120a5a331bb6df0dd3d3fd34931" ns3:_="">
    <xsd:import namespace="5738a9d2-bc8f-4058-b0c5-563f21c2a4a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8a9d2-bc8f-4058-b0c5-563f21c2a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3799BE-B0B6-4DB2-808C-D2D4F1455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8a9d2-bc8f-4058-b0c5-563f21c2a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AA8D00-51B7-491B-949A-BB6847438F8B}">
  <ds:schemaRefs>
    <ds:schemaRef ds:uri="http://schemas.microsoft.com/sharepoint/v3/contenttype/forms"/>
  </ds:schemaRefs>
</ds:datastoreItem>
</file>

<file path=customXml/itemProps3.xml><?xml version="1.0" encoding="utf-8"?>
<ds:datastoreItem xmlns:ds="http://schemas.openxmlformats.org/officeDocument/2006/customXml" ds:itemID="{BAA11C94-73F2-477F-96DC-4B42D7C7D8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9051D4-4F35-4C66-B611-1DBBC7895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34</Pages>
  <Words>15508</Words>
  <Characters>88400</Characters>
  <Application>Microsoft Office Word</Application>
  <DocSecurity>0</DocSecurity>
  <Lines>736</Lines>
  <Paragraphs>207</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103701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AVCP dg reg</dc:creator>
  <cp:keywords/>
  <dc:description/>
  <cp:lastModifiedBy>Gabriele Giugliano</cp:lastModifiedBy>
  <cp:revision>21</cp:revision>
  <cp:lastPrinted>2023-09-20T12:57:00Z</cp:lastPrinted>
  <dcterms:created xsi:type="dcterms:W3CDTF">2023-10-02T07:23:00Z</dcterms:created>
  <dcterms:modified xsi:type="dcterms:W3CDTF">2023-12-22T09:48:00Z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0x0101007C744DB7C6B7AA4C8A73714D79EF2BC7</vt:lpwstr>
  </property>
</Properties>
</file>