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9DAB" w14:textId="768B0D6A" w:rsidR="0063567D" w:rsidRPr="00FC78C1" w:rsidRDefault="00FC77BD" w:rsidP="00F53394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  <w:r w:rsidRPr="00FC78C1">
        <w:rPr>
          <w:rFonts w:ascii="Arial" w:hAnsi="Arial" w:cs="Arial"/>
          <w:b/>
          <w:bCs/>
          <w:sz w:val="28"/>
          <w:szCs w:val="24"/>
          <w:lang w:val="it-IT"/>
        </w:rPr>
        <w:t xml:space="preserve">Specifiche operative </w:t>
      </w:r>
      <w:r w:rsidR="00A86804" w:rsidRPr="00FC78C1">
        <w:rPr>
          <w:rFonts w:ascii="Arial" w:hAnsi="Arial" w:cs="Arial"/>
          <w:b/>
          <w:bCs/>
          <w:sz w:val="28"/>
          <w:szCs w:val="24"/>
          <w:lang w:val="it-IT"/>
        </w:rPr>
        <w:t>con</w:t>
      </w:r>
      <w:r w:rsidRPr="00FC78C1">
        <w:rPr>
          <w:rFonts w:ascii="Arial" w:hAnsi="Arial" w:cs="Arial"/>
          <w:b/>
          <w:bCs/>
          <w:sz w:val="28"/>
          <w:szCs w:val="24"/>
          <w:lang w:val="it-IT"/>
        </w:rPr>
        <w:t xml:space="preserve"> riferimento alla figura dell’operatore sociale</w:t>
      </w:r>
    </w:p>
    <w:p w14:paraId="7115756F" w14:textId="23735316" w:rsidR="00641655" w:rsidRPr="00FC78C1" w:rsidRDefault="00FC77BD" w:rsidP="00FC77BD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 xml:space="preserve">Con </w:t>
      </w:r>
      <w:r w:rsidR="00F8781E" w:rsidRPr="00FC78C1">
        <w:rPr>
          <w:rFonts w:ascii="Arial" w:hAnsi="Arial" w:cs="Arial"/>
          <w:sz w:val="24"/>
          <w:szCs w:val="24"/>
          <w:lang w:val="it-IT"/>
        </w:rPr>
        <w:t>il presente allegato si forniscono le seguenti specifiche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: </w:t>
      </w:r>
    </w:p>
    <w:p w14:paraId="042AD1A5" w14:textId="729E57F0" w:rsidR="00641655" w:rsidRPr="00FC78C1" w:rsidRDefault="00641655" w:rsidP="0064165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>Definizione di operatore sociale e ruolo operativo</w:t>
      </w:r>
      <w:r w:rsidR="002002E3" w:rsidRPr="00FC78C1">
        <w:rPr>
          <w:rFonts w:ascii="Arial" w:hAnsi="Arial" w:cs="Arial"/>
          <w:sz w:val="24"/>
          <w:szCs w:val="24"/>
          <w:lang w:val="it-IT"/>
        </w:rPr>
        <w:t>;</w:t>
      </w:r>
    </w:p>
    <w:p w14:paraId="53934877" w14:textId="0C389AF8" w:rsidR="00FC77BD" w:rsidRPr="00FC78C1" w:rsidRDefault="00FC77BD" w:rsidP="00A8680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Inquadramento contrattuale del personale assunto con qualifica di “operatore sociale”</w:t>
      </w:r>
      <w:r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nei</w:t>
      </w:r>
      <w:r w:rsidRPr="00FC78C1">
        <w:rPr>
          <w:rFonts w:ascii="Arial" w:hAnsi="Arial" w:cs="Arial"/>
          <w:sz w:val="24"/>
          <w:szCs w:val="24"/>
          <w:lang w:val="it-IT"/>
        </w:rPr>
        <w:t xml:space="preserve"> centri </w:t>
      </w:r>
      <w:r w:rsidR="00A86804" w:rsidRPr="00FC78C1">
        <w:rPr>
          <w:rFonts w:ascii="Arial" w:hAnsi="Arial" w:cs="Arial"/>
          <w:sz w:val="24"/>
          <w:szCs w:val="24"/>
          <w:lang w:val="it-IT"/>
        </w:rPr>
        <w:t>di cui agli articoli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10 ter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del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D.</w:t>
      </w:r>
      <w:r w:rsidR="0062389C" w:rsidRPr="00FC78C1">
        <w:rPr>
          <w:rFonts w:ascii="Arial" w:hAnsi="Arial" w:cs="Arial"/>
          <w:sz w:val="24"/>
          <w:szCs w:val="24"/>
          <w:lang w:val="it-IT"/>
        </w:rPr>
        <w:t>l</w:t>
      </w:r>
      <w:r w:rsidR="00641655" w:rsidRPr="00FC78C1">
        <w:rPr>
          <w:rFonts w:ascii="Arial" w:hAnsi="Arial" w:cs="Arial"/>
          <w:sz w:val="24"/>
          <w:szCs w:val="24"/>
          <w:lang w:val="it-IT"/>
        </w:rPr>
        <w:t>gs</w:t>
      </w:r>
      <w:r w:rsidR="00A86804" w:rsidRPr="00FC78C1">
        <w:rPr>
          <w:rFonts w:ascii="Arial" w:hAnsi="Arial" w:cs="Arial"/>
          <w:sz w:val="24"/>
          <w:szCs w:val="24"/>
          <w:lang w:val="it-IT"/>
        </w:rPr>
        <w:t>. n.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286/1998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,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9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 e 11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del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D.</w:t>
      </w:r>
      <w:r w:rsidR="0062389C" w:rsidRPr="00FC78C1">
        <w:rPr>
          <w:rFonts w:ascii="Arial" w:hAnsi="Arial" w:cs="Arial"/>
          <w:sz w:val="24"/>
          <w:szCs w:val="24"/>
          <w:lang w:val="it-IT"/>
        </w:rPr>
        <w:t>l</w:t>
      </w:r>
      <w:r w:rsidR="00641655" w:rsidRPr="00FC78C1">
        <w:rPr>
          <w:rFonts w:ascii="Arial" w:hAnsi="Arial" w:cs="Arial"/>
          <w:sz w:val="24"/>
          <w:szCs w:val="24"/>
          <w:lang w:val="it-IT"/>
        </w:rPr>
        <w:t>gs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. n.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142/2015</w:t>
      </w:r>
      <w:r w:rsidR="00A86804" w:rsidRPr="00FC78C1">
        <w:rPr>
          <w:rFonts w:ascii="Arial" w:hAnsi="Arial" w:cs="Arial"/>
          <w:sz w:val="24"/>
          <w:szCs w:val="24"/>
          <w:lang w:val="it-IT"/>
        </w:rPr>
        <w:t>,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14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del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D.</w:t>
      </w:r>
      <w:r w:rsidR="0062389C" w:rsidRPr="00FC78C1">
        <w:rPr>
          <w:rFonts w:ascii="Arial" w:hAnsi="Arial" w:cs="Arial"/>
          <w:sz w:val="24"/>
          <w:szCs w:val="24"/>
          <w:lang w:val="it-IT"/>
        </w:rPr>
        <w:t>l</w:t>
      </w:r>
      <w:r w:rsidR="002002E3" w:rsidRPr="00FC78C1">
        <w:rPr>
          <w:rFonts w:ascii="Arial" w:hAnsi="Arial" w:cs="Arial"/>
          <w:sz w:val="24"/>
          <w:szCs w:val="24"/>
          <w:lang w:val="it-IT"/>
        </w:rPr>
        <w:t>gs.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 n.</w:t>
      </w:r>
      <w:r w:rsidR="002002E3" w:rsidRPr="00FC78C1">
        <w:rPr>
          <w:rFonts w:ascii="Arial" w:hAnsi="Arial" w:cs="Arial"/>
          <w:sz w:val="24"/>
          <w:szCs w:val="24"/>
          <w:lang w:val="it-IT"/>
        </w:rPr>
        <w:t xml:space="preserve"> 286/1998;</w:t>
      </w:r>
    </w:p>
    <w:p w14:paraId="1C49A9D3" w14:textId="25CFF643" w:rsidR="008C0D28" w:rsidRPr="00FC78C1" w:rsidRDefault="008C0D28" w:rsidP="0064165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>Attività di formazione e aggiornamento.</w:t>
      </w:r>
    </w:p>
    <w:p w14:paraId="6A19B794" w14:textId="77777777" w:rsidR="00641655" w:rsidRPr="00FC78C1" w:rsidRDefault="00641655" w:rsidP="00641655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</w:p>
    <w:p w14:paraId="62B6857F" w14:textId="552184B3" w:rsidR="00FC77BD" w:rsidRPr="00FC78C1" w:rsidRDefault="00641655" w:rsidP="00641655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b/>
          <w:sz w:val="24"/>
          <w:szCs w:val="24"/>
          <w:lang w:val="it-IT"/>
        </w:rPr>
        <w:t>1)</w:t>
      </w:r>
      <w:r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F8781E" w:rsidRPr="00FC78C1">
        <w:rPr>
          <w:rFonts w:ascii="Arial" w:hAnsi="Arial" w:cs="Arial"/>
          <w:sz w:val="24"/>
          <w:szCs w:val="24"/>
          <w:lang w:val="it-IT"/>
        </w:rPr>
        <w:t>Per operatrice/ore</w:t>
      </w:r>
      <w:r w:rsidR="00FC77BD" w:rsidRPr="00FC78C1">
        <w:rPr>
          <w:rFonts w:ascii="Arial" w:hAnsi="Arial" w:cs="Arial"/>
          <w:sz w:val="24"/>
          <w:szCs w:val="24"/>
          <w:lang w:val="it-IT"/>
        </w:rPr>
        <w:t xml:space="preserve"> sociale si intende quella figura che </w:t>
      </w:r>
      <w:r w:rsidR="008C0D28" w:rsidRPr="00FC78C1">
        <w:rPr>
          <w:rFonts w:ascii="Arial" w:hAnsi="Arial" w:cs="Arial"/>
          <w:sz w:val="24"/>
          <w:szCs w:val="24"/>
          <w:lang w:val="it-IT"/>
        </w:rPr>
        <w:t xml:space="preserve">svolge le attività disciplinate </w:t>
      </w:r>
      <w:r w:rsidR="00A86804" w:rsidRPr="00FC78C1">
        <w:rPr>
          <w:rFonts w:ascii="Arial" w:hAnsi="Arial" w:cs="Arial"/>
          <w:sz w:val="24"/>
          <w:szCs w:val="24"/>
          <w:lang w:val="it-IT"/>
        </w:rPr>
        <w:t>d</w:t>
      </w:r>
      <w:r w:rsidR="008C0D28" w:rsidRPr="00FC78C1">
        <w:rPr>
          <w:rFonts w:ascii="Arial" w:hAnsi="Arial" w:cs="Arial"/>
          <w:sz w:val="24"/>
          <w:szCs w:val="24"/>
          <w:lang w:val="it-IT"/>
        </w:rPr>
        <w:t>all’art. 2 lettera B)</w:t>
      </w:r>
      <w:r w:rsidR="00A86804" w:rsidRPr="00FC78C1">
        <w:rPr>
          <w:rFonts w:ascii="Arial" w:hAnsi="Arial" w:cs="Arial"/>
          <w:sz w:val="24"/>
          <w:szCs w:val="24"/>
          <w:lang w:val="it-IT"/>
        </w:rPr>
        <w:t>,</w:t>
      </w:r>
      <w:r w:rsidR="008C0D28"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n. </w:t>
      </w:r>
      <w:r w:rsidR="008C0D28" w:rsidRPr="00FC78C1">
        <w:rPr>
          <w:rFonts w:ascii="Arial" w:hAnsi="Arial" w:cs="Arial"/>
          <w:sz w:val="24"/>
          <w:szCs w:val="24"/>
          <w:lang w:val="it-IT"/>
        </w:rPr>
        <w:t>2 del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lo </w:t>
      </w:r>
      <w:r w:rsidR="008C0D28" w:rsidRPr="00FC78C1">
        <w:rPr>
          <w:rFonts w:ascii="Arial" w:hAnsi="Arial" w:cs="Arial"/>
          <w:sz w:val="24"/>
          <w:szCs w:val="24"/>
          <w:lang w:val="it-IT"/>
        </w:rPr>
        <w:t>schema di capitolato. Nell’esercizio delle sue funzioni l’operatore sociale agisce</w:t>
      </w:r>
      <w:r w:rsidR="00713F5F" w:rsidRPr="00FC78C1">
        <w:rPr>
          <w:rFonts w:ascii="Arial" w:hAnsi="Arial" w:cs="Arial"/>
          <w:sz w:val="24"/>
          <w:szCs w:val="24"/>
          <w:lang w:val="it-IT"/>
        </w:rPr>
        <w:t xml:space="preserve">, secondo </w:t>
      </w:r>
      <w:r w:rsidR="005633D4" w:rsidRPr="00FC78C1">
        <w:rPr>
          <w:rFonts w:ascii="Arial" w:hAnsi="Arial" w:cs="Arial"/>
          <w:sz w:val="24"/>
          <w:szCs w:val="24"/>
          <w:lang w:val="it-IT"/>
        </w:rPr>
        <w:t>un approccio multidisciplinare,</w:t>
      </w:r>
      <w:r w:rsidR="008C0D28" w:rsidRPr="00FC78C1">
        <w:rPr>
          <w:rFonts w:ascii="Arial" w:hAnsi="Arial" w:cs="Arial"/>
          <w:sz w:val="24"/>
          <w:szCs w:val="24"/>
          <w:lang w:val="it-IT"/>
        </w:rPr>
        <w:t xml:space="preserve"> in sinergia con il mediatore linguistico-culturale e il personale sanitario presente in struttura. </w:t>
      </w:r>
      <w:r w:rsidR="005633D4" w:rsidRPr="00FC78C1">
        <w:rPr>
          <w:rFonts w:ascii="Arial" w:hAnsi="Arial" w:cs="Arial"/>
          <w:sz w:val="24"/>
          <w:szCs w:val="24"/>
          <w:lang w:val="it-IT"/>
        </w:rPr>
        <w:t>Laddove sia prevista la compresenza di più operatori sociali è opportuno che l’ente gestore, gli aggiudicatari dei lotti n. 1, 2, 3, così come i loro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 eventuali</w:t>
      </w:r>
      <w:r w:rsidR="005633D4" w:rsidRPr="00FC78C1">
        <w:rPr>
          <w:rFonts w:ascii="Arial" w:hAnsi="Arial" w:cs="Arial"/>
          <w:sz w:val="24"/>
          <w:szCs w:val="24"/>
          <w:lang w:val="it-IT"/>
        </w:rPr>
        <w:t xml:space="preserve"> subappaltatori, favoriscano l’erogazione dei servizi tramite l’impiego di personale con diversi titoli di studio di cui al punto </w:t>
      </w:r>
      <w:r w:rsidR="001C3F73" w:rsidRPr="00FC78C1">
        <w:rPr>
          <w:rFonts w:ascii="Arial" w:hAnsi="Arial" w:cs="Arial"/>
          <w:sz w:val="24"/>
          <w:szCs w:val="24"/>
          <w:lang w:val="it-IT"/>
        </w:rPr>
        <w:t>n. 2</w:t>
      </w:r>
      <w:r w:rsidR="005633D4" w:rsidRPr="00FC78C1">
        <w:rPr>
          <w:rFonts w:ascii="Arial" w:hAnsi="Arial" w:cs="Arial"/>
          <w:sz w:val="24"/>
          <w:szCs w:val="24"/>
          <w:lang w:val="it-IT"/>
        </w:rPr>
        <w:t xml:space="preserve"> del presente allegato.</w:t>
      </w:r>
    </w:p>
    <w:p w14:paraId="7356359E" w14:textId="3F9518BA" w:rsidR="00F13ADF" w:rsidRPr="00FC78C1" w:rsidRDefault="00641655" w:rsidP="00FC77BD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it-IT"/>
        </w:rPr>
        <w:t>2)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’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operatrice/ore sociale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potrà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essere inquadrat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a/o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ai sensi dell’art. 47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del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CCNL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per le lavoratrici e i lavoratori delle cooperative del settore socio-sanitario assistenziale-educativo e di inserimento lavorativo</w:t>
      </w:r>
      <w:r w:rsidR="00A86804" w:rsidRPr="00FC78C1" w:rsidDel="00A86804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(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rubricato “Inquadramento del Personale”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)</w:t>
      </w:r>
      <w:r w:rsidR="00EA10ED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all’interno dell’Area/Categoria D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EA10ED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- Lavoro specializzato, professioni sanitarie, servizi di istruzione/formazione e di inserimento lavorativo, servizi socio-educativi, socio-sanitari.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In relazione alle mansioni svolte, nonché allo specifico titolo di studio, l</w:t>
      </w:r>
      <w:r w:rsidR="000427C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’inquadramento professionale è effettuato,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alternativamente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nel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Livello D1 (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già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5°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livello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) ovvero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nel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Livello D2 (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già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6°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livello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)</w:t>
      </w:r>
      <w:r w:rsidR="000427C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.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</w:p>
    <w:p w14:paraId="6310C51A" w14:textId="419BEA8E" w:rsidR="00FC77BD" w:rsidRPr="00FC78C1" w:rsidRDefault="00F13ADF" w:rsidP="00FC77BD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Corrisponde a livello D1 </w:t>
      </w:r>
      <w:r w:rsidR="0047521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la figura dell’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educatrice/ore senza titolo. A tale categoria 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sarà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assimilabil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e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altresì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,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il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personale </w:t>
      </w:r>
      <w:r w:rsidR="00FB4B92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in possesso di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uno dei seguenti</w:t>
      </w:r>
      <w:r w:rsidR="00FB4B92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titol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</w:t>
      </w:r>
      <w:r w:rsidR="00FB4B92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di laurea</w:t>
      </w:r>
      <w:r w:rsidR="0047521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:</w:t>
      </w:r>
    </w:p>
    <w:p w14:paraId="3AB4A314" w14:textId="503B54AC" w:rsidR="00F13ADF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ntropologia</w:t>
      </w:r>
    </w:p>
    <w:p w14:paraId="16966B24" w14:textId="62B2B9EC" w:rsidR="00C64FB7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cienze politiche</w:t>
      </w:r>
    </w:p>
    <w:p w14:paraId="00DA5482" w14:textId="1C852BE5" w:rsidR="00C64FB7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ociologia </w:t>
      </w:r>
    </w:p>
    <w:p w14:paraId="3441CCEA" w14:textId="55945799" w:rsidR="00FB4B92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lastRenderedPageBreak/>
        <w:t>Scienze giuridiche</w:t>
      </w:r>
    </w:p>
    <w:p w14:paraId="6271DC1C" w14:textId="767FFF5C" w:rsidR="00FB4B92" w:rsidRPr="00FC78C1" w:rsidRDefault="00FB4B92" w:rsidP="00FB4B9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Giurisprudenza</w:t>
      </w:r>
    </w:p>
    <w:p w14:paraId="45221936" w14:textId="4EDF3FE1" w:rsidR="00C64FB7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P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sicologia </w:t>
      </w:r>
    </w:p>
    <w:p w14:paraId="160B0505" w14:textId="3CDA196D" w:rsidR="00F13ADF" w:rsidRPr="00FC78C1" w:rsidRDefault="00C64FB7" w:rsidP="00C64FB7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Corrisponde a l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ivello D2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educatrice/ore</w:t>
      </w:r>
      <w:r w:rsidR="002B199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professionale socio-pedagogico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con titolo</w:t>
      </w:r>
      <w:r w:rsidR="00EA10ED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2B199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qualificante così come definito dal comma 595 della L. 205/2017,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operatrice/ore dei servizi di istruzione/formazione e della continuità educativa 3/6 anni,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assistente sociale,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assistente alla comunicazione con titolo specifico (a titolo esemplificativo ma non esaustivo: L.I.S.)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. </w:t>
      </w:r>
    </w:p>
    <w:p w14:paraId="0F2C3A3F" w14:textId="29218305" w:rsidR="00FC77BD" w:rsidRPr="00FC78C1" w:rsidRDefault="00A86804" w:rsidP="00431CCF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</w:t>
      </w:r>
      <w:r w:rsidR="00641655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 precisa che,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di </w:t>
      </w:r>
      <w:r w:rsidR="00F5339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conseguenza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F8781E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la retribuzione del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l’operatrice/ore sociale, </w:t>
      </w:r>
      <w:r w:rsidR="00F8781E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dovrà essere determinata sulla base del relativo livello di inquadramento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.</w:t>
      </w:r>
    </w:p>
    <w:p w14:paraId="09F145B7" w14:textId="29388953" w:rsidR="00FC77BD" w:rsidRPr="00FC78C1" w:rsidRDefault="00867497" w:rsidP="00867497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it-IT"/>
        </w:rPr>
        <w:t>3</w:t>
      </w:r>
      <w:r w:rsidR="00A86804" w:rsidRPr="00FC78C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it-IT"/>
        </w:rPr>
        <w:t>)</w:t>
      </w:r>
      <w:r w:rsidR="00776CF8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Come previsto </w:t>
      </w:r>
      <w:r w:rsidR="00F5339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dall’art. 5, comma 8 e 9 de</w:t>
      </w:r>
      <w:r w:rsidR="00776CF8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llo schema di capitolato</w:t>
      </w:r>
      <w:r w:rsidR="00F5339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="00776CF8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776CF8" w:rsidRPr="00FC78C1">
        <w:rPr>
          <w:rFonts w:ascii="Arial" w:hAnsi="Arial" w:cs="Arial"/>
          <w:sz w:val="24"/>
          <w:szCs w:val="24"/>
          <w:lang w:val="it-IT"/>
        </w:rPr>
        <w:t>l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’ente gestore e gli aggiudicatari dei </w:t>
      </w:r>
      <w:r w:rsidR="00776CF8" w:rsidRPr="00FC78C1">
        <w:rPr>
          <w:rFonts w:ascii="Arial" w:hAnsi="Arial" w:cs="Arial"/>
          <w:sz w:val="24"/>
          <w:szCs w:val="24"/>
          <w:lang w:val="it-IT"/>
        </w:rPr>
        <w:t>lotti n. 1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così come i loro subappaltatori, assicurano l’impiego di personale con profili professionali </w:t>
      </w:r>
      <w:r w:rsidR="00776CF8" w:rsidRPr="00FC78C1">
        <w:rPr>
          <w:rFonts w:ascii="Arial" w:hAnsi="Arial" w:cs="Arial"/>
          <w:sz w:val="24"/>
          <w:szCs w:val="24"/>
          <w:lang w:val="it-IT"/>
        </w:rPr>
        <w:t>adeguati ai compiti da svolgere.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A tal fine l’ente gestore garantisce la frequentazione di corsi formativi e di aggiornamento rivolti al personale impiegato nell’erogazione dei servizi alla persona di cui all’art. 2</w:t>
      </w:r>
      <w:r w:rsidR="00200201" w:rsidRPr="00FC78C1">
        <w:rPr>
          <w:rFonts w:ascii="Arial" w:hAnsi="Arial" w:cs="Arial"/>
          <w:sz w:val="24"/>
          <w:szCs w:val="24"/>
          <w:lang w:val="it-IT"/>
        </w:rPr>
        <w:t xml:space="preserve"> dello schema di capitolato</w:t>
      </w:r>
      <w:r w:rsidR="00F768D5" w:rsidRPr="00FC78C1">
        <w:rPr>
          <w:rFonts w:ascii="Arial" w:hAnsi="Arial" w:cs="Arial"/>
          <w:sz w:val="24"/>
          <w:szCs w:val="24"/>
          <w:lang w:val="it-IT"/>
        </w:rPr>
        <w:t>. In particolare</w:t>
      </w:r>
      <w:r w:rsidR="00F53394" w:rsidRPr="00FC78C1">
        <w:rPr>
          <w:rFonts w:ascii="Arial" w:hAnsi="Arial" w:cs="Arial"/>
          <w:sz w:val="24"/>
          <w:szCs w:val="24"/>
          <w:lang w:val="it-IT"/>
        </w:rPr>
        <w:t>,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detti corsi formativi e di aggiornamento sono finalizzati ad assicurare l’acquisizione e lo sviluppo di competenze idonee allo sv</w:t>
      </w:r>
      <w:r w:rsidR="00776CF8" w:rsidRPr="00FC78C1">
        <w:rPr>
          <w:rFonts w:ascii="Arial" w:hAnsi="Arial" w:cs="Arial"/>
          <w:sz w:val="24"/>
          <w:szCs w:val="24"/>
          <w:lang w:val="it-IT"/>
        </w:rPr>
        <w:t xml:space="preserve">olgimento dei servizi di cui allo 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schema di capitolato, tenendo conto delle mansioni che ciascuna figura professionale impiegata dall’ente gestore è tenuta a svolgere per il corretto espletamento dei medesimi servizi in favore dei beneficiari. </w:t>
      </w:r>
      <w:r w:rsidR="00776CF8" w:rsidRPr="00FC78C1">
        <w:rPr>
          <w:rFonts w:ascii="Arial" w:hAnsi="Arial" w:cs="Arial"/>
          <w:sz w:val="24"/>
          <w:szCs w:val="24"/>
          <w:lang w:val="it-IT"/>
        </w:rPr>
        <w:t xml:space="preserve">Tra le suddette attività formative, l’ente gestore e gli aggiudicatari del lotto n. 1 </w:t>
      </w:r>
      <w:r w:rsidR="00F768D5" w:rsidRPr="00FC78C1">
        <w:rPr>
          <w:rFonts w:ascii="Arial" w:hAnsi="Arial" w:cs="Arial"/>
          <w:sz w:val="24"/>
          <w:szCs w:val="24"/>
          <w:lang w:val="it-IT"/>
        </w:rPr>
        <w:t>così come i loro subappaltatori, assicurano specifica formazione e/o aggiornamento in materia di individuazione, emersione e presa in carico di persone vulnerabili anche con riferimento alle vittime di violenza ai sensi degli artt. 17 c. 8 e 27 c.1 bis del D.lgs</w:t>
      </w:r>
      <w:r w:rsidR="00F53394" w:rsidRPr="00FC78C1">
        <w:rPr>
          <w:rFonts w:ascii="Arial" w:hAnsi="Arial" w:cs="Arial"/>
          <w:sz w:val="24"/>
          <w:szCs w:val="24"/>
          <w:lang w:val="it-IT"/>
        </w:rPr>
        <w:t>. n.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142/2015</w:t>
      </w:r>
      <w:r w:rsidR="003B3555" w:rsidRPr="00FC78C1">
        <w:rPr>
          <w:rFonts w:ascii="Arial" w:hAnsi="Arial" w:cs="Arial"/>
          <w:sz w:val="24"/>
          <w:szCs w:val="24"/>
          <w:lang w:val="it-IT"/>
        </w:rPr>
        <w:t>.</w:t>
      </w:r>
    </w:p>
    <w:sectPr w:rsidR="00FC77BD" w:rsidRPr="00FC78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7E668" w14:textId="77777777" w:rsidR="00776CF8" w:rsidRDefault="00776CF8" w:rsidP="00776CF8">
      <w:pPr>
        <w:spacing w:after="0" w:line="240" w:lineRule="auto"/>
      </w:pPr>
      <w:r>
        <w:separator/>
      </w:r>
    </w:p>
  </w:endnote>
  <w:endnote w:type="continuationSeparator" w:id="0">
    <w:p w14:paraId="03B31905" w14:textId="77777777" w:rsidR="00776CF8" w:rsidRDefault="00776CF8" w:rsidP="0077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02E9B" w14:textId="77777777" w:rsidR="00776CF8" w:rsidRDefault="00776CF8" w:rsidP="00776CF8">
      <w:pPr>
        <w:spacing w:after="0" w:line="240" w:lineRule="auto"/>
      </w:pPr>
      <w:r>
        <w:separator/>
      </w:r>
    </w:p>
  </w:footnote>
  <w:footnote w:type="continuationSeparator" w:id="0">
    <w:p w14:paraId="6CB689FD" w14:textId="77777777" w:rsidR="00776CF8" w:rsidRDefault="00776CF8" w:rsidP="0077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BCD58" w14:textId="4D21D0BD" w:rsidR="00F8781E" w:rsidRPr="00A35221" w:rsidRDefault="00F8781E" w:rsidP="00F8781E">
    <w:pPr>
      <w:pStyle w:val="Intestazione"/>
      <w:jc w:val="right"/>
      <w:rPr>
        <w:rFonts w:ascii="Arial Narrow" w:hAnsi="Arial Narrow" w:cs="Arial"/>
        <w:b/>
        <w:sz w:val="28"/>
      </w:rPr>
    </w:pPr>
    <w:r w:rsidRPr="00A35221">
      <w:rPr>
        <w:rFonts w:ascii="Arial Narrow" w:hAnsi="Arial Narrow" w:cs="Arial"/>
        <w:b/>
        <w:sz w:val="28"/>
      </w:rPr>
      <w:t>ALLEGATO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4234"/>
    <w:multiLevelType w:val="hybridMultilevel"/>
    <w:tmpl w:val="C43CE8F2"/>
    <w:lvl w:ilvl="0" w:tplc="34586AB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59576B"/>
    <w:multiLevelType w:val="hybridMultilevel"/>
    <w:tmpl w:val="C59C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2402E"/>
    <w:multiLevelType w:val="hybridMultilevel"/>
    <w:tmpl w:val="B8762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A46F4"/>
    <w:multiLevelType w:val="hybridMultilevel"/>
    <w:tmpl w:val="BD3AF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00FC2"/>
    <w:multiLevelType w:val="hybridMultilevel"/>
    <w:tmpl w:val="72E2C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BD"/>
    <w:rsid w:val="000174C7"/>
    <w:rsid w:val="000427C1"/>
    <w:rsid w:val="000E5C0A"/>
    <w:rsid w:val="001C3F73"/>
    <w:rsid w:val="00200201"/>
    <w:rsid w:val="002002E3"/>
    <w:rsid w:val="002B199F"/>
    <w:rsid w:val="002C48E4"/>
    <w:rsid w:val="002E1898"/>
    <w:rsid w:val="00383C87"/>
    <w:rsid w:val="003B3555"/>
    <w:rsid w:val="003F49AC"/>
    <w:rsid w:val="00431CCF"/>
    <w:rsid w:val="00475211"/>
    <w:rsid w:val="004803D6"/>
    <w:rsid w:val="004C7C38"/>
    <w:rsid w:val="005633D4"/>
    <w:rsid w:val="0062389C"/>
    <w:rsid w:val="0063567D"/>
    <w:rsid w:val="00641655"/>
    <w:rsid w:val="00713F5F"/>
    <w:rsid w:val="00776CF8"/>
    <w:rsid w:val="007972DD"/>
    <w:rsid w:val="00867497"/>
    <w:rsid w:val="00894789"/>
    <w:rsid w:val="008C0D28"/>
    <w:rsid w:val="00A35221"/>
    <w:rsid w:val="00A86804"/>
    <w:rsid w:val="00B613D8"/>
    <w:rsid w:val="00C64FB7"/>
    <w:rsid w:val="00C93A9A"/>
    <w:rsid w:val="00CC01B8"/>
    <w:rsid w:val="00EA10ED"/>
    <w:rsid w:val="00F13ADF"/>
    <w:rsid w:val="00F53394"/>
    <w:rsid w:val="00F768D5"/>
    <w:rsid w:val="00F8781E"/>
    <w:rsid w:val="00FB4B92"/>
    <w:rsid w:val="00FC77BD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403D4"/>
  <w15:chartTrackingRefBased/>
  <w15:docId w15:val="{D9AA5C44-4247-4467-99B3-8A40A565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7B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13ADF"/>
    <w:rPr>
      <w:b/>
      <w:bCs/>
    </w:rPr>
  </w:style>
  <w:style w:type="paragraph" w:customStyle="1" w:styleId="Default">
    <w:name w:val="Default"/>
    <w:rsid w:val="00F76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6C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6C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6CF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87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81E"/>
  </w:style>
  <w:style w:type="paragraph" w:styleId="Pidipagina">
    <w:name w:val="footer"/>
    <w:basedOn w:val="Normale"/>
    <w:link w:val="PidipaginaCarattere"/>
    <w:uiPriority w:val="99"/>
    <w:unhideWhenUsed/>
    <w:rsid w:val="00F87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8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C6CD-2266-4368-8F88-51A7BAB2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ALOISIO (Ext)</dc:creator>
  <cp:keywords/>
  <dc:description/>
  <cp:lastModifiedBy>Cesare Massa</cp:lastModifiedBy>
  <cp:revision>10</cp:revision>
  <cp:lastPrinted>2024-02-21T14:53:00Z</cp:lastPrinted>
  <dcterms:created xsi:type="dcterms:W3CDTF">2023-12-19T14:12:00Z</dcterms:created>
  <dcterms:modified xsi:type="dcterms:W3CDTF">2024-02-22T17:48:00Z</dcterms:modified>
</cp:coreProperties>
</file>