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1" w:rsidRPr="003B7222" w:rsidRDefault="00BC32D1" w:rsidP="00C357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22">
        <w:rPr>
          <w:rFonts w:ascii="Times New Roman" w:hAnsi="Times New Roman" w:cs="Times New Roman"/>
          <w:b/>
          <w:sz w:val="24"/>
          <w:szCs w:val="24"/>
        </w:rPr>
        <w:t>AVVISO PUBBLICO</w:t>
      </w:r>
    </w:p>
    <w:p w:rsidR="00C35736" w:rsidRPr="003B7222" w:rsidRDefault="00C35736" w:rsidP="00C357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1FF" w:rsidRPr="003B7222" w:rsidRDefault="00BC32D1" w:rsidP="00C357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222">
        <w:rPr>
          <w:rFonts w:ascii="Times New Roman" w:hAnsi="Times New Roman" w:cs="Times New Roman"/>
          <w:b/>
          <w:sz w:val="24"/>
          <w:szCs w:val="24"/>
        </w:rPr>
        <w:t>Indagine di mercato volta all’acquisizione di manifestazioni d’interesse per l’affidamento dei servizi di prima ac</w:t>
      </w:r>
      <w:r w:rsidR="00DA4560">
        <w:rPr>
          <w:rFonts w:ascii="Times New Roman" w:hAnsi="Times New Roman" w:cs="Times New Roman"/>
          <w:b/>
          <w:sz w:val="24"/>
          <w:szCs w:val="24"/>
        </w:rPr>
        <w:t>coglienza, e servizi connessi, per</w:t>
      </w:r>
      <w:r w:rsidRPr="003B7222">
        <w:rPr>
          <w:rFonts w:ascii="Times New Roman" w:hAnsi="Times New Roman" w:cs="Times New Roman"/>
          <w:b/>
          <w:sz w:val="24"/>
          <w:szCs w:val="24"/>
        </w:rPr>
        <w:t xml:space="preserve"> minori stranieri non accompagnati nella </w:t>
      </w:r>
      <w:r w:rsidR="00C35736" w:rsidRPr="003B7222">
        <w:rPr>
          <w:rFonts w:ascii="Times New Roman" w:hAnsi="Times New Roman" w:cs="Times New Roman"/>
          <w:b/>
          <w:sz w:val="24"/>
          <w:szCs w:val="24"/>
        </w:rPr>
        <w:t xml:space="preserve">provincia di </w:t>
      </w:r>
      <w:r w:rsidR="0058502B">
        <w:rPr>
          <w:rFonts w:ascii="Times New Roman" w:hAnsi="Times New Roman" w:cs="Times New Roman"/>
          <w:b/>
          <w:sz w:val="24"/>
          <w:szCs w:val="24"/>
        </w:rPr>
        <w:t>Pordenone</w:t>
      </w:r>
      <w:r w:rsidR="00FC71FF" w:rsidRPr="003B722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71FF" w:rsidRPr="003B7222" w:rsidRDefault="00BC32D1" w:rsidP="00C357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22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7203A1" w:rsidRPr="003B7222">
        <w:rPr>
          <w:rFonts w:ascii="Times New Roman" w:hAnsi="Times New Roman" w:cs="Times New Roman"/>
          <w:b/>
          <w:sz w:val="24"/>
          <w:szCs w:val="24"/>
        </w:rPr>
        <w:t>PREFETTO</w:t>
      </w:r>
    </w:p>
    <w:p w:rsidR="00BC32D1" w:rsidRPr="003B7222" w:rsidRDefault="00BC32D1" w:rsidP="00C357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2D1" w:rsidRPr="003B7222" w:rsidRDefault="00BC32D1" w:rsidP="00C35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22">
        <w:rPr>
          <w:rFonts w:ascii="Times New Roman" w:hAnsi="Times New Roman" w:cs="Times New Roman"/>
          <w:b/>
          <w:sz w:val="24"/>
          <w:szCs w:val="24"/>
        </w:rPr>
        <w:t>Visto</w:t>
      </w:r>
      <w:r w:rsidRPr="003B7222">
        <w:rPr>
          <w:rFonts w:ascii="Times New Roman" w:hAnsi="Times New Roman" w:cs="Times New Roman"/>
          <w:sz w:val="24"/>
          <w:szCs w:val="24"/>
        </w:rPr>
        <w:t xml:space="preserve"> l’art. 1-ter della legge n. 160/2016 di conversione del D.L. 24 giugno 2016 n. 113, che ha </w:t>
      </w:r>
      <w:r w:rsidR="0039033C" w:rsidRPr="003B7222">
        <w:rPr>
          <w:rFonts w:ascii="Times New Roman" w:hAnsi="Times New Roman" w:cs="Times New Roman"/>
          <w:sz w:val="24"/>
          <w:szCs w:val="24"/>
        </w:rPr>
        <w:t>aggiunto</w:t>
      </w:r>
      <w:r w:rsidRPr="003B7222">
        <w:rPr>
          <w:rFonts w:ascii="Times New Roman" w:hAnsi="Times New Roman" w:cs="Times New Roman"/>
          <w:sz w:val="24"/>
          <w:szCs w:val="24"/>
        </w:rPr>
        <w:t xml:space="preserve"> all’art. 19 del </w:t>
      </w:r>
      <w:proofErr w:type="spellStart"/>
      <w:r w:rsidRPr="003B722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B7222">
        <w:rPr>
          <w:rFonts w:ascii="Times New Roman" w:hAnsi="Times New Roman" w:cs="Times New Roman"/>
          <w:sz w:val="24"/>
          <w:szCs w:val="24"/>
        </w:rPr>
        <w:t xml:space="preserve"> 142/2015 il comma 3-bis, in virtù del quale i Prefetti, in presenza di arrivi consistenti e ravvicinati di MSNA e qualora l’accoglienza non possa essere assicurata dai comuni, ai sensi del citato art. 19, possono attivare per tale finalità e per il tempo strettamente necessario strutture ricettive temporanee;</w:t>
      </w:r>
    </w:p>
    <w:p w:rsidR="0039033C" w:rsidRPr="003B7222" w:rsidRDefault="0039033C" w:rsidP="00C35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22">
        <w:rPr>
          <w:rFonts w:ascii="Times New Roman" w:hAnsi="Times New Roman" w:cs="Times New Roman"/>
          <w:b/>
          <w:sz w:val="24"/>
          <w:szCs w:val="24"/>
        </w:rPr>
        <w:t>Visto</w:t>
      </w:r>
      <w:r w:rsidRPr="003B7222">
        <w:rPr>
          <w:rFonts w:ascii="Times New Roman" w:hAnsi="Times New Roman" w:cs="Times New Roman"/>
          <w:sz w:val="24"/>
          <w:szCs w:val="24"/>
        </w:rPr>
        <w:t xml:space="preserve"> il decreto del Ministro dell’Interno di concerto con il Ministro</w:t>
      </w:r>
      <w:r w:rsidR="004554B2" w:rsidRPr="003B7222">
        <w:rPr>
          <w:rFonts w:ascii="Times New Roman" w:hAnsi="Times New Roman" w:cs="Times New Roman"/>
          <w:sz w:val="24"/>
          <w:szCs w:val="24"/>
        </w:rPr>
        <w:t xml:space="preserve"> dell’Economia e delle Finanze in data 1° settembre 2016 avente ad oggetto “Istituzione di centri governativi di prima accoglienza dedicati ai minori stranieri non accompagnati”;</w:t>
      </w:r>
    </w:p>
    <w:p w:rsidR="00BC32D1" w:rsidRPr="003B7222" w:rsidRDefault="00BC32D1" w:rsidP="00C35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22">
        <w:rPr>
          <w:rFonts w:ascii="Times New Roman" w:hAnsi="Times New Roman" w:cs="Times New Roman"/>
          <w:b/>
          <w:sz w:val="24"/>
          <w:szCs w:val="24"/>
        </w:rPr>
        <w:t>Vista</w:t>
      </w:r>
      <w:r w:rsidRPr="003B7222">
        <w:rPr>
          <w:rFonts w:ascii="Times New Roman" w:hAnsi="Times New Roman" w:cs="Times New Roman"/>
          <w:sz w:val="24"/>
          <w:szCs w:val="24"/>
        </w:rPr>
        <w:t xml:space="preserve"> la ci</w:t>
      </w:r>
      <w:r w:rsidR="00C35736" w:rsidRPr="003B7222">
        <w:rPr>
          <w:rFonts w:ascii="Times New Roman" w:hAnsi="Times New Roman" w:cs="Times New Roman"/>
          <w:sz w:val="24"/>
          <w:szCs w:val="24"/>
        </w:rPr>
        <w:t>rcolare del Ministero dell’Intern</w:t>
      </w:r>
      <w:r w:rsidRPr="003B7222">
        <w:rPr>
          <w:rFonts w:ascii="Times New Roman" w:hAnsi="Times New Roman" w:cs="Times New Roman"/>
          <w:sz w:val="24"/>
          <w:szCs w:val="24"/>
        </w:rPr>
        <w:t>o, Dipartimento per le Libertà Civili e l’Immigrazione, n. 21381 del 12 ottobre 2020, con la quale sono</w:t>
      </w:r>
      <w:r w:rsidR="00783E5B" w:rsidRPr="003B7222">
        <w:rPr>
          <w:rFonts w:ascii="Times New Roman" w:hAnsi="Times New Roman" w:cs="Times New Roman"/>
          <w:sz w:val="24"/>
          <w:szCs w:val="24"/>
        </w:rPr>
        <w:t xml:space="preserve"> state</w:t>
      </w:r>
      <w:r w:rsidRPr="003B7222">
        <w:rPr>
          <w:rFonts w:ascii="Times New Roman" w:hAnsi="Times New Roman" w:cs="Times New Roman"/>
          <w:sz w:val="24"/>
          <w:szCs w:val="24"/>
        </w:rPr>
        <w:t xml:space="preserve"> indicate le modalità operative circa la realizzazione di strutture ricettive temporanee esclusivamente dedicate ai minori stranieri non accompagnati previste dal comma 3 bis </w:t>
      </w:r>
      <w:r w:rsidR="00783E5B" w:rsidRPr="003B7222">
        <w:rPr>
          <w:rFonts w:ascii="Times New Roman" w:hAnsi="Times New Roman" w:cs="Times New Roman"/>
          <w:sz w:val="24"/>
          <w:szCs w:val="24"/>
        </w:rPr>
        <w:t xml:space="preserve">del citato art. 19 del </w:t>
      </w:r>
      <w:proofErr w:type="spellStart"/>
      <w:r w:rsidR="00783E5B" w:rsidRPr="003B722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783E5B" w:rsidRPr="003B7222">
        <w:rPr>
          <w:rFonts w:ascii="Times New Roman" w:hAnsi="Times New Roman" w:cs="Times New Roman"/>
          <w:sz w:val="24"/>
          <w:szCs w:val="24"/>
        </w:rPr>
        <w:t xml:space="preserve"> </w:t>
      </w:r>
      <w:r w:rsidRPr="003B7222">
        <w:rPr>
          <w:rFonts w:ascii="Times New Roman" w:hAnsi="Times New Roman" w:cs="Times New Roman"/>
          <w:sz w:val="24"/>
          <w:szCs w:val="24"/>
        </w:rPr>
        <w:t>142/2015;</w:t>
      </w:r>
    </w:p>
    <w:p w:rsidR="00BC32D1" w:rsidRPr="003B7222" w:rsidRDefault="00BC32D1" w:rsidP="00C35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22">
        <w:rPr>
          <w:rFonts w:ascii="Times New Roman" w:hAnsi="Times New Roman" w:cs="Times New Roman"/>
          <w:b/>
          <w:sz w:val="24"/>
          <w:szCs w:val="24"/>
        </w:rPr>
        <w:t>Viste</w:t>
      </w:r>
      <w:r w:rsidR="00783E5B" w:rsidRPr="003B7222">
        <w:rPr>
          <w:rFonts w:ascii="Times New Roman" w:hAnsi="Times New Roman" w:cs="Times New Roman"/>
          <w:sz w:val="24"/>
          <w:szCs w:val="24"/>
        </w:rPr>
        <w:t xml:space="preserve"> </w:t>
      </w:r>
      <w:r w:rsidRPr="003B7222">
        <w:rPr>
          <w:rFonts w:ascii="Times New Roman" w:hAnsi="Times New Roman" w:cs="Times New Roman"/>
          <w:sz w:val="24"/>
          <w:szCs w:val="24"/>
        </w:rPr>
        <w:t>le ulteriori circolari del Ministero dell’Interno, Dipartimento per le Libertà Civili e l’Immigrazione, n. 29455 del 30 dicembre 2020, n. 5949 del</w:t>
      </w:r>
      <w:r w:rsidR="00783E5B" w:rsidRPr="003B7222">
        <w:rPr>
          <w:rFonts w:ascii="Times New Roman" w:hAnsi="Times New Roman" w:cs="Times New Roman"/>
          <w:sz w:val="24"/>
          <w:szCs w:val="24"/>
        </w:rPr>
        <w:t xml:space="preserve"> </w:t>
      </w:r>
      <w:r w:rsidRPr="003B7222">
        <w:rPr>
          <w:rFonts w:ascii="Times New Roman" w:hAnsi="Times New Roman" w:cs="Times New Roman"/>
          <w:sz w:val="24"/>
          <w:szCs w:val="24"/>
        </w:rPr>
        <w:t>4</w:t>
      </w:r>
      <w:r w:rsidR="00F62799" w:rsidRPr="003B7222">
        <w:rPr>
          <w:rFonts w:ascii="Times New Roman" w:hAnsi="Times New Roman" w:cs="Times New Roman"/>
          <w:sz w:val="24"/>
          <w:szCs w:val="24"/>
        </w:rPr>
        <w:t xml:space="preserve"> </w:t>
      </w:r>
      <w:r w:rsidRPr="003B7222">
        <w:rPr>
          <w:rFonts w:ascii="Times New Roman" w:hAnsi="Times New Roman" w:cs="Times New Roman"/>
          <w:sz w:val="24"/>
          <w:szCs w:val="24"/>
        </w:rPr>
        <w:t>marzo</w:t>
      </w:r>
      <w:r w:rsidR="00783E5B" w:rsidRPr="003B7222">
        <w:rPr>
          <w:rFonts w:ascii="Times New Roman" w:hAnsi="Times New Roman" w:cs="Times New Roman"/>
          <w:sz w:val="24"/>
          <w:szCs w:val="24"/>
        </w:rPr>
        <w:t xml:space="preserve"> </w:t>
      </w:r>
      <w:r w:rsidRPr="003B7222">
        <w:rPr>
          <w:rFonts w:ascii="Times New Roman" w:hAnsi="Times New Roman" w:cs="Times New Roman"/>
          <w:sz w:val="24"/>
          <w:szCs w:val="24"/>
        </w:rPr>
        <w:t>2021 e</w:t>
      </w:r>
      <w:r w:rsidR="00783E5B" w:rsidRPr="003B7222">
        <w:rPr>
          <w:rFonts w:ascii="Times New Roman" w:hAnsi="Times New Roman" w:cs="Times New Roman"/>
          <w:sz w:val="24"/>
          <w:szCs w:val="24"/>
        </w:rPr>
        <w:t xml:space="preserve"> </w:t>
      </w:r>
      <w:r w:rsidRPr="003B7222">
        <w:rPr>
          <w:rFonts w:ascii="Times New Roman" w:hAnsi="Times New Roman" w:cs="Times New Roman"/>
          <w:sz w:val="24"/>
          <w:szCs w:val="24"/>
        </w:rPr>
        <w:t xml:space="preserve">n. </w:t>
      </w:r>
      <w:r w:rsidR="006B68BC" w:rsidRPr="003B7222">
        <w:rPr>
          <w:rFonts w:ascii="Times New Roman" w:hAnsi="Times New Roman" w:cs="Times New Roman"/>
          <w:sz w:val="24"/>
          <w:szCs w:val="24"/>
        </w:rPr>
        <w:t xml:space="preserve">10132 del 12 </w:t>
      </w:r>
      <w:r w:rsidRPr="003B7222">
        <w:rPr>
          <w:rFonts w:ascii="Times New Roman" w:hAnsi="Times New Roman" w:cs="Times New Roman"/>
          <w:sz w:val="24"/>
          <w:szCs w:val="24"/>
        </w:rPr>
        <w:t>aprile 2021</w:t>
      </w:r>
      <w:r w:rsidR="0039033C" w:rsidRPr="003B7222">
        <w:rPr>
          <w:rFonts w:ascii="Times New Roman" w:hAnsi="Times New Roman" w:cs="Times New Roman"/>
          <w:sz w:val="24"/>
          <w:szCs w:val="24"/>
        </w:rPr>
        <w:t>, nonché la circolare del Ministro dell’Interno prot. n. 17408 del 3 marzo 2023,</w:t>
      </w:r>
      <w:r w:rsidRPr="003B7222">
        <w:rPr>
          <w:rFonts w:ascii="Times New Roman" w:hAnsi="Times New Roman" w:cs="Times New Roman"/>
          <w:sz w:val="24"/>
          <w:szCs w:val="24"/>
        </w:rPr>
        <w:t xml:space="preserve"> con le quali le Prefetture sono s</w:t>
      </w:r>
      <w:r w:rsidR="00783E5B" w:rsidRPr="003B7222">
        <w:rPr>
          <w:rFonts w:ascii="Times New Roman" w:hAnsi="Times New Roman" w:cs="Times New Roman"/>
          <w:sz w:val="24"/>
          <w:szCs w:val="24"/>
        </w:rPr>
        <w:t>tate invitate ad attivare le stru</w:t>
      </w:r>
      <w:r w:rsidRPr="003B7222">
        <w:rPr>
          <w:rFonts w:ascii="Times New Roman" w:hAnsi="Times New Roman" w:cs="Times New Roman"/>
          <w:sz w:val="24"/>
          <w:szCs w:val="24"/>
        </w:rPr>
        <w:t>tture temporanee di accoglienza per minori stranieri non accompagnati, ai sensi del menzion</w:t>
      </w:r>
      <w:r w:rsidR="00783E5B" w:rsidRPr="003B7222">
        <w:rPr>
          <w:rFonts w:ascii="Times New Roman" w:hAnsi="Times New Roman" w:cs="Times New Roman"/>
          <w:sz w:val="24"/>
          <w:szCs w:val="24"/>
        </w:rPr>
        <w:t>ato art. 19</w:t>
      </w:r>
      <w:r w:rsidR="0039033C" w:rsidRPr="003B7222">
        <w:rPr>
          <w:rFonts w:ascii="Times New Roman" w:hAnsi="Times New Roman" w:cs="Times New Roman"/>
          <w:sz w:val="24"/>
          <w:szCs w:val="24"/>
        </w:rPr>
        <w:t>,</w:t>
      </w:r>
      <w:r w:rsidR="00783E5B" w:rsidRPr="003B7222">
        <w:rPr>
          <w:rFonts w:ascii="Times New Roman" w:hAnsi="Times New Roman" w:cs="Times New Roman"/>
          <w:sz w:val="24"/>
          <w:szCs w:val="24"/>
        </w:rPr>
        <w:t xml:space="preserve"> comma 3</w:t>
      </w:r>
      <w:r w:rsidR="0039033C" w:rsidRPr="003B7222">
        <w:rPr>
          <w:rFonts w:ascii="Times New Roman" w:hAnsi="Times New Roman" w:cs="Times New Roman"/>
          <w:sz w:val="24"/>
          <w:szCs w:val="24"/>
        </w:rPr>
        <w:t>-</w:t>
      </w:r>
      <w:r w:rsidR="00783E5B" w:rsidRPr="003B7222">
        <w:rPr>
          <w:rFonts w:ascii="Times New Roman" w:hAnsi="Times New Roman" w:cs="Times New Roman"/>
          <w:sz w:val="24"/>
          <w:szCs w:val="24"/>
        </w:rPr>
        <w:t>bis</w:t>
      </w:r>
      <w:r w:rsidR="0039033C" w:rsidRPr="003B7222">
        <w:rPr>
          <w:rFonts w:ascii="Times New Roman" w:hAnsi="Times New Roman" w:cs="Times New Roman"/>
          <w:sz w:val="24"/>
          <w:szCs w:val="24"/>
        </w:rPr>
        <w:t>,</w:t>
      </w:r>
      <w:r w:rsidR="00783E5B" w:rsidRPr="003B722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783E5B" w:rsidRPr="003B7222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39033C" w:rsidRPr="003B7222">
        <w:rPr>
          <w:rFonts w:ascii="Times New Roman" w:hAnsi="Times New Roman" w:cs="Times New Roman"/>
          <w:sz w:val="24"/>
          <w:szCs w:val="24"/>
        </w:rPr>
        <w:t xml:space="preserve"> n</w:t>
      </w:r>
      <w:r w:rsidR="00783E5B" w:rsidRPr="003B7222">
        <w:rPr>
          <w:rFonts w:ascii="Times New Roman" w:hAnsi="Times New Roman" w:cs="Times New Roman"/>
          <w:sz w:val="24"/>
          <w:szCs w:val="24"/>
        </w:rPr>
        <w:t xml:space="preserve">. </w:t>
      </w:r>
      <w:r w:rsidRPr="003B7222">
        <w:rPr>
          <w:rFonts w:ascii="Times New Roman" w:hAnsi="Times New Roman" w:cs="Times New Roman"/>
          <w:sz w:val="24"/>
          <w:szCs w:val="24"/>
        </w:rPr>
        <w:t>142/2015;</w:t>
      </w:r>
    </w:p>
    <w:p w:rsidR="00BC32D1" w:rsidRPr="003B7222" w:rsidRDefault="00BC32D1" w:rsidP="00C35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22">
        <w:rPr>
          <w:rFonts w:ascii="Times New Roman" w:hAnsi="Times New Roman" w:cs="Times New Roman"/>
          <w:b/>
          <w:sz w:val="24"/>
          <w:szCs w:val="24"/>
        </w:rPr>
        <w:t>Vista</w:t>
      </w:r>
      <w:r w:rsidRPr="003B7222">
        <w:rPr>
          <w:rFonts w:ascii="Times New Roman" w:hAnsi="Times New Roman" w:cs="Times New Roman"/>
          <w:sz w:val="24"/>
          <w:szCs w:val="24"/>
        </w:rPr>
        <w:t xml:space="preserve"> la circolare del Ministero dell'Interno — Diparti</w:t>
      </w:r>
      <w:r w:rsidR="00783E5B" w:rsidRPr="003B7222">
        <w:rPr>
          <w:rFonts w:ascii="Times New Roman" w:hAnsi="Times New Roman" w:cs="Times New Roman"/>
          <w:sz w:val="24"/>
          <w:szCs w:val="24"/>
        </w:rPr>
        <w:t>mento per le Libertà Civili e l’I</w:t>
      </w:r>
      <w:r w:rsidRPr="003B7222">
        <w:rPr>
          <w:rFonts w:ascii="Times New Roman" w:hAnsi="Times New Roman" w:cs="Times New Roman"/>
          <w:sz w:val="24"/>
          <w:szCs w:val="24"/>
        </w:rPr>
        <w:t>mmigrazione n. 15811 del 1° giugno 2021, recante le nuove linee guida approvate dall’ANAC, nell’adunanza del 27 maggio 2021, “per la gestione e il funzionamento delle strutture ricettive temporanee esclusivamente dedicate ai minori stranieri non accompagnati (MSNA), di cui all’articolo 19, comma 3 bis del decreto legislativo 18 agosto 2015 n. 142 e successive modifiche e integrazioni”;</w:t>
      </w:r>
    </w:p>
    <w:p w:rsidR="00FC71FF" w:rsidRPr="003B7222" w:rsidRDefault="00FC71FF" w:rsidP="00C35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FD5">
        <w:rPr>
          <w:rFonts w:ascii="Times New Roman" w:hAnsi="Times New Roman" w:cs="Times New Roman"/>
          <w:b/>
          <w:sz w:val="24"/>
          <w:szCs w:val="24"/>
        </w:rPr>
        <w:t>Vista</w:t>
      </w:r>
      <w:r w:rsidRPr="00163FD5">
        <w:rPr>
          <w:rFonts w:ascii="Times New Roman" w:hAnsi="Times New Roman" w:cs="Times New Roman"/>
          <w:sz w:val="24"/>
          <w:szCs w:val="24"/>
        </w:rPr>
        <w:t xml:space="preserve"> la determina</w:t>
      </w:r>
      <w:r w:rsidR="004554B2" w:rsidRPr="00163FD5">
        <w:rPr>
          <w:rFonts w:ascii="Times New Roman" w:hAnsi="Times New Roman" w:cs="Times New Roman"/>
          <w:sz w:val="24"/>
          <w:szCs w:val="24"/>
        </w:rPr>
        <w:t xml:space="preserve"> prot.</w:t>
      </w:r>
      <w:r w:rsidRPr="00163FD5">
        <w:rPr>
          <w:rFonts w:ascii="Times New Roman" w:hAnsi="Times New Roman" w:cs="Times New Roman"/>
          <w:sz w:val="24"/>
          <w:szCs w:val="24"/>
        </w:rPr>
        <w:t xml:space="preserve"> n. </w:t>
      </w:r>
      <w:r w:rsidR="00806350" w:rsidRPr="00163FD5">
        <w:rPr>
          <w:rFonts w:ascii="Times New Roman" w:hAnsi="Times New Roman" w:cs="Times New Roman"/>
          <w:sz w:val="24"/>
          <w:szCs w:val="24"/>
        </w:rPr>
        <w:t>45795 del 14 agosto</w:t>
      </w:r>
      <w:r w:rsidR="004554B2" w:rsidRPr="00163FD5">
        <w:rPr>
          <w:rFonts w:ascii="Times New Roman" w:hAnsi="Times New Roman" w:cs="Times New Roman"/>
          <w:sz w:val="24"/>
          <w:szCs w:val="24"/>
        </w:rPr>
        <w:t xml:space="preserve"> 2023</w:t>
      </w:r>
      <w:r w:rsidRPr="00163FD5">
        <w:rPr>
          <w:rFonts w:ascii="Times New Roman" w:hAnsi="Times New Roman" w:cs="Times New Roman"/>
          <w:sz w:val="24"/>
          <w:szCs w:val="24"/>
        </w:rPr>
        <w:t>;</w:t>
      </w:r>
    </w:p>
    <w:p w:rsidR="00863D9C" w:rsidRPr="003B7222" w:rsidRDefault="00BC32D1" w:rsidP="00C35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22">
        <w:rPr>
          <w:rFonts w:ascii="Times New Roman" w:hAnsi="Times New Roman" w:cs="Times New Roman"/>
          <w:b/>
          <w:sz w:val="24"/>
          <w:szCs w:val="24"/>
        </w:rPr>
        <w:t>Visto</w:t>
      </w:r>
      <w:r w:rsidRPr="003B7222">
        <w:rPr>
          <w:rFonts w:ascii="Times New Roman" w:hAnsi="Times New Roman" w:cs="Times New Roman"/>
          <w:sz w:val="24"/>
          <w:szCs w:val="24"/>
        </w:rPr>
        <w:t xml:space="preserve"> l’ar</w:t>
      </w:r>
      <w:r w:rsidR="00783E5B" w:rsidRPr="003B7222">
        <w:rPr>
          <w:rFonts w:ascii="Times New Roman" w:hAnsi="Times New Roman" w:cs="Times New Roman"/>
          <w:sz w:val="24"/>
          <w:szCs w:val="24"/>
        </w:rPr>
        <w:t xml:space="preserve">t. </w:t>
      </w:r>
      <w:r w:rsidR="00B45A03" w:rsidRPr="003B7222">
        <w:rPr>
          <w:rFonts w:ascii="Times New Roman" w:hAnsi="Times New Roman" w:cs="Times New Roman"/>
          <w:sz w:val="24"/>
          <w:szCs w:val="24"/>
        </w:rPr>
        <w:t>50</w:t>
      </w:r>
      <w:r w:rsidR="00783E5B" w:rsidRPr="003B7222">
        <w:rPr>
          <w:rFonts w:ascii="Times New Roman" w:hAnsi="Times New Roman" w:cs="Times New Roman"/>
          <w:sz w:val="24"/>
          <w:szCs w:val="24"/>
        </w:rPr>
        <w:t xml:space="preserve">, comma </w:t>
      </w:r>
      <w:r w:rsidR="00B45A03" w:rsidRPr="003B7222">
        <w:rPr>
          <w:rFonts w:ascii="Times New Roman" w:hAnsi="Times New Roman" w:cs="Times New Roman"/>
          <w:sz w:val="24"/>
          <w:szCs w:val="24"/>
        </w:rPr>
        <w:t>1</w:t>
      </w:r>
      <w:r w:rsidR="00783E5B" w:rsidRPr="003B7222">
        <w:rPr>
          <w:rFonts w:ascii="Times New Roman" w:hAnsi="Times New Roman" w:cs="Times New Roman"/>
          <w:sz w:val="24"/>
          <w:szCs w:val="24"/>
        </w:rPr>
        <w:t xml:space="preserve">, lett. </w:t>
      </w:r>
      <w:r w:rsidR="00B45A03" w:rsidRPr="003B7222">
        <w:rPr>
          <w:rFonts w:ascii="Times New Roman" w:hAnsi="Times New Roman" w:cs="Times New Roman"/>
          <w:sz w:val="24"/>
          <w:szCs w:val="24"/>
        </w:rPr>
        <w:t>e</w:t>
      </w:r>
      <w:r w:rsidR="00783E5B" w:rsidRPr="003B7222">
        <w:rPr>
          <w:rFonts w:ascii="Times New Roman" w:hAnsi="Times New Roman" w:cs="Times New Roman"/>
          <w:sz w:val="24"/>
          <w:szCs w:val="24"/>
        </w:rPr>
        <w:t xml:space="preserve">, del </w:t>
      </w:r>
      <w:proofErr w:type="spellStart"/>
      <w:r w:rsidR="00783E5B" w:rsidRPr="003B7222">
        <w:rPr>
          <w:rFonts w:ascii="Times New Roman" w:hAnsi="Times New Roman" w:cs="Times New Roman"/>
          <w:sz w:val="24"/>
          <w:szCs w:val="24"/>
        </w:rPr>
        <w:t>D.</w:t>
      </w:r>
      <w:r w:rsidRPr="003B7222">
        <w:rPr>
          <w:rFonts w:ascii="Times New Roman" w:hAnsi="Times New Roman" w:cs="Times New Roman"/>
          <w:sz w:val="24"/>
          <w:szCs w:val="24"/>
        </w:rPr>
        <w:t>Lgs.</w:t>
      </w:r>
      <w:proofErr w:type="spellEnd"/>
      <w:r w:rsidRPr="003B7222">
        <w:rPr>
          <w:rFonts w:ascii="Times New Roman" w:hAnsi="Times New Roman" w:cs="Times New Roman"/>
          <w:sz w:val="24"/>
          <w:szCs w:val="24"/>
        </w:rPr>
        <w:t xml:space="preserve"> </w:t>
      </w:r>
      <w:r w:rsidR="00B45A03" w:rsidRPr="003B7222">
        <w:rPr>
          <w:rFonts w:ascii="Times New Roman" w:hAnsi="Times New Roman" w:cs="Times New Roman"/>
          <w:sz w:val="24"/>
          <w:szCs w:val="24"/>
        </w:rPr>
        <w:t>36</w:t>
      </w:r>
      <w:r w:rsidRPr="003B7222">
        <w:rPr>
          <w:rFonts w:ascii="Times New Roman" w:hAnsi="Times New Roman" w:cs="Times New Roman"/>
          <w:sz w:val="24"/>
          <w:szCs w:val="24"/>
        </w:rPr>
        <w:t>/20</w:t>
      </w:r>
      <w:r w:rsidR="00B45A03" w:rsidRPr="003B7222">
        <w:rPr>
          <w:rFonts w:ascii="Times New Roman" w:hAnsi="Times New Roman" w:cs="Times New Roman"/>
          <w:sz w:val="24"/>
          <w:szCs w:val="24"/>
        </w:rPr>
        <w:t>23</w:t>
      </w:r>
      <w:r w:rsidRPr="003B7222">
        <w:rPr>
          <w:rFonts w:ascii="Times New Roman" w:hAnsi="Times New Roman" w:cs="Times New Roman"/>
          <w:sz w:val="24"/>
          <w:szCs w:val="24"/>
        </w:rPr>
        <w:t>;</w:t>
      </w:r>
    </w:p>
    <w:p w:rsidR="00A51EC4" w:rsidRPr="003B7222" w:rsidRDefault="00A51EC4" w:rsidP="00C357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2D1" w:rsidRPr="003B7222" w:rsidRDefault="00BC32D1" w:rsidP="00783E5B">
      <w:pPr>
        <w:keepNext/>
        <w:keepLines/>
        <w:spacing w:after="0" w:line="360" w:lineRule="auto"/>
        <w:ind w:left="260"/>
        <w:jc w:val="center"/>
        <w:rPr>
          <w:sz w:val="24"/>
          <w:szCs w:val="24"/>
        </w:rPr>
      </w:pPr>
      <w:bookmarkStart w:id="0" w:name="bookmark2"/>
      <w:r w:rsidRPr="003B7222">
        <w:rPr>
          <w:rStyle w:val="Titolo10"/>
          <w:rFonts w:eastAsiaTheme="minorHAnsi"/>
          <w:sz w:val="24"/>
          <w:szCs w:val="24"/>
        </w:rPr>
        <w:t>AVVISA</w:t>
      </w:r>
      <w:bookmarkEnd w:id="0"/>
    </w:p>
    <w:p w:rsidR="00BC32D1" w:rsidRPr="003B7222" w:rsidRDefault="00BC32D1" w:rsidP="00C3573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3B7222">
        <w:rPr>
          <w:sz w:val="24"/>
          <w:szCs w:val="24"/>
        </w:rPr>
        <w:t xml:space="preserve">la Prefettura - U.T.G. di </w:t>
      </w:r>
      <w:r w:rsidR="0058502B">
        <w:rPr>
          <w:sz w:val="24"/>
          <w:szCs w:val="24"/>
        </w:rPr>
        <w:t>Pordenone</w:t>
      </w:r>
      <w:r w:rsidRPr="003B7222">
        <w:rPr>
          <w:sz w:val="24"/>
          <w:szCs w:val="24"/>
        </w:rPr>
        <w:t xml:space="preserve">, per la necessità di provvedere con urgenza all’individuazione di strutture temporanee per l’accoglienza di minori </w:t>
      </w:r>
      <w:r w:rsidR="00783E5B" w:rsidRPr="003B7222">
        <w:rPr>
          <w:sz w:val="24"/>
          <w:szCs w:val="24"/>
        </w:rPr>
        <w:t xml:space="preserve">stranieri </w:t>
      </w:r>
      <w:r w:rsidRPr="003B7222">
        <w:rPr>
          <w:sz w:val="24"/>
          <w:szCs w:val="24"/>
        </w:rPr>
        <w:t>non accompagnati, intende conoscere la disponibilità degli operatori</w:t>
      </w:r>
      <w:r w:rsidR="00783E5B" w:rsidRPr="003B7222">
        <w:rPr>
          <w:sz w:val="24"/>
          <w:szCs w:val="24"/>
        </w:rPr>
        <w:t xml:space="preserve"> </w:t>
      </w:r>
      <w:r w:rsidRPr="003B7222">
        <w:rPr>
          <w:sz w:val="24"/>
          <w:szCs w:val="24"/>
        </w:rPr>
        <w:t>e</w:t>
      </w:r>
      <w:r w:rsidR="00783E5B" w:rsidRPr="003B7222">
        <w:rPr>
          <w:sz w:val="24"/>
          <w:szCs w:val="24"/>
        </w:rPr>
        <w:t>conomici operanti nel settore</w:t>
      </w:r>
      <w:r w:rsidRPr="003B7222">
        <w:rPr>
          <w:sz w:val="24"/>
          <w:szCs w:val="24"/>
        </w:rPr>
        <w:t xml:space="preserve"> ad offrire posti di accoglienza sul territorio provinciale di </w:t>
      </w:r>
      <w:r w:rsidR="0058502B">
        <w:rPr>
          <w:sz w:val="24"/>
          <w:szCs w:val="24"/>
        </w:rPr>
        <w:t>Pordenone</w:t>
      </w:r>
      <w:r w:rsidRPr="003B7222">
        <w:rPr>
          <w:sz w:val="24"/>
          <w:szCs w:val="24"/>
        </w:rPr>
        <w:t xml:space="preserve"> in strutture con capacità</w:t>
      </w:r>
      <w:r w:rsidR="003B60F2" w:rsidRPr="003B7222">
        <w:rPr>
          <w:sz w:val="24"/>
          <w:szCs w:val="24"/>
        </w:rPr>
        <w:t xml:space="preserve"> ricettiva massima di </w:t>
      </w:r>
      <w:r w:rsidR="00AB46B6" w:rsidRPr="00AB46B6">
        <w:rPr>
          <w:b/>
          <w:sz w:val="24"/>
          <w:szCs w:val="24"/>
        </w:rPr>
        <w:t>3</w:t>
      </w:r>
      <w:r w:rsidR="003B60F2" w:rsidRPr="00AB46B6">
        <w:rPr>
          <w:b/>
          <w:sz w:val="24"/>
          <w:szCs w:val="24"/>
        </w:rPr>
        <w:t xml:space="preserve">0 </w:t>
      </w:r>
      <w:r w:rsidR="008D00C5">
        <w:rPr>
          <w:b/>
          <w:sz w:val="24"/>
          <w:szCs w:val="24"/>
        </w:rPr>
        <w:t>posti</w:t>
      </w:r>
      <w:r w:rsidR="003B60F2" w:rsidRPr="003B7222">
        <w:rPr>
          <w:sz w:val="24"/>
          <w:szCs w:val="24"/>
        </w:rPr>
        <w:t xml:space="preserve"> per </w:t>
      </w:r>
      <w:r w:rsidR="004554B2" w:rsidRPr="003B7222">
        <w:rPr>
          <w:sz w:val="24"/>
          <w:szCs w:val="24"/>
        </w:rPr>
        <w:t>un</w:t>
      </w:r>
      <w:r w:rsidR="003B60F2" w:rsidRPr="003B7222">
        <w:rPr>
          <w:sz w:val="24"/>
          <w:szCs w:val="24"/>
        </w:rPr>
        <w:t xml:space="preserve"> periodo</w:t>
      </w:r>
      <w:r w:rsidR="004554B2" w:rsidRPr="003B7222">
        <w:rPr>
          <w:sz w:val="24"/>
          <w:szCs w:val="24"/>
        </w:rPr>
        <w:t xml:space="preserve"> di almeno </w:t>
      </w:r>
      <w:r w:rsidR="00414FD3" w:rsidRPr="00AB46B6">
        <w:rPr>
          <w:sz w:val="24"/>
          <w:szCs w:val="24"/>
        </w:rPr>
        <w:t>tre</w:t>
      </w:r>
      <w:r w:rsidR="004554B2" w:rsidRPr="00AB46B6">
        <w:rPr>
          <w:sz w:val="24"/>
          <w:szCs w:val="24"/>
        </w:rPr>
        <w:t xml:space="preserve"> mesi, </w:t>
      </w:r>
      <w:r w:rsidR="004554B2" w:rsidRPr="009F20C1">
        <w:rPr>
          <w:b/>
          <w:sz w:val="24"/>
          <w:szCs w:val="24"/>
        </w:rPr>
        <w:t>con decorrenza dal</w:t>
      </w:r>
      <w:r w:rsidR="00742F53" w:rsidRPr="009F20C1">
        <w:rPr>
          <w:b/>
          <w:sz w:val="24"/>
          <w:szCs w:val="24"/>
        </w:rPr>
        <w:t xml:space="preserve"> </w:t>
      </w:r>
      <w:r w:rsidR="001B63F8">
        <w:rPr>
          <w:b/>
          <w:sz w:val="24"/>
          <w:szCs w:val="24"/>
        </w:rPr>
        <w:t>15</w:t>
      </w:r>
      <w:r w:rsidR="00742F53" w:rsidRPr="009F20C1">
        <w:rPr>
          <w:b/>
          <w:sz w:val="24"/>
          <w:szCs w:val="24"/>
        </w:rPr>
        <w:t xml:space="preserve"> </w:t>
      </w:r>
      <w:r w:rsidR="001B63F8">
        <w:rPr>
          <w:b/>
          <w:sz w:val="24"/>
          <w:szCs w:val="24"/>
        </w:rPr>
        <w:t>settembre</w:t>
      </w:r>
      <w:bookmarkStart w:id="1" w:name="_GoBack"/>
      <w:bookmarkEnd w:id="1"/>
      <w:r w:rsidR="00742F53" w:rsidRPr="009F20C1">
        <w:rPr>
          <w:b/>
          <w:sz w:val="24"/>
          <w:szCs w:val="24"/>
        </w:rPr>
        <w:t xml:space="preserve"> </w:t>
      </w:r>
      <w:r w:rsidR="004554B2" w:rsidRPr="009F20C1">
        <w:rPr>
          <w:b/>
          <w:sz w:val="24"/>
          <w:szCs w:val="24"/>
        </w:rPr>
        <w:t>2023</w:t>
      </w:r>
      <w:r w:rsidR="004554B2" w:rsidRPr="003B7222">
        <w:rPr>
          <w:sz w:val="24"/>
          <w:szCs w:val="24"/>
        </w:rPr>
        <w:t xml:space="preserve"> o, comunque dalla data di stipula del relativo affidamento</w:t>
      </w:r>
      <w:r w:rsidR="00742F53" w:rsidRPr="003B7222">
        <w:rPr>
          <w:sz w:val="24"/>
          <w:szCs w:val="24"/>
        </w:rPr>
        <w:t>;</w:t>
      </w:r>
    </w:p>
    <w:p w:rsidR="00363A52" w:rsidRPr="003B7222" w:rsidRDefault="00BC32D1" w:rsidP="00C3573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3B7222">
        <w:rPr>
          <w:sz w:val="24"/>
          <w:szCs w:val="24"/>
        </w:rPr>
        <w:t xml:space="preserve">Gli interessati, in possesso dei requisiti di seguito indicati, possono presentare </w:t>
      </w:r>
      <w:r w:rsidR="00783E5B" w:rsidRPr="003B7222">
        <w:rPr>
          <w:sz w:val="24"/>
          <w:szCs w:val="24"/>
        </w:rPr>
        <w:t>la</w:t>
      </w:r>
      <w:r w:rsidRPr="003B7222">
        <w:rPr>
          <w:sz w:val="24"/>
          <w:szCs w:val="24"/>
        </w:rPr>
        <w:t xml:space="preserve"> manifestazione d’interesse di cui al presente avviso </w:t>
      </w:r>
      <w:r w:rsidRPr="008D00C5">
        <w:rPr>
          <w:rStyle w:val="Corpodeltesto2105ptGrassetto"/>
          <w:sz w:val="24"/>
          <w:szCs w:val="24"/>
        </w:rPr>
        <w:t xml:space="preserve">entro le ore </w:t>
      </w:r>
      <w:r w:rsidR="00806350">
        <w:rPr>
          <w:rStyle w:val="Corpodeltesto2105ptGrassetto"/>
          <w:sz w:val="24"/>
          <w:szCs w:val="24"/>
        </w:rPr>
        <w:t>24</w:t>
      </w:r>
      <w:r w:rsidR="00742F53" w:rsidRPr="008D00C5">
        <w:rPr>
          <w:rStyle w:val="Corpodeltesto2105ptGrassetto"/>
          <w:sz w:val="24"/>
          <w:szCs w:val="24"/>
        </w:rPr>
        <w:t>.00</w:t>
      </w:r>
      <w:r w:rsidRPr="008D00C5">
        <w:rPr>
          <w:rStyle w:val="Corpodeltesto2105ptGrassetto"/>
          <w:sz w:val="24"/>
          <w:szCs w:val="24"/>
        </w:rPr>
        <w:t xml:space="preserve"> del </w:t>
      </w:r>
      <w:r w:rsidR="00414FD3" w:rsidRPr="008D00C5">
        <w:rPr>
          <w:rStyle w:val="Corpodeltesto2105ptGrassetto"/>
          <w:sz w:val="24"/>
          <w:szCs w:val="24"/>
        </w:rPr>
        <w:t>3</w:t>
      </w:r>
      <w:r w:rsidR="004B1D11" w:rsidRPr="008D00C5">
        <w:rPr>
          <w:rStyle w:val="Corpodeltesto2105ptGrassetto"/>
          <w:sz w:val="24"/>
          <w:szCs w:val="24"/>
        </w:rPr>
        <w:t>0</w:t>
      </w:r>
      <w:r w:rsidR="00B45A03" w:rsidRPr="008D00C5">
        <w:rPr>
          <w:rStyle w:val="Corpodeltesto2105ptGrassetto"/>
          <w:sz w:val="24"/>
          <w:szCs w:val="24"/>
        </w:rPr>
        <w:t xml:space="preserve"> agosto</w:t>
      </w:r>
      <w:r w:rsidR="00742F53" w:rsidRPr="008D00C5">
        <w:rPr>
          <w:rStyle w:val="Corpodeltesto2105ptGrassetto"/>
          <w:sz w:val="24"/>
          <w:szCs w:val="24"/>
        </w:rPr>
        <w:t xml:space="preserve"> 2023</w:t>
      </w:r>
      <w:r w:rsidRPr="003B7222">
        <w:rPr>
          <w:rStyle w:val="Corpodeltesto2105ptGrassetto"/>
          <w:sz w:val="24"/>
          <w:szCs w:val="24"/>
        </w:rPr>
        <w:t xml:space="preserve"> </w:t>
      </w:r>
      <w:r w:rsidRPr="003B7222">
        <w:rPr>
          <w:sz w:val="24"/>
          <w:szCs w:val="24"/>
        </w:rPr>
        <w:t xml:space="preserve">all’indirizzo PEC </w:t>
      </w:r>
      <w:hyperlink r:id="rId8" w:history="1">
        <w:r w:rsidR="0058502B" w:rsidRPr="00671473">
          <w:rPr>
            <w:rStyle w:val="Collegamentoipertestuale"/>
            <w:sz w:val="24"/>
            <w:szCs w:val="24"/>
          </w:rPr>
          <w:t>protocollo.prefpn@pec.interno.it</w:t>
        </w:r>
      </w:hyperlink>
      <w:r w:rsidRPr="003B7222">
        <w:rPr>
          <w:sz w:val="24"/>
          <w:szCs w:val="24"/>
          <w:lang w:val="en-US" w:bidi="en-US"/>
        </w:rPr>
        <w:t xml:space="preserve">. </w:t>
      </w:r>
      <w:r w:rsidRPr="003B7222">
        <w:rPr>
          <w:sz w:val="24"/>
          <w:szCs w:val="24"/>
        </w:rPr>
        <w:t>precisando la</w:t>
      </w:r>
      <w:r w:rsidR="004554B2" w:rsidRPr="003B7222">
        <w:rPr>
          <w:sz w:val="24"/>
          <w:szCs w:val="24"/>
        </w:rPr>
        <w:t>/le</w:t>
      </w:r>
      <w:r w:rsidRPr="003B7222">
        <w:rPr>
          <w:sz w:val="24"/>
          <w:szCs w:val="24"/>
        </w:rPr>
        <w:t xml:space="preserve"> struttura</w:t>
      </w:r>
      <w:r w:rsidR="004554B2" w:rsidRPr="003B7222">
        <w:rPr>
          <w:sz w:val="24"/>
          <w:szCs w:val="24"/>
        </w:rPr>
        <w:t>/e</w:t>
      </w:r>
      <w:r w:rsidRPr="003B7222">
        <w:rPr>
          <w:sz w:val="24"/>
          <w:szCs w:val="24"/>
        </w:rPr>
        <w:t xml:space="preserve"> da utilizzare con la relativa ubicazione completa</w:t>
      </w:r>
      <w:r w:rsidR="004554B2" w:rsidRPr="003B7222">
        <w:rPr>
          <w:sz w:val="24"/>
          <w:szCs w:val="24"/>
        </w:rPr>
        <w:t>/e</w:t>
      </w:r>
      <w:r w:rsidRPr="003B7222">
        <w:rPr>
          <w:sz w:val="24"/>
          <w:szCs w:val="24"/>
        </w:rPr>
        <w:t xml:space="preserve"> di </w:t>
      </w:r>
      <w:r w:rsidR="009E240C" w:rsidRPr="003B7222">
        <w:rPr>
          <w:sz w:val="24"/>
          <w:szCs w:val="24"/>
        </w:rPr>
        <w:t>indirizzo, che deve</w:t>
      </w:r>
      <w:r w:rsidR="004554B2" w:rsidRPr="003B7222">
        <w:rPr>
          <w:sz w:val="24"/>
          <w:szCs w:val="24"/>
        </w:rPr>
        <w:t>/devono</w:t>
      </w:r>
      <w:r w:rsidR="009E240C" w:rsidRPr="003B7222">
        <w:rPr>
          <w:sz w:val="24"/>
          <w:szCs w:val="24"/>
        </w:rPr>
        <w:t xml:space="preserve"> essere nell’</w:t>
      </w:r>
      <w:r w:rsidRPr="003B7222">
        <w:rPr>
          <w:sz w:val="24"/>
          <w:szCs w:val="24"/>
        </w:rPr>
        <w:t xml:space="preserve">immediata disponibilità degli operatori economici ed il numero di posti offerti. </w:t>
      </w:r>
    </w:p>
    <w:p w:rsidR="00BC32D1" w:rsidRPr="003B7222" w:rsidRDefault="00363A52" w:rsidP="00C3573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3B7222">
        <w:rPr>
          <w:sz w:val="24"/>
          <w:szCs w:val="24"/>
        </w:rPr>
        <w:t xml:space="preserve">La successiva </w:t>
      </w:r>
      <w:r w:rsidR="00BC32D1" w:rsidRPr="003B7222">
        <w:rPr>
          <w:sz w:val="24"/>
          <w:szCs w:val="24"/>
        </w:rPr>
        <w:t xml:space="preserve">procedura si svolgerà, ove non diversamente </w:t>
      </w:r>
      <w:r w:rsidR="004554B2" w:rsidRPr="003B7222">
        <w:rPr>
          <w:sz w:val="24"/>
          <w:szCs w:val="24"/>
        </w:rPr>
        <w:t>comunicato</w:t>
      </w:r>
      <w:r w:rsidR="00BC32D1" w:rsidRPr="003B7222">
        <w:rPr>
          <w:sz w:val="24"/>
          <w:szCs w:val="24"/>
        </w:rPr>
        <w:t xml:space="preserve">, attraverso l’utilizzazione di un Sistema telematico, conforme alle prescrizioni </w:t>
      </w:r>
      <w:r w:rsidR="00B45A03" w:rsidRPr="003B7222">
        <w:rPr>
          <w:sz w:val="24"/>
          <w:szCs w:val="24"/>
        </w:rPr>
        <w:t>d</w:t>
      </w:r>
      <w:r w:rsidR="00BC32D1" w:rsidRPr="003B7222">
        <w:rPr>
          <w:sz w:val="24"/>
          <w:szCs w:val="24"/>
        </w:rPr>
        <w:t>el Codice</w:t>
      </w:r>
      <w:r w:rsidRPr="003B7222">
        <w:rPr>
          <w:sz w:val="24"/>
          <w:szCs w:val="24"/>
        </w:rPr>
        <w:t xml:space="preserve"> dei contratti pubblici</w:t>
      </w:r>
      <w:r w:rsidR="00BC32D1" w:rsidRPr="003B7222">
        <w:rPr>
          <w:sz w:val="24"/>
          <w:szCs w:val="24"/>
        </w:rPr>
        <w:t xml:space="preserve"> e nel rispetto delle disposizioni di cui al </w:t>
      </w:r>
      <w:proofErr w:type="spellStart"/>
      <w:r w:rsidR="00BC32D1" w:rsidRPr="003B7222">
        <w:rPr>
          <w:sz w:val="24"/>
          <w:szCs w:val="24"/>
        </w:rPr>
        <w:t>D.Lgs.</w:t>
      </w:r>
      <w:proofErr w:type="spellEnd"/>
      <w:r w:rsidR="00BC32D1" w:rsidRPr="003B7222">
        <w:rPr>
          <w:sz w:val="24"/>
          <w:szCs w:val="24"/>
        </w:rPr>
        <w:t xml:space="preserve"> n. 82/2005, mediante il quale verranno gestite le fasi di pubblicazione della procedura, presentazione delle offerte, analisi delle offerte stesse e aggiudicazione, oltre che le comunicazioni e gli scambi di informazioni.</w:t>
      </w:r>
    </w:p>
    <w:p w:rsidR="00BC32D1" w:rsidRPr="003B7222" w:rsidRDefault="00BC32D1" w:rsidP="00C35736">
      <w:pPr>
        <w:spacing w:after="0" w:line="360" w:lineRule="auto"/>
        <w:jc w:val="both"/>
        <w:rPr>
          <w:sz w:val="24"/>
          <w:szCs w:val="24"/>
        </w:rPr>
      </w:pPr>
      <w:r w:rsidRPr="003B7222">
        <w:rPr>
          <w:rStyle w:val="Corpodeltesto50"/>
          <w:rFonts w:eastAsiaTheme="minorHAnsi"/>
          <w:b w:val="0"/>
          <w:bCs w:val="0"/>
          <w:sz w:val="24"/>
          <w:szCs w:val="24"/>
        </w:rPr>
        <w:t xml:space="preserve">Si precisa che gli interessati, a pena di esclusione, </w:t>
      </w:r>
      <w:r w:rsidR="00363A52" w:rsidRPr="003B7222">
        <w:rPr>
          <w:rStyle w:val="Corpodeltesto50"/>
          <w:rFonts w:eastAsiaTheme="minorHAnsi"/>
          <w:b w:val="0"/>
          <w:bCs w:val="0"/>
          <w:sz w:val="24"/>
          <w:szCs w:val="24"/>
        </w:rPr>
        <w:t xml:space="preserve">nella manifestazione </w:t>
      </w:r>
      <w:r w:rsidRPr="003B7222">
        <w:rPr>
          <w:rStyle w:val="Corpodeltesto50"/>
          <w:rFonts w:eastAsiaTheme="minorHAnsi"/>
          <w:b w:val="0"/>
          <w:bCs w:val="0"/>
          <w:sz w:val="24"/>
          <w:szCs w:val="24"/>
        </w:rPr>
        <w:t xml:space="preserve">non dovranno presentare offerte economiche, ma esclusivamente </w:t>
      </w:r>
      <w:r w:rsidR="004554B2" w:rsidRPr="003B7222">
        <w:rPr>
          <w:rStyle w:val="Corpodeltesto50"/>
          <w:rFonts w:eastAsiaTheme="minorHAnsi"/>
          <w:b w:val="0"/>
          <w:bCs w:val="0"/>
          <w:sz w:val="24"/>
          <w:szCs w:val="24"/>
        </w:rPr>
        <w:t>il</w:t>
      </w:r>
      <w:r w:rsidRPr="003B7222">
        <w:rPr>
          <w:rStyle w:val="Corpodeltesto50"/>
          <w:rFonts w:eastAsiaTheme="minorHAnsi"/>
          <w:b w:val="0"/>
          <w:bCs w:val="0"/>
          <w:sz w:val="24"/>
          <w:szCs w:val="24"/>
        </w:rPr>
        <w:t xml:space="preserve"> propri</w:t>
      </w:r>
      <w:r w:rsidR="004554B2" w:rsidRPr="003B7222">
        <w:rPr>
          <w:rStyle w:val="Corpodeltesto50"/>
          <w:rFonts w:eastAsiaTheme="minorHAnsi"/>
          <w:b w:val="0"/>
          <w:bCs w:val="0"/>
          <w:sz w:val="24"/>
          <w:szCs w:val="24"/>
        </w:rPr>
        <w:t>o</w:t>
      </w:r>
      <w:r w:rsidRPr="003B7222">
        <w:rPr>
          <w:rStyle w:val="Corpodeltesto50"/>
          <w:rFonts w:eastAsiaTheme="minorHAnsi"/>
          <w:b w:val="0"/>
          <w:bCs w:val="0"/>
          <w:sz w:val="24"/>
          <w:szCs w:val="24"/>
        </w:rPr>
        <w:t xml:space="preserve"> interesse</w:t>
      </w:r>
      <w:r w:rsidR="004554B2" w:rsidRPr="003B7222">
        <w:rPr>
          <w:rStyle w:val="Corpodeltesto50"/>
          <w:rFonts w:eastAsiaTheme="minorHAnsi"/>
          <w:b w:val="0"/>
          <w:bCs w:val="0"/>
          <w:sz w:val="24"/>
          <w:szCs w:val="24"/>
        </w:rPr>
        <w:t xml:space="preserve"> ad attivare un centro di accoglienza straordinario per minori con </w:t>
      </w:r>
      <w:r w:rsidR="004554B2" w:rsidRPr="00163FD5">
        <w:rPr>
          <w:rStyle w:val="Corpodeltesto50"/>
          <w:rFonts w:eastAsiaTheme="minorHAnsi"/>
          <w:bCs w:val="0"/>
          <w:sz w:val="24"/>
          <w:szCs w:val="24"/>
        </w:rPr>
        <w:t>capienza massima di</w:t>
      </w:r>
      <w:r w:rsidR="008D00C5" w:rsidRPr="00163FD5">
        <w:rPr>
          <w:rStyle w:val="Corpodeltesto50"/>
          <w:rFonts w:eastAsiaTheme="minorHAnsi"/>
          <w:bCs w:val="0"/>
          <w:sz w:val="24"/>
          <w:szCs w:val="24"/>
        </w:rPr>
        <w:t xml:space="preserve"> 3</w:t>
      </w:r>
      <w:r w:rsidRPr="00163FD5">
        <w:rPr>
          <w:rStyle w:val="Corpodeltesto50"/>
          <w:rFonts w:eastAsiaTheme="minorHAnsi"/>
          <w:bCs w:val="0"/>
          <w:sz w:val="24"/>
          <w:szCs w:val="24"/>
        </w:rPr>
        <w:t xml:space="preserve">0 </w:t>
      </w:r>
      <w:r w:rsidR="00163FD5" w:rsidRPr="00163FD5">
        <w:rPr>
          <w:rStyle w:val="Corpodeltesto50"/>
          <w:rFonts w:eastAsiaTheme="minorHAnsi"/>
          <w:bCs w:val="0"/>
          <w:sz w:val="24"/>
          <w:szCs w:val="24"/>
        </w:rPr>
        <w:t>posti</w:t>
      </w:r>
      <w:r w:rsidRPr="003B7222">
        <w:rPr>
          <w:rStyle w:val="Corpodeltesto50"/>
          <w:rFonts w:eastAsiaTheme="minorHAnsi"/>
          <w:b w:val="0"/>
          <w:bCs w:val="0"/>
          <w:sz w:val="24"/>
          <w:szCs w:val="24"/>
        </w:rPr>
        <w:t>.</w:t>
      </w:r>
    </w:p>
    <w:p w:rsidR="000149F9" w:rsidRPr="003B7222" w:rsidRDefault="000149F9" w:rsidP="00C35736">
      <w:pPr>
        <w:pStyle w:val="Corpodeltesto20"/>
        <w:shd w:val="clear" w:color="auto" w:fill="auto"/>
        <w:spacing w:before="0" w:after="0" w:line="360" w:lineRule="auto"/>
        <w:ind w:firstLine="0"/>
        <w:rPr>
          <w:rStyle w:val="Corpodeltesto2105ptGrassetto"/>
          <w:sz w:val="24"/>
          <w:szCs w:val="24"/>
        </w:rPr>
      </w:pPr>
    </w:p>
    <w:p w:rsidR="00363A52" w:rsidRPr="003B7222" w:rsidRDefault="00BC32D1" w:rsidP="00C35736">
      <w:pPr>
        <w:pStyle w:val="Corpodeltesto20"/>
        <w:shd w:val="clear" w:color="auto" w:fill="auto"/>
        <w:spacing w:before="0" w:after="0" w:line="360" w:lineRule="auto"/>
        <w:ind w:firstLine="0"/>
        <w:rPr>
          <w:rStyle w:val="Corpodeltesto2105ptGrassetto"/>
          <w:sz w:val="24"/>
          <w:szCs w:val="24"/>
        </w:rPr>
      </w:pPr>
      <w:r w:rsidRPr="003B7222">
        <w:rPr>
          <w:rStyle w:val="Corpodeltesto2105ptGrassetto"/>
          <w:sz w:val="24"/>
          <w:szCs w:val="24"/>
        </w:rPr>
        <w:t xml:space="preserve">Oggetto del Servizio: </w:t>
      </w:r>
    </w:p>
    <w:p w:rsidR="00BC32D1" w:rsidRPr="003B7222" w:rsidRDefault="00B23156" w:rsidP="00C3573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si veda il</w:t>
      </w:r>
      <w:r w:rsidR="00266F3B" w:rsidRPr="003B7222">
        <w:rPr>
          <w:sz w:val="24"/>
          <w:szCs w:val="24"/>
        </w:rPr>
        <w:t xml:space="preserve"> D.M. 1 settembre 2016 del Ministro dell’Interno di concerto con il Ministro dell’Economia e delle Finanze, pubblicato sulla G.U. Serie Generale n. 210 del 8 settembre 2016</w:t>
      </w:r>
      <w:r w:rsidR="00BC32D1" w:rsidRPr="003B7222">
        <w:rPr>
          <w:rStyle w:val="Corpodeltesto2105ptGrassetto"/>
          <w:sz w:val="24"/>
          <w:szCs w:val="24"/>
        </w:rPr>
        <w:t>.</w:t>
      </w:r>
    </w:p>
    <w:p w:rsidR="00D85B0B" w:rsidRPr="003B7222" w:rsidRDefault="00D85B0B" w:rsidP="00C35736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3"/>
    </w:p>
    <w:p w:rsidR="00BC32D1" w:rsidRPr="003B7222" w:rsidRDefault="00BC32D1" w:rsidP="00C35736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222">
        <w:rPr>
          <w:rFonts w:ascii="Times New Roman" w:hAnsi="Times New Roman" w:cs="Times New Roman"/>
          <w:b/>
          <w:sz w:val="24"/>
          <w:szCs w:val="24"/>
        </w:rPr>
        <w:t>Importo del corrispettivo:</w:t>
      </w:r>
      <w:bookmarkEnd w:id="2"/>
    </w:p>
    <w:p w:rsidR="00BC32D1" w:rsidRPr="003B7222" w:rsidRDefault="00BC32D1" w:rsidP="00C3573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3B7222">
        <w:rPr>
          <w:sz w:val="24"/>
          <w:szCs w:val="24"/>
        </w:rPr>
        <w:t xml:space="preserve">prezzo base massimo </w:t>
      </w:r>
      <w:r w:rsidRPr="003B7222">
        <w:rPr>
          <w:i/>
          <w:sz w:val="24"/>
          <w:szCs w:val="24"/>
        </w:rPr>
        <w:t>pro</w:t>
      </w:r>
      <w:r w:rsidR="003B7222" w:rsidRPr="003B7222">
        <w:rPr>
          <w:i/>
          <w:sz w:val="24"/>
          <w:szCs w:val="24"/>
        </w:rPr>
        <w:t xml:space="preserve"> </w:t>
      </w:r>
      <w:r w:rsidRPr="003B7222">
        <w:rPr>
          <w:i/>
          <w:sz w:val="24"/>
          <w:szCs w:val="24"/>
        </w:rPr>
        <w:t>capite pro</w:t>
      </w:r>
      <w:r w:rsidR="003B7222" w:rsidRPr="003B7222">
        <w:rPr>
          <w:i/>
          <w:sz w:val="24"/>
          <w:szCs w:val="24"/>
        </w:rPr>
        <w:t xml:space="preserve"> </w:t>
      </w:r>
      <w:r w:rsidRPr="003B7222">
        <w:rPr>
          <w:i/>
          <w:sz w:val="24"/>
          <w:szCs w:val="24"/>
        </w:rPr>
        <w:t>die</w:t>
      </w:r>
      <w:r w:rsidRPr="003B7222">
        <w:rPr>
          <w:sz w:val="24"/>
          <w:szCs w:val="24"/>
        </w:rPr>
        <w:t xml:space="preserve"> di </w:t>
      </w:r>
      <w:r w:rsidRPr="003B7222">
        <w:rPr>
          <w:b/>
          <w:sz w:val="24"/>
          <w:szCs w:val="24"/>
        </w:rPr>
        <w:t xml:space="preserve">€ </w:t>
      </w:r>
      <w:r w:rsidR="009E240C" w:rsidRPr="003B7222">
        <w:rPr>
          <w:b/>
          <w:sz w:val="24"/>
          <w:szCs w:val="24"/>
        </w:rPr>
        <w:t>60</w:t>
      </w:r>
      <w:r w:rsidRPr="003B7222">
        <w:rPr>
          <w:b/>
          <w:sz w:val="24"/>
          <w:szCs w:val="24"/>
        </w:rPr>
        <w:t>,00</w:t>
      </w:r>
      <w:r w:rsidRPr="003B7222">
        <w:rPr>
          <w:sz w:val="24"/>
          <w:szCs w:val="24"/>
        </w:rPr>
        <w:t xml:space="preserve"> (comprensivo del kit di primo ingresso ed inclusivo degli ulteriori importi di € 0,027 di scheda telefonica + € 2,50 di </w:t>
      </w:r>
      <w:r w:rsidRPr="003B7222">
        <w:rPr>
          <w:rStyle w:val="Corpodeltesto2105ptCorsivo"/>
          <w:sz w:val="24"/>
          <w:szCs w:val="24"/>
        </w:rPr>
        <w:t>pocket money</w:t>
      </w:r>
      <w:r w:rsidRPr="003B7222">
        <w:rPr>
          <w:sz w:val="24"/>
          <w:szCs w:val="24"/>
        </w:rPr>
        <w:t xml:space="preserve"> non </w:t>
      </w:r>
      <w:r w:rsidR="009E240C" w:rsidRPr="003B7222">
        <w:rPr>
          <w:sz w:val="24"/>
          <w:szCs w:val="24"/>
        </w:rPr>
        <w:t>soggetti a ribasso)</w:t>
      </w:r>
      <w:r w:rsidRPr="003B7222">
        <w:rPr>
          <w:sz w:val="24"/>
          <w:szCs w:val="24"/>
        </w:rPr>
        <w:t xml:space="preserve">, IVA </w:t>
      </w:r>
      <w:r w:rsidR="00557A05" w:rsidRPr="003B7222">
        <w:rPr>
          <w:sz w:val="24"/>
          <w:szCs w:val="24"/>
        </w:rPr>
        <w:t>inclusa</w:t>
      </w:r>
      <w:r w:rsidR="009E240C" w:rsidRPr="003B7222">
        <w:rPr>
          <w:sz w:val="24"/>
          <w:szCs w:val="24"/>
        </w:rPr>
        <w:t>;</w:t>
      </w:r>
    </w:p>
    <w:p w:rsidR="004554B2" w:rsidRPr="003B7222" w:rsidRDefault="004554B2" w:rsidP="00C3573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</w:p>
    <w:p w:rsidR="00BC32D1" w:rsidRPr="003B7222" w:rsidRDefault="00363A52" w:rsidP="00C35736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4"/>
      <w:r w:rsidRPr="003B7222">
        <w:rPr>
          <w:rFonts w:ascii="Times New Roman" w:hAnsi="Times New Roman" w:cs="Times New Roman"/>
          <w:b/>
          <w:sz w:val="24"/>
          <w:szCs w:val="24"/>
        </w:rPr>
        <w:lastRenderedPageBreak/>
        <w:t>Requisiti g</w:t>
      </w:r>
      <w:r w:rsidR="00BC32D1" w:rsidRPr="003B7222">
        <w:rPr>
          <w:rFonts w:ascii="Times New Roman" w:hAnsi="Times New Roman" w:cs="Times New Roman"/>
          <w:b/>
          <w:sz w:val="24"/>
          <w:szCs w:val="24"/>
        </w:rPr>
        <w:t>enerali:</w:t>
      </w:r>
      <w:bookmarkEnd w:id="3"/>
    </w:p>
    <w:p w:rsidR="00BC32D1" w:rsidRPr="003B7222" w:rsidRDefault="00BC32D1" w:rsidP="00C3573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3B7222">
        <w:rPr>
          <w:sz w:val="24"/>
          <w:szCs w:val="24"/>
        </w:rPr>
        <w:t>Sono esclusi dalla gara gli operatori economici per i quali sussiston</w:t>
      </w:r>
      <w:r w:rsidR="00363A52" w:rsidRPr="003B7222">
        <w:rPr>
          <w:sz w:val="24"/>
          <w:szCs w:val="24"/>
        </w:rPr>
        <w:t xml:space="preserve">o cause di esclusione di cui all’art. </w:t>
      </w:r>
      <w:r w:rsidR="00B45A03" w:rsidRPr="003B7222">
        <w:rPr>
          <w:sz w:val="24"/>
          <w:szCs w:val="24"/>
        </w:rPr>
        <w:t>94</w:t>
      </w:r>
      <w:r w:rsidR="00363A52" w:rsidRPr="003B7222">
        <w:rPr>
          <w:sz w:val="24"/>
          <w:szCs w:val="24"/>
        </w:rPr>
        <w:t xml:space="preserve"> del Codice dei contratti pubblici.</w:t>
      </w:r>
    </w:p>
    <w:p w:rsidR="004554B2" w:rsidRPr="003B7222" w:rsidRDefault="004554B2" w:rsidP="00C3573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</w:p>
    <w:p w:rsidR="00BC32D1" w:rsidRPr="003B7222" w:rsidRDefault="00BC32D1" w:rsidP="00C35736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bookmark5"/>
      <w:r w:rsidRPr="003B7222">
        <w:rPr>
          <w:rFonts w:ascii="Times New Roman" w:hAnsi="Times New Roman" w:cs="Times New Roman"/>
          <w:b/>
          <w:sz w:val="24"/>
          <w:szCs w:val="24"/>
        </w:rPr>
        <w:t>Requisiti di idoneità professionale</w:t>
      </w:r>
      <w:bookmarkEnd w:id="4"/>
    </w:p>
    <w:p w:rsidR="00363A52" w:rsidRPr="003B7222" w:rsidRDefault="00BC32D1" w:rsidP="00363A52">
      <w:pPr>
        <w:pStyle w:val="Corpodeltesto20"/>
        <w:numPr>
          <w:ilvl w:val="0"/>
          <w:numId w:val="4"/>
        </w:numPr>
        <w:shd w:val="clear" w:color="auto" w:fill="auto"/>
        <w:spacing w:before="0" w:after="0" w:line="360" w:lineRule="auto"/>
        <w:rPr>
          <w:sz w:val="24"/>
          <w:szCs w:val="24"/>
        </w:rPr>
      </w:pPr>
      <w:r w:rsidRPr="003B7222">
        <w:rPr>
          <w:sz w:val="24"/>
          <w:szCs w:val="24"/>
        </w:rPr>
        <w:t>Per le imprese: iscrizione nel R</w:t>
      </w:r>
      <w:r w:rsidR="00363A52" w:rsidRPr="003B7222">
        <w:rPr>
          <w:sz w:val="24"/>
          <w:szCs w:val="24"/>
        </w:rPr>
        <w:t>egistro tenuto dalla Camera di Commercio Industria, Artigianato e a</w:t>
      </w:r>
      <w:r w:rsidRPr="003B7222">
        <w:rPr>
          <w:sz w:val="24"/>
          <w:szCs w:val="24"/>
        </w:rPr>
        <w:t>gricoltura per attività coerenti con quelle oggetto della presente procedura di gara.</w:t>
      </w:r>
    </w:p>
    <w:p w:rsidR="00BC32D1" w:rsidRPr="003B7222" w:rsidRDefault="00BC32D1" w:rsidP="00363A52">
      <w:pPr>
        <w:pStyle w:val="Corpodeltesto20"/>
        <w:numPr>
          <w:ilvl w:val="0"/>
          <w:numId w:val="4"/>
        </w:numPr>
        <w:shd w:val="clear" w:color="auto" w:fill="auto"/>
        <w:spacing w:before="0" w:after="0" w:line="360" w:lineRule="auto"/>
        <w:rPr>
          <w:sz w:val="24"/>
          <w:szCs w:val="24"/>
        </w:rPr>
      </w:pPr>
      <w:r w:rsidRPr="003B7222">
        <w:rPr>
          <w:sz w:val="24"/>
          <w:szCs w:val="24"/>
        </w:rPr>
        <w:t>Per le cooperative: iscrizione all'Albo nazionale delle società cooperative per attività coerenti con quelle oggetto della presente procedura di gara.</w:t>
      </w:r>
    </w:p>
    <w:p w:rsidR="00BC32D1" w:rsidRPr="003B7222" w:rsidRDefault="00BC32D1" w:rsidP="00363A52">
      <w:pPr>
        <w:pStyle w:val="Corpodeltesto20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360" w:lineRule="auto"/>
        <w:rPr>
          <w:sz w:val="24"/>
          <w:szCs w:val="24"/>
        </w:rPr>
      </w:pPr>
      <w:r w:rsidRPr="003B7222">
        <w:rPr>
          <w:sz w:val="24"/>
          <w:szCs w:val="24"/>
        </w:rPr>
        <w:t>Per le cooperative sociali ex L. 381/1991 e i relativi consorzi: iscrizione all'Albo regionale delle cooperative sociali per attività coerenti con quelle oggetto della presente procedura di gara.</w:t>
      </w:r>
    </w:p>
    <w:p w:rsidR="00BC32D1" w:rsidRPr="003B7222" w:rsidRDefault="00BC32D1" w:rsidP="00363A52">
      <w:pPr>
        <w:pStyle w:val="Corpodeltesto20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360" w:lineRule="auto"/>
        <w:rPr>
          <w:sz w:val="24"/>
          <w:szCs w:val="24"/>
        </w:rPr>
      </w:pPr>
      <w:r w:rsidRPr="003B7222">
        <w:rPr>
          <w:sz w:val="24"/>
          <w:szCs w:val="24"/>
        </w:rPr>
        <w:t>Per le associazioni/organizzazioni di volontariato: iscrizione in uno degli Albi previsti dalla legge unitamente alla previsione, nello Statuto e/o nell'atto costitutivo, della possibilità di svolgere le attività coerenti con quelle oggetto della presente procedura di gara.</w:t>
      </w:r>
    </w:p>
    <w:p w:rsidR="00BC32D1" w:rsidRPr="003B7222" w:rsidRDefault="00BC32D1" w:rsidP="00363A52">
      <w:pPr>
        <w:pStyle w:val="Corpodeltesto20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360" w:lineRule="auto"/>
        <w:rPr>
          <w:sz w:val="24"/>
          <w:szCs w:val="24"/>
        </w:rPr>
      </w:pPr>
      <w:r w:rsidRPr="003B7222">
        <w:rPr>
          <w:sz w:val="24"/>
          <w:szCs w:val="24"/>
        </w:rPr>
        <w:t>Per gli enti e le associazioni di promozione sociale: iscrizione in uno degli registri previsti dalla L. 383/2000 unitamente alla previsione, nello Statuto e/o nell'atto costitutivo, della possibilità di svolgere le attività oggetto della presente procedura di gara.</w:t>
      </w:r>
    </w:p>
    <w:p w:rsidR="00D75E79" w:rsidRPr="003B7222" w:rsidRDefault="00BC32D1" w:rsidP="00363A52">
      <w:pPr>
        <w:pStyle w:val="Corpodeltesto20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360" w:lineRule="auto"/>
        <w:rPr>
          <w:sz w:val="24"/>
          <w:szCs w:val="24"/>
        </w:rPr>
      </w:pPr>
      <w:r w:rsidRPr="003B7222">
        <w:rPr>
          <w:sz w:val="24"/>
          <w:szCs w:val="24"/>
        </w:rPr>
        <w:t xml:space="preserve">Per gli altri soggetti senza scopo di lucro: compatibilità della forma giuridica e dello scopo sociale riportati nello statuto e/o nell'atto costitutivo con le attività oggetto della presente procedura di gara. </w:t>
      </w:r>
    </w:p>
    <w:p w:rsidR="000149F9" w:rsidRPr="003B7222" w:rsidRDefault="000149F9" w:rsidP="00D75E79">
      <w:pPr>
        <w:pStyle w:val="Corpodeltesto20"/>
        <w:shd w:val="clear" w:color="auto" w:fill="auto"/>
        <w:tabs>
          <w:tab w:val="left" w:pos="710"/>
        </w:tabs>
        <w:spacing w:before="0" w:after="0" w:line="360" w:lineRule="auto"/>
        <w:ind w:firstLine="0"/>
        <w:rPr>
          <w:rStyle w:val="Corpodeltesto2105ptGrassetto"/>
          <w:sz w:val="24"/>
          <w:szCs w:val="24"/>
        </w:rPr>
      </w:pPr>
    </w:p>
    <w:p w:rsidR="001E0D4F" w:rsidRPr="003B7222" w:rsidRDefault="001E0D4F" w:rsidP="00D75E79">
      <w:pPr>
        <w:pStyle w:val="Corpodeltesto20"/>
        <w:shd w:val="clear" w:color="auto" w:fill="auto"/>
        <w:tabs>
          <w:tab w:val="left" w:pos="710"/>
        </w:tabs>
        <w:spacing w:before="0" w:after="0" w:line="360" w:lineRule="auto"/>
        <w:ind w:firstLine="0"/>
        <w:rPr>
          <w:rStyle w:val="Corpodeltesto2105ptGrassetto"/>
          <w:sz w:val="24"/>
          <w:szCs w:val="24"/>
        </w:rPr>
      </w:pPr>
      <w:r w:rsidRPr="003B7222">
        <w:rPr>
          <w:rStyle w:val="Corpodeltesto2105ptGrassetto"/>
          <w:sz w:val="24"/>
          <w:szCs w:val="24"/>
        </w:rPr>
        <w:t xml:space="preserve">Requisiti </w:t>
      </w:r>
      <w:r w:rsidR="00CD758C" w:rsidRPr="003B7222">
        <w:rPr>
          <w:rStyle w:val="Corpodeltesto2105ptGrassetto"/>
          <w:sz w:val="24"/>
          <w:szCs w:val="24"/>
        </w:rPr>
        <w:t xml:space="preserve">di capacità </w:t>
      </w:r>
      <w:proofErr w:type="spellStart"/>
      <w:r w:rsidR="00CD758C" w:rsidRPr="003B7222">
        <w:rPr>
          <w:rStyle w:val="Corpodeltesto2105ptGrassetto"/>
          <w:sz w:val="24"/>
          <w:szCs w:val="24"/>
        </w:rPr>
        <w:t>economio-finanziaria</w:t>
      </w:r>
      <w:proofErr w:type="spellEnd"/>
    </w:p>
    <w:p w:rsidR="00CD758C" w:rsidRPr="003B7222" w:rsidRDefault="00CD758C" w:rsidP="00D75E79">
      <w:pPr>
        <w:pStyle w:val="Corpodeltesto20"/>
        <w:shd w:val="clear" w:color="auto" w:fill="auto"/>
        <w:tabs>
          <w:tab w:val="left" w:pos="710"/>
        </w:tabs>
        <w:spacing w:before="0" w:after="0" w:line="360" w:lineRule="auto"/>
        <w:ind w:firstLine="0"/>
        <w:rPr>
          <w:rStyle w:val="Corpodeltesto2105ptGrassetto"/>
          <w:b w:val="0"/>
          <w:sz w:val="24"/>
          <w:szCs w:val="24"/>
        </w:rPr>
      </w:pPr>
      <w:r w:rsidRPr="003B7222">
        <w:rPr>
          <w:rStyle w:val="Corpodeltesto2105ptGrassetto"/>
          <w:b w:val="0"/>
          <w:sz w:val="24"/>
          <w:szCs w:val="24"/>
        </w:rPr>
        <w:t>Possesso di una copertura assicurativa per la responsabilità civile verso terzi in relazione alle attività svolte dall’operatore economico, nonché verso i dipendenti, per un massimale non inferiore al 50% dell’importo che deriva dal prezzo a base di gara</w:t>
      </w:r>
      <w:r w:rsidR="003B7222" w:rsidRPr="003B7222">
        <w:rPr>
          <w:rStyle w:val="Corpodeltesto2105ptGrassetto"/>
          <w:b w:val="0"/>
          <w:sz w:val="24"/>
          <w:szCs w:val="24"/>
        </w:rPr>
        <w:t xml:space="preserve"> </w:t>
      </w:r>
      <w:r w:rsidR="003B7222" w:rsidRPr="003B7222">
        <w:rPr>
          <w:rStyle w:val="Corpodeltesto2105ptGrassetto"/>
          <w:b w:val="0"/>
          <w:i/>
          <w:sz w:val="24"/>
          <w:szCs w:val="24"/>
        </w:rPr>
        <w:t>pro capite pro die</w:t>
      </w:r>
      <w:r w:rsidR="003B7222" w:rsidRPr="003B7222">
        <w:rPr>
          <w:rStyle w:val="Corpodeltesto2105ptGrassetto"/>
          <w:b w:val="0"/>
          <w:sz w:val="24"/>
          <w:szCs w:val="24"/>
        </w:rPr>
        <w:t>,</w:t>
      </w:r>
      <w:r w:rsidRPr="003B7222">
        <w:rPr>
          <w:rStyle w:val="Corpodeltesto2105ptGrassetto"/>
          <w:b w:val="0"/>
          <w:sz w:val="24"/>
          <w:szCs w:val="24"/>
        </w:rPr>
        <w:t xml:space="preserve"> moltiplicato per il numero dei posti offerti e per la durata del contratto.</w:t>
      </w:r>
    </w:p>
    <w:p w:rsidR="00CD758C" w:rsidRPr="003B7222" w:rsidRDefault="00CD758C" w:rsidP="00D75E79">
      <w:pPr>
        <w:pStyle w:val="Corpodeltesto20"/>
        <w:shd w:val="clear" w:color="auto" w:fill="auto"/>
        <w:tabs>
          <w:tab w:val="left" w:pos="710"/>
        </w:tabs>
        <w:spacing w:before="0" w:after="0" w:line="360" w:lineRule="auto"/>
        <w:ind w:firstLine="0"/>
        <w:rPr>
          <w:rStyle w:val="Corpodeltesto2105ptGrassetto"/>
          <w:sz w:val="24"/>
          <w:szCs w:val="24"/>
        </w:rPr>
      </w:pPr>
      <w:r w:rsidRPr="003B7222">
        <w:rPr>
          <w:rStyle w:val="Corpodeltesto2105ptGrassetto"/>
          <w:sz w:val="24"/>
          <w:szCs w:val="24"/>
        </w:rPr>
        <w:t>Requisiti di capacità tecnico-professionale</w:t>
      </w:r>
    </w:p>
    <w:p w:rsidR="00CD758C" w:rsidRPr="003B7222" w:rsidRDefault="00CD758C" w:rsidP="00D75E79">
      <w:pPr>
        <w:pStyle w:val="Corpodeltesto20"/>
        <w:shd w:val="clear" w:color="auto" w:fill="auto"/>
        <w:tabs>
          <w:tab w:val="left" w:pos="710"/>
        </w:tabs>
        <w:spacing w:before="0" w:after="0" w:line="360" w:lineRule="auto"/>
        <w:ind w:firstLine="0"/>
        <w:rPr>
          <w:rStyle w:val="Corpodeltesto2105ptGrassetto"/>
          <w:b w:val="0"/>
          <w:sz w:val="24"/>
          <w:szCs w:val="24"/>
        </w:rPr>
      </w:pPr>
      <w:r w:rsidRPr="003B7222">
        <w:rPr>
          <w:rStyle w:val="Corpodeltesto2105ptGrassetto"/>
          <w:b w:val="0"/>
          <w:sz w:val="24"/>
          <w:szCs w:val="24"/>
        </w:rPr>
        <w:t>Aver eseguito nel precedente triennio dalla data di indizione della procedura di gara contratti analoghi a quello in affidamento, anche a favore di soggetti privati</w:t>
      </w:r>
      <w:r w:rsidR="003B7222" w:rsidRPr="003B7222">
        <w:rPr>
          <w:rStyle w:val="Corpodeltesto2105ptGrassetto"/>
          <w:b w:val="0"/>
          <w:sz w:val="24"/>
          <w:szCs w:val="24"/>
        </w:rPr>
        <w:t xml:space="preserve">, di valore almeno pari al 20% </w:t>
      </w:r>
      <w:r w:rsidR="003B7222" w:rsidRPr="003B7222">
        <w:rPr>
          <w:rStyle w:val="Corpodeltesto2105ptGrassetto"/>
          <w:b w:val="0"/>
          <w:sz w:val="24"/>
          <w:szCs w:val="24"/>
        </w:rPr>
        <w:lastRenderedPageBreak/>
        <w:t xml:space="preserve">dell’importo che deriva dal prezzo a base di gara </w:t>
      </w:r>
      <w:r w:rsidR="003B7222" w:rsidRPr="003B7222">
        <w:rPr>
          <w:rStyle w:val="Corpodeltesto2105ptGrassetto"/>
          <w:b w:val="0"/>
          <w:i/>
          <w:sz w:val="24"/>
          <w:szCs w:val="24"/>
        </w:rPr>
        <w:t>pro capite pro die</w:t>
      </w:r>
      <w:r w:rsidR="003B7222" w:rsidRPr="003B7222">
        <w:rPr>
          <w:rStyle w:val="Corpodeltesto2105ptGrassetto"/>
          <w:b w:val="0"/>
          <w:sz w:val="24"/>
          <w:szCs w:val="24"/>
        </w:rPr>
        <w:t>, moltiplicato per il numero dei posti offerti e per la durata del contratto.</w:t>
      </w:r>
    </w:p>
    <w:p w:rsidR="001E0D4F" w:rsidRPr="003B7222" w:rsidRDefault="001E0D4F" w:rsidP="00D75E79">
      <w:pPr>
        <w:pStyle w:val="Corpodeltesto20"/>
        <w:shd w:val="clear" w:color="auto" w:fill="auto"/>
        <w:tabs>
          <w:tab w:val="left" w:pos="710"/>
        </w:tabs>
        <w:spacing w:before="0" w:after="0" w:line="360" w:lineRule="auto"/>
        <w:ind w:firstLine="0"/>
        <w:rPr>
          <w:rStyle w:val="Corpodeltesto2105ptGrassetto"/>
          <w:sz w:val="24"/>
          <w:szCs w:val="24"/>
        </w:rPr>
      </w:pPr>
    </w:p>
    <w:p w:rsidR="00BC32D1" w:rsidRPr="003B7222" w:rsidRDefault="00BC32D1" w:rsidP="00D75E79">
      <w:pPr>
        <w:pStyle w:val="Corpodeltesto20"/>
        <w:shd w:val="clear" w:color="auto" w:fill="auto"/>
        <w:tabs>
          <w:tab w:val="left" w:pos="710"/>
        </w:tabs>
        <w:spacing w:before="0" w:after="0" w:line="360" w:lineRule="auto"/>
        <w:ind w:firstLine="0"/>
        <w:rPr>
          <w:sz w:val="24"/>
          <w:szCs w:val="24"/>
        </w:rPr>
      </w:pPr>
      <w:r w:rsidRPr="003B7222">
        <w:rPr>
          <w:rStyle w:val="Corpodeltesto2105ptGrassetto"/>
          <w:sz w:val="24"/>
          <w:szCs w:val="24"/>
        </w:rPr>
        <w:t>Documentazione da produrre:</w:t>
      </w:r>
    </w:p>
    <w:p w:rsidR="00BC32D1" w:rsidRPr="003B7222" w:rsidRDefault="00D75E79" w:rsidP="00C35736">
      <w:pPr>
        <w:pStyle w:val="Corpodeltesto20"/>
        <w:numPr>
          <w:ilvl w:val="0"/>
          <w:numId w:val="2"/>
        </w:numPr>
        <w:shd w:val="clear" w:color="auto" w:fill="auto"/>
        <w:tabs>
          <w:tab w:val="left" w:pos="420"/>
        </w:tabs>
        <w:spacing w:before="0" w:after="0" w:line="360" w:lineRule="auto"/>
        <w:ind w:left="480"/>
        <w:rPr>
          <w:sz w:val="24"/>
          <w:szCs w:val="24"/>
        </w:rPr>
      </w:pPr>
      <w:r w:rsidRPr="003B7222">
        <w:rPr>
          <w:sz w:val="24"/>
          <w:szCs w:val="24"/>
        </w:rPr>
        <w:t>m</w:t>
      </w:r>
      <w:r w:rsidR="00BC32D1" w:rsidRPr="003B7222">
        <w:rPr>
          <w:sz w:val="24"/>
          <w:szCs w:val="24"/>
        </w:rPr>
        <w:t>anifestazione di interesse: ciascun soggetto può inoltrare una sola manifestazione d’interesse. La manifestazione di interesse deve contenere:</w:t>
      </w:r>
    </w:p>
    <w:p w:rsidR="00BC32D1" w:rsidRPr="003B7222" w:rsidRDefault="00BC32D1" w:rsidP="00D75E79">
      <w:pPr>
        <w:pStyle w:val="Corpodeltesto20"/>
        <w:numPr>
          <w:ilvl w:val="0"/>
          <w:numId w:val="5"/>
        </w:numPr>
        <w:shd w:val="clear" w:color="auto" w:fill="auto"/>
        <w:tabs>
          <w:tab w:val="left" w:pos="420"/>
        </w:tabs>
        <w:spacing w:before="0" w:after="0" w:line="360" w:lineRule="auto"/>
        <w:rPr>
          <w:sz w:val="24"/>
          <w:szCs w:val="24"/>
        </w:rPr>
      </w:pPr>
      <w:r w:rsidRPr="003B7222">
        <w:rPr>
          <w:sz w:val="24"/>
          <w:szCs w:val="24"/>
        </w:rPr>
        <w:t>l’indicazione completa dei dati personali, recapiti telefonici, PEC per le comunicazioni;</w:t>
      </w:r>
    </w:p>
    <w:p w:rsidR="00BC32D1" w:rsidRPr="003B7222" w:rsidRDefault="00BC32D1" w:rsidP="00D75E79">
      <w:pPr>
        <w:pStyle w:val="Corpodeltesto20"/>
        <w:numPr>
          <w:ilvl w:val="0"/>
          <w:numId w:val="5"/>
        </w:numPr>
        <w:shd w:val="clear" w:color="auto" w:fill="auto"/>
        <w:tabs>
          <w:tab w:val="left" w:pos="420"/>
        </w:tabs>
        <w:spacing w:before="0" w:after="0" w:line="360" w:lineRule="auto"/>
        <w:rPr>
          <w:sz w:val="24"/>
          <w:szCs w:val="24"/>
        </w:rPr>
      </w:pPr>
      <w:r w:rsidRPr="003B7222">
        <w:rPr>
          <w:sz w:val="24"/>
          <w:szCs w:val="24"/>
        </w:rPr>
        <w:t>la dichia</w:t>
      </w:r>
      <w:r w:rsidR="00D75E79" w:rsidRPr="003B7222">
        <w:rPr>
          <w:sz w:val="24"/>
          <w:szCs w:val="24"/>
        </w:rPr>
        <w:t>razione circa l’iscrizione al MEPA</w:t>
      </w:r>
      <w:r w:rsidRPr="003B7222">
        <w:rPr>
          <w:sz w:val="24"/>
          <w:szCs w:val="24"/>
        </w:rPr>
        <w:t xml:space="preserve"> (Mercato Elettronico per la Pubblica Amministrazione della CONSIP);</w:t>
      </w:r>
    </w:p>
    <w:p w:rsidR="00D75E79" w:rsidRPr="003B7222" w:rsidRDefault="00BC32D1" w:rsidP="00D75E79">
      <w:pPr>
        <w:pStyle w:val="Corpodeltesto20"/>
        <w:numPr>
          <w:ilvl w:val="0"/>
          <w:numId w:val="5"/>
        </w:numPr>
        <w:shd w:val="clear" w:color="auto" w:fill="auto"/>
        <w:tabs>
          <w:tab w:val="left" w:pos="420"/>
        </w:tabs>
        <w:spacing w:before="0" w:after="0" w:line="360" w:lineRule="auto"/>
        <w:rPr>
          <w:sz w:val="24"/>
          <w:szCs w:val="24"/>
        </w:rPr>
      </w:pPr>
      <w:r w:rsidRPr="003B7222">
        <w:rPr>
          <w:sz w:val="24"/>
          <w:szCs w:val="24"/>
        </w:rPr>
        <w:t xml:space="preserve">dichiarazione di inesistenza delle cause di esclusione previste dalle vigenti disposizioni, con particolare riguardo all’art. </w:t>
      </w:r>
      <w:r w:rsidR="00B45A03" w:rsidRPr="003B7222">
        <w:rPr>
          <w:sz w:val="24"/>
          <w:szCs w:val="24"/>
        </w:rPr>
        <w:t>94</w:t>
      </w:r>
      <w:r w:rsidRPr="003B7222">
        <w:rPr>
          <w:sz w:val="24"/>
          <w:szCs w:val="24"/>
        </w:rPr>
        <w:t xml:space="preserve"> del </w:t>
      </w:r>
      <w:r w:rsidR="00B45A03" w:rsidRPr="003B7222">
        <w:rPr>
          <w:sz w:val="24"/>
          <w:szCs w:val="24"/>
        </w:rPr>
        <w:t>codice dei contratti</w:t>
      </w:r>
      <w:r w:rsidRPr="003B7222">
        <w:rPr>
          <w:sz w:val="24"/>
          <w:szCs w:val="24"/>
        </w:rPr>
        <w:t>;</w:t>
      </w:r>
    </w:p>
    <w:p w:rsidR="00BC32D1" w:rsidRPr="003B7222" w:rsidRDefault="00BC32D1" w:rsidP="00D75E79">
      <w:pPr>
        <w:pStyle w:val="Corpodeltesto20"/>
        <w:numPr>
          <w:ilvl w:val="0"/>
          <w:numId w:val="5"/>
        </w:numPr>
        <w:shd w:val="clear" w:color="auto" w:fill="auto"/>
        <w:tabs>
          <w:tab w:val="left" w:pos="420"/>
        </w:tabs>
        <w:spacing w:before="0" w:after="0" w:line="360" w:lineRule="auto"/>
        <w:rPr>
          <w:sz w:val="24"/>
          <w:szCs w:val="24"/>
        </w:rPr>
      </w:pPr>
      <w:r w:rsidRPr="003B7222">
        <w:rPr>
          <w:sz w:val="24"/>
          <w:szCs w:val="24"/>
        </w:rPr>
        <w:t xml:space="preserve">autorizzazione al trattamento dei dati personali fomiti ai sensi del </w:t>
      </w:r>
      <w:proofErr w:type="spellStart"/>
      <w:r w:rsidR="00D75E79" w:rsidRPr="003B7222">
        <w:rPr>
          <w:sz w:val="24"/>
          <w:szCs w:val="24"/>
        </w:rPr>
        <w:t>D.L</w:t>
      </w:r>
      <w:r w:rsidRPr="003B7222">
        <w:rPr>
          <w:sz w:val="24"/>
          <w:szCs w:val="24"/>
        </w:rPr>
        <w:t>gs.</w:t>
      </w:r>
      <w:proofErr w:type="spellEnd"/>
      <w:r w:rsidRPr="003B7222">
        <w:rPr>
          <w:sz w:val="24"/>
          <w:szCs w:val="24"/>
        </w:rPr>
        <w:t xml:space="preserve"> 196/2003</w:t>
      </w:r>
      <w:r w:rsidR="00D75E79" w:rsidRPr="003B7222">
        <w:rPr>
          <w:sz w:val="24"/>
          <w:szCs w:val="24"/>
        </w:rPr>
        <w:t xml:space="preserve"> e </w:t>
      </w:r>
      <w:proofErr w:type="spellStart"/>
      <w:r w:rsidR="00D75E79" w:rsidRPr="003B7222">
        <w:rPr>
          <w:sz w:val="24"/>
          <w:szCs w:val="24"/>
        </w:rPr>
        <w:t>ss.mm.ii</w:t>
      </w:r>
      <w:proofErr w:type="spellEnd"/>
      <w:r w:rsidR="00D75E79" w:rsidRPr="003B7222">
        <w:rPr>
          <w:sz w:val="24"/>
          <w:szCs w:val="24"/>
        </w:rPr>
        <w:t>.</w:t>
      </w:r>
      <w:r w:rsidRPr="003B7222">
        <w:rPr>
          <w:sz w:val="24"/>
          <w:szCs w:val="24"/>
        </w:rPr>
        <w:t>;</w:t>
      </w:r>
    </w:p>
    <w:p w:rsidR="00BC32D1" w:rsidRPr="003B7222" w:rsidRDefault="0030589E" w:rsidP="00855E43">
      <w:pPr>
        <w:pStyle w:val="Corpodeltesto20"/>
        <w:numPr>
          <w:ilvl w:val="0"/>
          <w:numId w:val="5"/>
        </w:numPr>
        <w:shd w:val="clear" w:color="auto" w:fill="auto"/>
        <w:spacing w:before="0" w:after="0" w:line="360" w:lineRule="auto"/>
        <w:rPr>
          <w:sz w:val="24"/>
          <w:szCs w:val="24"/>
        </w:rPr>
      </w:pPr>
      <w:r w:rsidRPr="003B7222">
        <w:rPr>
          <w:sz w:val="24"/>
          <w:szCs w:val="24"/>
        </w:rPr>
        <w:t>l’indicazione del</w:t>
      </w:r>
      <w:r w:rsidR="00BC32D1" w:rsidRPr="003B7222">
        <w:rPr>
          <w:sz w:val="24"/>
          <w:szCs w:val="24"/>
        </w:rPr>
        <w:t xml:space="preserve">la struttura che sarà utilizzata per i servizi oggetto del presente avviso e il possesso della relativa certificazione urbanistica e sanitaria. Della struttura proposta, ubicata nella provincia di </w:t>
      </w:r>
      <w:r w:rsidR="0058502B">
        <w:rPr>
          <w:sz w:val="24"/>
          <w:szCs w:val="24"/>
        </w:rPr>
        <w:t>Pordenone</w:t>
      </w:r>
      <w:r w:rsidR="00BC32D1" w:rsidRPr="003B7222">
        <w:rPr>
          <w:sz w:val="24"/>
          <w:szCs w:val="24"/>
        </w:rPr>
        <w:t>, dovrà essere fornito l'indirizzo e il numero di minori ospitabili.</w:t>
      </w:r>
    </w:p>
    <w:p w:rsidR="004554B2" w:rsidRPr="003B7222" w:rsidRDefault="004554B2" w:rsidP="004554B2">
      <w:pPr>
        <w:pStyle w:val="Corpodeltesto20"/>
        <w:shd w:val="clear" w:color="auto" w:fill="auto"/>
        <w:spacing w:before="0" w:after="0" w:line="360" w:lineRule="auto"/>
        <w:ind w:left="720" w:firstLine="0"/>
        <w:rPr>
          <w:sz w:val="24"/>
          <w:szCs w:val="24"/>
        </w:rPr>
      </w:pPr>
    </w:p>
    <w:p w:rsidR="00BC32D1" w:rsidRPr="003B7222" w:rsidRDefault="00BC32D1" w:rsidP="00C35736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bookmark6"/>
      <w:r w:rsidRPr="003B7222">
        <w:rPr>
          <w:rFonts w:ascii="Times New Roman" w:hAnsi="Times New Roman" w:cs="Times New Roman"/>
          <w:b/>
          <w:sz w:val="24"/>
          <w:szCs w:val="24"/>
        </w:rPr>
        <w:t>Sono escluse:</w:t>
      </w:r>
      <w:bookmarkEnd w:id="5"/>
    </w:p>
    <w:p w:rsidR="00BC32D1" w:rsidRPr="003B7222" w:rsidRDefault="00984E1E" w:rsidP="00C3573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3B7222">
        <w:rPr>
          <w:sz w:val="24"/>
          <w:szCs w:val="24"/>
        </w:rPr>
        <w:t xml:space="preserve">- </w:t>
      </w:r>
      <w:r w:rsidR="00BC32D1" w:rsidRPr="003B7222">
        <w:rPr>
          <w:sz w:val="24"/>
          <w:szCs w:val="24"/>
        </w:rPr>
        <w:t xml:space="preserve">le manifestazioni d’interesse incomplete dei dati di individuazione del soggetto proponente o carenti del requisito professionale, ovvero presentate da soggetti per i quali ricorre una causa di esclusione di cui all’art. </w:t>
      </w:r>
      <w:r w:rsidR="00B45A03" w:rsidRPr="003B7222">
        <w:rPr>
          <w:sz w:val="24"/>
          <w:szCs w:val="24"/>
        </w:rPr>
        <w:t>94</w:t>
      </w:r>
      <w:r w:rsidR="00BC32D1" w:rsidRPr="003B7222">
        <w:rPr>
          <w:sz w:val="24"/>
          <w:szCs w:val="24"/>
        </w:rPr>
        <w:t xml:space="preserve"> del </w:t>
      </w:r>
      <w:proofErr w:type="spellStart"/>
      <w:r w:rsidR="00BC32D1" w:rsidRPr="003B7222">
        <w:rPr>
          <w:sz w:val="24"/>
          <w:szCs w:val="24"/>
        </w:rPr>
        <w:t>D.Lgs.</w:t>
      </w:r>
      <w:proofErr w:type="spellEnd"/>
      <w:r w:rsidR="00BC32D1" w:rsidRPr="003B7222">
        <w:rPr>
          <w:sz w:val="24"/>
          <w:szCs w:val="24"/>
        </w:rPr>
        <w:t xml:space="preserve"> </w:t>
      </w:r>
      <w:r w:rsidR="00B45A03" w:rsidRPr="003B7222">
        <w:rPr>
          <w:sz w:val="24"/>
          <w:szCs w:val="24"/>
        </w:rPr>
        <w:t>36</w:t>
      </w:r>
      <w:r w:rsidR="00BC32D1" w:rsidRPr="003B7222">
        <w:rPr>
          <w:sz w:val="24"/>
          <w:szCs w:val="24"/>
        </w:rPr>
        <w:t>/20</w:t>
      </w:r>
      <w:r w:rsidR="00B45A03" w:rsidRPr="003B7222">
        <w:rPr>
          <w:sz w:val="24"/>
          <w:szCs w:val="24"/>
        </w:rPr>
        <w:t>23</w:t>
      </w:r>
      <w:r w:rsidR="00BC32D1" w:rsidRPr="003B7222">
        <w:rPr>
          <w:sz w:val="24"/>
          <w:szCs w:val="24"/>
        </w:rPr>
        <w:t xml:space="preserve"> o </w:t>
      </w:r>
      <w:r w:rsidR="00D75E79" w:rsidRPr="003B7222">
        <w:rPr>
          <w:sz w:val="24"/>
          <w:szCs w:val="24"/>
        </w:rPr>
        <w:t xml:space="preserve">il </w:t>
      </w:r>
      <w:r w:rsidR="00BC32D1" w:rsidRPr="003B7222">
        <w:rPr>
          <w:sz w:val="24"/>
          <w:szCs w:val="24"/>
        </w:rPr>
        <w:t>divieto di contrattare con la Pubblica Amministrazione.</w:t>
      </w:r>
    </w:p>
    <w:p w:rsidR="00BC32D1" w:rsidRPr="003B7222" w:rsidRDefault="00984E1E" w:rsidP="00C3573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3B7222">
        <w:rPr>
          <w:sz w:val="24"/>
          <w:szCs w:val="24"/>
        </w:rPr>
        <w:t xml:space="preserve">- </w:t>
      </w:r>
      <w:r w:rsidR="00BC32D1" w:rsidRPr="003B7222">
        <w:rPr>
          <w:sz w:val="24"/>
          <w:szCs w:val="24"/>
        </w:rPr>
        <w:t>le manifestazioni d’interesse contenenti offerte economiche.</w:t>
      </w:r>
    </w:p>
    <w:p w:rsidR="000149F9" w:rsidRPr="003B7222" w:rsidRDefault="000149F9" w:rsidP="00C35736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bookmark8"/>
    </w:p>
    <w:p w:rsidR="00BC32D1" w:rsidRPr="003B7222" w:rsidRDefault="00BC32D1" w:rsidP="00C35736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222">
        <w:rPr>
          <w:rFonts w:ascii="Times New Roman" w:hAnsi="Times New Roman" w:cs="Times New Roman"/>
          <w:b/>
          <w:sz w:val="24"/>
          <w:szCs w:val="24"/>
        </w:rPr>
        <w:t>Si informa che:</w:t>
      </w:r>
      <w:bookmarkEnd w:id="6"/>
    </w:p>
    <w:p w:rsidR="00BC32D1" w:rsidRPr="003B7222" w:rsidRDefault="00BC32D1" w:rsidP="00C3573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3B7222">
        <w:rPr>
          <w:sz w:val="24"/>
          <w:szCs w:val="24"/>
        </w:rPr>
        <w:t xml:space="preserve">questa Prefettura si riserva la facoltà di invitare </w:t>
      </w:r>
      <w:r w:rsidR="00D75E79" w:rsidRPr="003B7222">
        <w:rPr>
          <w:sz w:val="24"/>
          <w:szCs w:val="24"/>
        </w:rPr>
        <w:t xml:space="preserve">i soggetti che presenteranno istanza di manifestazione d’interesse </w:t>
      </w:r>
      <w:r w:rsidRPr="003B7222">
        <w:rPr>
          <w:sz w:val="24"/>
          <w:szCs w:val="24"/>
        </w:rPr>
        <w:t xml:space="preserve">a procedure negoziate o a disporre gli affidamenti ai sensi dell’art. </w:t>
      </w:r>
      <w:r w:rsidR="00B45A03" w:rsidRPr="003B7222">
        <w:rPr>
          <w:sz w:val="24"/>
          <w:szCs w:val="24"/>
        </w:rPr>
        <w:t>50</w:t>
      </w:r>
      <w:r w:rsidRPr="003B7222">
        <w:rPr>
          <w:sz w:val="24"/>
          <w:szCs w:val="24"/>
        </w:rPr>
        <w:t xml:space="preserve"> del </w:t>
      </w:r>
      <w:proofErr w:type="spellStart"/>
      <w:r w:rsidRPr="003B7222">
        <w:rPr>
          <w:sz w:val="24"/>
          <w:szCs w:val="24"/>
        </w:rPr>
        <w:t>D.Lgs.</w:t>
      </w:r>
      <w:proofErr w:type="spellEnd"/>
      <w:r w:rsidRPr="003B7222">
        <w:rPr>
          <w:sz w:val="24"/>
          <w:szCs w:val="24"/>
        </w:rPr>
        <w:t xml:space="preserve"> </w:t>
      </w:r>
      <w:r w:rsidR="00B45A03" w:rsidRPr="003B7222">
        <w:rPr>
          <w:sz w:val="24"/>
          <w:szCs w:val="24"/>
        </w:rPr>
        <w:t>36</w:t>
      </w:r>
      <w:r w:rsidRPr="003B7222">
        <w:rPr>
          <w:sz w:val="24"/>
          <w:szCs w:val="24"/>
        </w:rPr>
        <w:t>/20</w:t>
      </w:r>
      <w:r w:rsidR="00B45A03" w:rsidRPr="003B7222">
        <w:rPr>
          <w:sz w:val="24"/>
          <w:szCs w:val="24"/>
        </w:rPr>
        <w:t>23</w:t>
      </w:r>
      <w:r w:rsidRPr="003B7222">
        <w:rPr>
          <w:sz w:val="24"/>
          <w:szCs w:val="24"/>
        </w:rPr>
        <w:t>, che si renderanno necessari in forza di quanto disposto dall’art. 11</w:t>
      </w:r>
      <w:r w:rsidR="009E240C" w:rsidRPr="003B7222">
        <w:rPr>
          <w:sz w:val="24"/>
          <w:szCs w:val="24"/>
        </w:rPr>
        <w:t>, comma 2,</w:t>
      </w:r>
      <w:r w:rsidRPr="003B7222">
        <w:rPr>
          <w:sz w:val="24"/>
          <w:szCs w:val="24"/>
        </w:rPr>
        <w:t xml:space="preserve"> del </w:t>
      </w:r>
      <w:proofErr w:type="spellStart"/>
      <w:r w:rsidRPr="003B7222">
        <w:rPr>
          <w:sz w:val="24"/>
          <w:szCs w:val="24"/>
        </w:rPr>
        <w:t>D.Lgs.</w:t>
      </w:r>
      <w:proofErr w:type="spellEnd"/>
      <w:r w:rsidRPr="003B7222">
        <w:rPr>
          <w:sz w:val="24"/>
          <w:szCs w:val="24"/>
        </w:rPr>
        <w:t xml:space="preserve"> n. 142/2015.</w:t>
      </w:r>
    </w:p>
    <w:p w:rsidR="00BC32D1" w:rsidRPr="003B7222" w:rsidRDefault="00BC32D1" w:rsidP="00C3573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3B7222">
        <w:rPr>
          <w:sz w:val="24"/>
          <w:szCs w:val="24"/>
        </w:rPr>
        <w:t xml:space="preserve">La presente indagine ha scopo esplorativo e non comporta l’instaurazione di posizioni giuridiche od </w:t>
      </w:r>
      <w:r w:rsidRPr="003B7222">
        <w:rPr>
          <w:sz w:val="24"/>
          <w:szCs w:val="24"/>
        </w:rPr>
        <w:lastRenderedPageBreak/>
        <w:t xml:space="preserve">obblighi negoziali nei confronti della Prefettura - U.T.G. di </w:t>
      </w:r>
      <w:r w:rsidR="0058502B">
        <w:rPr>
          <w:sz w:val="24"/>
          <w:szCs w:val="24"/>
        </w:rPr>
        <w:t>Pordenone</w:t>
      </w:r>
      <w:r w:rsidRPr="003B7222">
        <w:rPr>
          <w:sz w:val="24"/>
          <w:szCs w:val="24"/>
        </w:rPr>
        <w:t>.</w:t>
      </w:r>
    </w:p>
    <w:p w:rsidR="00BC32D1" w:rsidRPr="003B7222" w:rsidRDefault="00BC32D1" w:rsidP="00C3573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3B7222">
        <w:rPr>
          <w:sz w:val="24"/>
          <w:szCs w:val="24"/>
        </w:rPr>
        <w:t xml:space="preserve">Ai sensi del </w:t>
      </w:r>
      <w:proofErr w:type="spellStart"/>
      <w:r w:rsidRPr="003B7222">
        <w:rPr>
          <w:sz w:val="24"/>
          <w:szCs w:val="24"/>
        </w:rPr>
        <w:t>D.Lgs.</w:t>
      </w:r>
      <w:proofErr w:type="spellEnd"/>
      <w:r w:rsidRPr="003B7222">
        <w:rPr>
          <w:sz w:val="24"/>
          <w:szCs w:val="24"/>
        </w:rPr>
        <w:t xml:space="preserve"> 196/2003</w:t>
      </w:r>
      <w:r w:rsidR="00D75E79" w:rsidRPr="003B7222">
        <w:rPr>
          <w:sz w:val="24"/>
          <w:szCs w:val="24"/>
        </w:rPr>
        <w:t xml:space="preserve"> e </w:t>
      </w:r>
      <w:proofErr w:type="spellStart"/>
      <w:r w:rsidR="00D75E79" w:rsidRPr="003B7222">
        <w:rPr>
          <w:sz w:val="24"/>
          <w:szCs w:val="24"/>
        </w:rPr>
        <w:t>ss.mm.ii</w:t>
      </w:r>
      <w:proofErr w:type="spellEnd"/>
      <w:r w:rsidR="00D75E79" w:rsidRPr="003B7222">
        <w:rPr>
          <w:sz w:val="24"/>
          <w:szCs w:val="24"/>
        </w:rPr>
        <w:t>.</w:t>
      </w:r>
      <w:r w:rsidRPr="003B7222">
        <w:rPr>
          <w:sz w:val="24"/>
          <w:szCs w:val="24"/>
        </w:rPr>
        <w:t xml:space="preserve"> </w:t>
      </w:r>
      <w:r w:rsidR="00D75E79" w:rsidRPr="003B7222">
        <w:rPr>
          <w:sz w:val="24"/>
          <w:szCs w:val="24"/>
        </w:rPr>
        <w:t xml:space="preserve">si informa che </w:t>
      </w:r>
      <w:r w:rsidRPr="003B7222">
        <w:rPr>
          <w:sz w:val="24"/>
          <w:szCs w:val="24"/>
        </w:rPr>
        <w:t>i dati richiesti risultano essenziali ai fini della presente procedura e che il relativo trattamento informatico verrà effettuato dall’Amministrazione, tramite gli uffici p</w:t>
      </w:r>
      <w:r w:rsidR="00D75E79" w:rsidRPr="003B7222">
        <w:rPr>
          <w:sz w:val="24"/>
          <w:szCs w:val="24"/>
        </w:rPr>
        <w:t>reposti, nel rispetto della norm</w:t>
      </w:r>
      <w:r w:rsidRPr="003B7222">
        <w:rPr>
          <w:sz w:val="24"/>
          <w:szCs w:val="24"/>
        </w:rPr>
        <w:t>ativa vigente.</w:t>
      </w:r>
    </w:p>
    <w:p w:rsidR="00BC32D1" w:rsidRPr="003B7222" w:rsidRDefault="00BC32D1" w:rsidP="00C3573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3B7222">
        <w:rPr>
          <w:sz w:val="24"/>
          <w:szCs w:val="24"/>
        </w:rPr>
        <w:t xml:space="preserve">Per quanto non previsto nel presente avviso si fa rinvio, per quanto nei limiti di compatibilità, alle norme di cui al </w:t>
      </w:r>
      <w:proofErr w:type="spellStart"/>
      <w:r w:rsidRPr="003B7222">
        <w:rPr>
          <w:sz w:val="24"/>
          <w:szCs w:val="24"/>
        </w:rPr>
        <w:t>D.Lgs</w:t>
      </w:r>
      <w:proofErr w:type="spellEnd"/>
      <w:r w:rsidRPr="003B7222">
        <w:rPr>
          <w:sz w:val="24"/>
          <w:szCs w:val="24"/>
        </w:rPr>
        <w:t xml:space="preserve">  </w:t>
      </w:r>
      <w:r w:rsidR="00B45A03" w:rsidRPr="003B7222">
        <w:rPr>
          <w:sz w:val="24"/>
          <w:szCs w:val="24"/>
        </w:rPr>
        <w:t>36</w:t>
      </w:r>
      <w:r w:rsidRPr="003B7222">
        <w:rPr>
          <w:sz w:val="24"/>
          <w:szCs w:val="24"/>
        </w:rPr>
        <w:t>/20</w:t>
      </w:r>
      <w:r w:rsidR="00B45A03" w:rsidRPr="003B7222">
        <w:rPr>
          <w:sz w:val="24"/>
          <w:szCs w:val="24"/>
        </w:rPr>
        <w:t>23</w:t>
      </w:r>
      <w:r w:rsidRPr="003B7222">
        <w:rPr>
          <w:sz w:val="24"/>
          <w:szCs w:val="24"/>
        </w:rPr>
        <w:t>.</w:t>
      </w:r>
    </w:p>
    <w:p w:rsidR="00BC32D1" w:rsidRPr="003B7222" w:rsidRDefault="00BC32D1" w:rsidP="00C3573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3B7222">
        <w:rPr>
          <w:sz w:val="24"/>
          <w:szCs w:val="24"/>
        </w:rPr>
        <w:t xml:space="preserve">Il presente avviso è pubblicato sul sito </w:t>
      </w:r>
      <w:r w:rsidR="00D75E79" w:rsidRPr="003B7222">
        <w:rPr>
          <w:sz w:val="24"/>
          <w:szCs w:val="24"/>
        </w:rPr>
        <w:t xml:space="preserve">istituzionale </w:t>
      </w:r>
      <w:r w:rsidRPr="003B7222">
        <w:rPr>
          <w:sz w:val="24"/>
          <w:szCs w:val="24"/>
        </w:rPr>
        <w:t>di questa Prefettura.</w:t>
      </w:r>
    </w:p>
    <w:p w:rsidR="00BC32D1" w:rsidRPr="003B7222" w:rsidRDefault="00557A05" w:rsidP="00C3573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3B7222">
        <w:rPr>
          <w:sz w:val="24"/>
          <w:szCs w:val="24"/>
        </w:rPr>
        <w:t xml:space="preserve">Le informazioni potranno essere richiesta alla PEC </w:t>
      </w:r>
      <w:hyperlink r:id="rId9" w:history="1">
        <w:r w:rsidR="0058502B" w:rsidRPr="00671473">
          <w:rPr>
            <w:rStyle w:val="Collegamentoipertestuale"/>
            <w:sz w:val="24"/>
            <w:szCs w:val="24"/>
          </w:rPr>
          <w:t>protocollo.prefpn@pec.interno.it</w:t>
        </w:r>
      </w:hyperlink>
      <w:r w:rsidRPr="003B7222">
        <w:rPr>
          <w:sz w:val="24"/>
          <w:szCs w:val="24"/>
        </w:rPr>
        <w:t>.</w:t>
      </w:r>
    </w:p>
    <w:p w:rsidR="000149F9" w:rsidRPr="003B7222" w:rsidRDefault="000149F9" w:rsidP="00C35736">
      <w:pPr>
        <w:pStyle w:val="Corpodeltesto30"/>
        <w:shd w:val="clear" w:color="auto" w:fill="auto"/>
        <w:spacing w:line="360" w:lineRule="auto"/>
        <w:rPr>
          <w:rStyle w:val="Corpodeltesto310ptNoncorsivo"/>
          <w:sz w:val="24"/>
          <w:szCs w:val="24"/>
        </w:rPr>
      </w:pPr>
    </w:p>
    <w:p w:rsidR="00BC32D1" w:rsidRPr="003B7222" w:rsidRDefault="0058502B" w:rsidP="00C35736">
      <w:pPr>
        <w:pStyle w:val="Corpodeltesto30"/>
        <w:shd w:val="clear" w:color="auto" w:fill="auto"/>
        <w:spacing w:line="360" w:lineRule="auto"/>
        <w:rPr>
          <w:sz w:val="24"/>
          <w:szCs w:val="24"/>
        </w:rPr>
      </w:pPr>
      <w:r>
        <w:rPr>
          <w:rStyle w:val="Corpodeltesto310ptNoncorsivo"/>
          <w:sz w:val="24"/>
          <w:szCs w:val="24"/>
        </w:rPr>
        <w:t>Pordenone</w:t>
      </w:r>
      <w:r w:rsidR="00BC32D1" w:rsidRPr="003B7222">
        <w:rPr>
          <w:rStyle w:val="Corpodeltesto310ptNoncorsivo"/>
          <w:sz w:val="24"/>
          <w:szCs w:val="24"/>
        </w:rPr>
        <w:t xml:space="preserve">, </w:t>
      </w:r>
      <w:r w:rsidR="00BC32D1" w:rsidRPr="003B7222">
        <w:rPr>
          <w:sz w:val="24"/>
          <w:szCs w:val="24"/>
        </w:rPr>
        <w:t>data del protocollo</w:t>
      </w:r>
    </w:p>
    <w:p w:rsidR="00BC32D1" w:rsidRPr="003B7222" w:rsidRDefault="00BC32D1" w:rsidP="00C3573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</w:p>
    <w:p w:rsidR="00440935" w:rsidRPr="003B7222" w:rsidRDefault="00440935" w:rsidP="007857B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="00473AA5">
        <w:rPr>
          <w:sz w:val="24"/>
          <w:szCs w:val="24"/>
        </w:rPr>
        <w:tab/>
        <w:t xml:space="preserve"> </w:t>
      </w:r>
      <w:r w:rsidR="003B7222">
        <w:rPr>
          <w:sz w:val="24"/>
          <w:szCs w:val="24"/>
        </w:rPr>
        <w:t xml:space="preserve"> </w:t>
      </w:r>
      <w:r w:rsidR="001A1AF2" w:rsidRPr="003B7222">
        <w:rPr>
          <w:sz w:val="24"/>
          <w:szCs w:val="24"/>
        </w:rPr>
        <w:t>p.</w:t>
      </w:r>
      <w:r w:rsidR="009E240C" w:rsidRPr="003B7222">
        <w:rPr>
          <w:sz w:val="24"/>
          <w:szCs w:val="24"/>
        </w:rPr>
        <w:t xml:space="preserve"> </w:t>
      </w:r>
      <w:r w:rsidRPr="003B7222">
        <w:rPr>
          <w:sz w:val="24"/>
          <w:szCs w:val="24"/>
        </w:rPr>
        <w:t xml:space="preserve">Il </w:t>
      </w:r>
      <w:r w:rsidR="007203A1" w:rsidRPr="003B7222">
        <w:rPr>
          <w:sz w:val="24"/>
          <w:szCs w:val="24"/>
        </w:rPr>
        <w:t>PREFETTO</w:t>
      </w:r>
      <w:r w:rsidR="00473AA5">
        <w:rPr>
          <w:sz w:val="24"/>
          <w:szCs w:val="24"/>
        </w:rPr>
        <w:t xml:space="preserve"> </w:t>
      </w:r>
      <w:proofErr w:type="spellStart"/>
      <w:r w:rsidR="00473AA5">
        <w:rPr>
          <w:sz w:val="24"/>
          <w:szCs w:val="24"/>
        </w:rPr>
        <w:t>a.p.c</w:t>
      </w:r>
      <w:proofErr w:type="spellEnd"/>
      <w:r w:rsidRPr="003B7222">
        <w:rPr>
          <w:sz w:val="24"/>
          <w:szCs w:val="24"/>
        </w:rPr>
        <w:t xml:space="preserve"> </w:t>
      </w:r>
    </w:p>
    <w:p w:rsidR="001A1AF2" w:rsidRPr="003B7222" w:rsidRDefault="001A1AF2" w:rsidP="007857B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  <w:t xml:space="preserve"> Il Viceprefetto Vicario</w:t>
      </w:r>
    </w:p>
    <w:p w:rsidR="00440935" w:rsidRPr="003B7222" w:rsidRDefault="00440935" w:rsidP="00C35736">
      <w:pPr>
        <w:pStyle w:val="Corpodeltesto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Pr="003B7222">
        <w:rPr>
          <w:sz w:val="24"/>
          <w:szCs w:val="24"/>
        </w:rPr>
        <w:tab/>
      </w:r>
      <w:r w:rsidR="00742F53" w:rsidRPr="003B7222">
        <w:rPr>
          <w:sz w:val="24"/>
          <w:szCs w:val="24"/>
        </w:rPr>
        <w:t xml:space="preserve">     </w:t>
      </w:r>
      <w:r w:rsidR="001A1AF2" w:rsidRPr="003B7222">
        <w:rPr>
          <w:sz w:val="24"/>
          <w:szCs w:val="24"/>
        </w:rPr>
        <w:t xml:space="preserve">      </w:t>
      </w:r>
      <w:r w:rsidR="00742F53" w:rsidRPr="003B7222">
        <w:rPr>
          <w:sz w:val="24"/>
          <w:szCs w:val="24"/>
        </w:rPr>
        <w:t xml:space="preserve"> (</w:t>
      </w:r>
      <w:r w:rsidR="0058502B">
        <w:rPr>
          <w:sz w:val="24"/>
          <w:szCs w:val="24"/>
        </w:rPr>
        <w:t>Modolo</w:t>
      </w:r>
      <w:r w:rsidR="00742F53" w:rsidRPr="003B7222">
        <w:rPr>
          <w:sz w:val="24"/>
          <w:szCs w:val="24"/>
        </w:rPr>
        <w:t>)</w:t>
      </w:r>
    </w:p>
    <w:p w:rsidR="00BC32D1" w:rsidRPr="003B7222" w:rsidRDefault="00BC32D1" w:rsidP="00BC32D1">
      <w:pPr>
        <w:pStyle w:val="Corpodeltesto20"/>
        <w:shd w:val="clear" w:color="auto" w:fill="auto"/>
        <w:spacing w:before="870" w:after="0" w:line="374" w:lineRule="exact"/>
        <w:ind w:firstLine="0"/>
        <w:rPr>
          <w:sz w:val="24"/>
          <w:szCs w:val="24"/>
        </w:rPr>
      </w:pPr>
    </w:p>
    <w:p w:rsidR="00BC32D1" w:rsidRPr="003B7222" w:rsidRDefault="00BC32D1" w:rsidP="00BC32D1">
      <w:pPr>
        <w:pStyle w:val="Corpodeltesto20"/>
        <w:shd w:val="clear" w:color="auto" w:fill="auto"/>
        <w:spacing w:before="870" w:after="0" w:line="374" w:lineRule="exact"/>
        <w:ind w:firstLine="0"/>
        <w:rPr>
          <w:sz w:val="24"/>
          <w:szCs w:val="24"/>
        </w:rPr>
      </w:pPr>
      <w:r w:rsidRPr="003B7222">
        <w:rPr>
          <w:sz w:val="24"/>
          <w:szCs w:val="24"/>
        </w:rPr>
        <w:t>ALLEGATI:</w:t>
      </w:r>
    </w:p>
    <w:p w:rsidR="00BC32D1" w:rsidRPr="003B7222" w:rsidRDefault="00BC32D1" w:rsidP="00BC32D1">
      <w:pPr>
        <w:pStyle w:val="Corpodeltesto20"/>
        <w:shd w:val="clear" w:color="auto" w:fill="auto"/>
        <w:tabs>
          <w:tab w:val="left" w:pos="1421"/>
        </w:tabs>
        <w:spacing w:before="0" w:after="0" w:line="374" w:lineRule="exact"/>
        <w:ind w:firstLine="0"/>
        <w:rPr>
          <w:sz w:val="24"/>
          <w:szCs w:val="24"/>
        </w:rPr>
      </w:pPr>
      <w:r w:rsidRPr="003B7222">
        <w:rPr>
          <w:sz w:val="24"/>
          <w:szCs w:val="24"/>
        </w:rPr>
        <w:t>Allegato n. 1</w:t>
      </w:r>
      <w:r w:rsidRPr="003B7222">
        <w:rPr>
          <w:sz w:val="24"/>
          <w:szCs w:val="24"/>
        </w:rPr>
        <w:tab/>
        <w:t xml:space="preserve">- </w:t>
      </w:r>
      <w:r w:rsidR="00742F53" w:rsidRPr="003B7222">
        <w:rPr>
          <w:sz w:val="24"/>
          <w:szCs w:val="24"/>
        </w:rPr>
        <w:t>D.M. 1 settembre 2016</w:t>
      </w:r>
    </w:p>
    <w:p w:rsidR="00BC32D1" w:rsidRPr="00DD25B9" w:rsidRDefault="00266F3B" w:rsidP="00BC32D1">
      <w:pPr>
        <w:pStyle w:val="Corpodeltesto20"/>
        <w:shd w:val="clear" w:color="auto" w:fill="auto"/>
        <w:tabs>
          <w:tab w:val="left" w:pos="1421"/>
        </w:tabs>
        <w:spacing w:before="0" w:after="0" w:line="374" w:lineRule="exact"/>
        <w:ind w:firstLine="0"/>
        <w:rPr>
          <w:sz w:val="24"/>
          <w:szCs w:val="24"/>
        </w:rPr>
      </w:pPr>
      <w:r w:rsidRPr="003B7222">
        <w:rPr>
          <w:sz w:val="24"/>
          <w:szCs w:val="24"/>
        </w:rPr>
        <w:t>Allegato n. 2</w:t>
      </w:r>
      <w:r w:rsidRPr="003B7222">
        <w:rPr>
          <w:sz w:val="24"/>
          <w:szCs w:val="24"/>
        </w:rPr>
        <w:tab/>
        <w:t>- modello di m</w:t>
      </w:r>
      <w:r w:rsidR="00BC32D1" w:rsidRPr="003B7222">
        <w:rPr>
          <w:sz w:val="24"/>
          <w:szCs w:val="24"/>
        </w:rPr>
        <w:t xml:space="preserve">anifestazione di </w:t>
      </w:r>
      <w:r w:rsidRPr="003B7222">
        <w:rPr>
          <w:sz w:val="24"/>
          <w:szCs w:val="24"/>
        </w:rPr>
        <w:t>i</w:t>
      </w:r>
      <w:r w:rsidR="00BC32D1" w:rsidRPr="003B7222">
        <w:rPr>
          <w:sz w:val="24"/>
          <w:szCs w:val="24"/>
        </w:rPr>
        <w:t>nteresse</w:t>
      </w:r>
      <w:r w:rsidRPr="003B7222">
        <w:rPr>
          <w:sz w:val="24"/>
          <w:szCs w:val="24"/>
        </w:rPr>
        <w:t>.</w:t>
      </w:r>
    </w:p>
    <w:p w:rsidR="00BC32D1" w:rsidRDefault="00BC32D1" w:rsidP="00BC32D1">
      <w:pPr>
        <w:pStyle w:val="Corpodeltesto20"/>
        <w:shd w:val="clear" w:color="auto" w:fill="auto"/>
        <w:spacing w:before="0" w:after="0" w:line="374" w:lineRule="exact"/>
        <w:ind w:firstLine="0"/>
        <w:rPr>
          <w:sz w:val="24"/>
          <w:szCs w:val="24"/>
        </w:rPr>
      </w:pPr>
    </w:p>
    <w:p w:rsidR="00BC32D1" w:rsidRDefault="00BC32D1" w:rsidP="00F60838"/>
    <w:sectPr w:rsidR="00BC32D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FD8" w:rsidRDefault="001D7FD8" w:rsidP="00BC32D1">
      <w:pPr>
        <w:spacing w:after="0" w:line="240" w:lineRule="auto"/>
      </w:pPr>
      <w:r>
        <w:separator/>
      </w:r>
    </w:p>
  </w:endnote>
  <w:endnote w:type="continuationSeparator" w:id="0">
    <w:p w:rsidR="001D7FD8" w:rsidRDefault="001D7FD8" w:rsidP="00BC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ShelleyAllegro B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230531"/>
      <w:docPartObj>
        <w:docPartGallery w:val="Page Numbers (Bottom of Page)"/>
        <w:docPartUnique/>
      </w:docPartObj>
    </w:sdtPr>
    <w:sdtEndPr/>
    <w:sdtContent>
      <w:p w:rsidR="008737BB" w:rsidRDefault="008737B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3F8">
          <w:rPr>
            <w:noProof/>
          </w:rPr>
          <w:t>2</w:t>
        </w:r>
        <w:r>
          <w:fldChar w:fldCharType="end"/>
        </w:r>
      </w:p>
    </w:sdtContent>
  </w:sdt>
  <w:p w:rsidR="008737BB" w:rsidRDefault="008737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FD8" w:rsidRDefault="001D7FD8" w:rsidP="00BC32D1">
      <w:pPr>
        <w:spacing w:after="0" w:line="240" w:lineRule="auto"/>
      </w:pPr>
      <w:r>
        <w:separator/>
      </w:r>
    </w:p>
  </w:footnote>
  <w:footnote w:type="continuationSeparator" w:id="0">
    <w:p w:rsidR="001D7FD8" w:rsidRDefault="001D7FD8" w:rsidP="00BC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1F" w:rsidRPr="007B271F" w:rsidRDefault="007857B6" w:rsidP="007B271F">
    <w:pPr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tab/>
    </w:r>
  </w:p>
  <w:p w:rsidR="007B271F" w:rsidRPr="007B271F" w:rsidRDefault="007B271F" w:rsidP="007B271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7B271F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396661BD" wp14:editId="27C06B60">
          <wp:extent cx="495300" cy="561975"/>
          <wp:effectExtent l="0" t="0" r="0" b="9525"/>
          <wp:docPr id="2" name="Immagine 2" descr="Stemm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271F" w:rsidRPr="00473AA5" w:rsidRDefault="007B271F" w:rsidP="007B271F">
    <w:pPr>
      <w:keepNext/>
      <w:tabs>
        <w:tab w:val="center" w:pos="4819"/>
      </w:tabs>
      <w:spacing w:after="0" w:line="240" w:lineRule="auto"/>
      <w:outlineLvl w:val="2"/>
      <w:rPr>
        <w:rFonts w:ascii="Edwardian Script ITC" w:eastAsia="Times New Roman" w:hAnsi="Edwardian Script ITC" w:cs="Times New Roman"/>
        <w:b/>
        <w:sz w:val="36"/>
        <w:szCs w:val="36"/>
        <w:lang w:eastAsia="it-IT"/>
      </w:rPr>
    </w:pPr>
    <w:r w:rsidRPr="00473AA5">
      <w:rPr>
        <w:rFonts w:ascii="Edwardian Script ITC" w:eastAsia="Times New Roman" w:hAnsi="Edwardian Script ITC" w:cs="Times New Roman"/>
        <w:sz w:val="36"/>
        <w:szCs w:val="36"/>
        <w:lang w:eastAsia="it-IT"/>
      </w:rPr>
      <w:t xml:space="preserve">Prefettura - Ufficio Territoriale del Governo di </w:t>
    </w:r>
    <w:r w:rsidR="006E607D" w:rsidRPr="00473AA5">
      <w:rPr>
        <w:rFonts w:ascii="Edwardian Script ITC" w:eastAsia="Times New Roman" w:hAnsi="Edwardian Script ITC" w:cs="Times New Roman"/>
        <w:sz w:val="36"/>
        <w:szCs w:val="36"/>
        <w:lang w:eastAsia="it-IT"/>
      </w:rPr>
      <w:t>Pordenone</w:t>
    </w:r>
  </w:p>
  <w:p w:rsidR="00BC32D1" w:rsidRDefault="00BC32D1" w:rsidP="007B27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33C0"/>
    <w:multiLevelType w:val="hybridMultilevel"/>
    <w:tmpl w:val="14A430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C659C"/>
    <w:multiLevelType w:val="hybridMultilevel"/>
    <w:tmpl w:val="56743A86"/>
    <w:lvl w:ilvl="0" w:tplc="C19C3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D4593"/>
    <w:multiLevelType w:val="multilevel"/>
    <w:tmpl w:val="B55CFB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F57FC3"/>
    <w:multiLevelType w:val="multilevel"/>
    <w:tmpl w:val="6BB0DB8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D420ED"/>
    <w:multiLevelType w:val="multilevel"/>
    <w:tmpl w:val="A522A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E7"/>
    <w:rsid w:val="000149F9"/>
    <w:rsid w:val="00066CB9"/>
    <w:rsid w:val="00163FD5"/>
    <w:rsid w:val="001A1AF2"/>
    <w:rsid w:val="001B63F8"/>
    <w:rsid w:val="001D7FD8"/>
    <w:rsid w:val="001E0D4F"/>
    <w:rsid w:val="00266F3B"/>
    <w:rsid w:val="0030589E"/>
    <w:rsid w:val="00363A52"/>
    <w:rsid w:val="0039033C"/>
    <w:rsid w:val="003B60F2"/>
    <w:rsid w:val="003B7222"/>
    <w:rsid w:val="003D3F5C"/>
    <w:rsid w:val="00414FD3"/>
    <w:rsid w:val="00433DF7"/>
    <w:rsid w:val="00440935"/>
    <w:rsid w:val="004554B2"/>
    <w:rsid w:val="00473AA5"/>
    <w:rsid w:val="004B1D11"/>
    <w:rsid w:val="004E1E58"/>
    <w:rsid w:val="00557A05"/>
    <w:rsid w:val="005837AE"/>
    <w:rsid w:val="0058502B"/>
    <w:rsid w:val="006B68BC"/>
    <w:rsid w:val="006E607D"/>
    <w:rsid w:val="007203A1"/>
    <w:rsid w:val="00742F53"/>
    <w:rsid w:val="007735AA"/>
    <w:rsid w:val="00783E5B"/>
    <w:rsid w:val="007857B6"/>
    <w:rsid w:val="007B271F"/>
    <w:rsid w:val="007F5CB3"/>
    <w:rsid w:val="00806350"/>
    <w:rsid w:val="008502C2"/>
    <w:rsid w:val="00855E43"/>
    <w:rsid w:val="00863D9C"/>
    <w:rsid w:val="008737BB"/>
    <w:rsid w:val="008D00C5"/>
    <w:rsid w:val="00984E1E"/>
    <w:rsid w:val="009B7992"/>
    <w:rsid w:val="009E240C"/>
    <w:rsid w:val="009F20C1"/>
    <w:rsid w:val="00A51EC4"/>
    <w:rsid w:val="00AB46B6"/>
    <w:rsid w:val="00B23156"/>
    <w:rsid w:val="00B45A03"/>
    <w:rsid w:val="00B735E7"/>
    <w:rsid w:val="00BC32D1"/>
    <w:rsid w:val="00C35736"/>
    <w:rsid w:val="00C86258"/>
    <w:rsid w:val="00CD758C"/>
    <w:rsid w:val="00CF55A2"/>
    <w:rsid w:val="00D23D19"/>
    <w:rsid w:val="00D61E9D"/>
    <w:rsid w:val="00D75E79"/>
    <w:rsid w:val="00D85B0B"/>
    <w:rsid w:val="00DA4560"/>
    <w:rsid w:val="00E536F6"/>
    <w:rsid w:val="00F337DB"/>
    <w:rsid w:val="00F60838"/>
    <w:rsid w:val="00F62799"/>
    <w:rsid w:val="00F92A7D"/>
    <w:rsid w:val="00F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3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2D1"/>
  </w:style>
  <w:style w:type="paragraph" w:styleId="Pidipagina">
    <w:name w:val="footer"/>
    <w:basedOn w:val="Normale"/>
    <w:link w:val="PidipaginaCarattere"/>
    <w:uiPriority w:val="99"/>
    <w:unhideWhenUsed/>
    <w:rsid w:val="00BC3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2D1"/>
  </w:style>
  <w:style w:type="character" w:customStyle="1" w:styleId="Titolo1">
    <w:name w:val="Titolo #1_"/>
    <w:basedOn w:val="Carpredefinitoparagrafo"/>
    <w:rsid w:val="00BC3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olo10">
    <w:name w:val="Titolo #1"/>
    <w:basedOn w:val="Titolo1"/>
    <w:rsid w:val="00BC3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BC32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BC32D1"/>
    <w:pPr>
      <w:widowControl w:val="0"/>
      <w:shd w:val="clear" w:color="auto" w:fill="FFFFFF"/>
      <w:spacing w:before="540" w:after="60" w:line="379" w:lineRule="exact"/>
      <w:ind w:hanging="4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rsid w:val="00BC32D1"/>
    <w:rPr>
      <w:color w:val="0066CC"/>
      <w:u w:val="single"/>
    </w:rPr>
  </w:style>
  <w:style w:type="character" w:customStyle="1" w:styleId="Corpodeltesto2105ptGrassetto">
    <w:name w:val="Corpo del testo (2) + 10;5 pt;Grassetto"/>
    <w:basedOn w:val="Corpodeltesto2"/>
    <w:rsid w:val="00BC3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 w:eastAsia="it-IT" w:bidi="it-IT"/>
    </w:rPr>
  </w:style>
  <w:style w:type="character" w:customStyle="1" w:styleId="Corpodeltesto5">
    <w:name w:val="Corpo del testo (5)_"/>
    <w:basedOn w:val="Carpredefinitoparagrafo"/>
    <w:rsid w:val="00BC3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50">
    <w:name w:val="Corpo del testo (5)"/>
    <w:basedOn w:val="Corpodeltesto5"/>
    <w:rsid w:val="00BC3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character" w:customStyle="1" w:styleId="Corpodeltesto2105ptCorsivo">
    <w:name w:val="Corpo del testo (2) + 10;5 pt;Corsivo"/>
    <w:basedOn w:val="Corpodeltesto2"/>
    <w:rsid w:val="00BC3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sid w:val="00BC32D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Corpodeltesto310ptNoncorsivo">
    <w:name w:val="Corpo del testo (3) + 10 pt;Non corsivo"/>
    <w:basedOn w:val="Corpodeltesto3"/>
    <w:rsid w:val="00BC32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BC32D1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3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2D1"/>
  </w:style>
  <w:style w:type="paragraph" w:styleId="Pidipagina">
    <w:name w:val="footer"/>
    <w:basedOn w:val="Normale"/>
    <w:link w:val="PidipaginaCarattere"/>
    <w:uiPriority w:val="99"/>
    <w:unhideWhenUsed/>
    <w:rsid w:val="00BC3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2D1"/>
  </w:style>
  <w:style w:type="character" w:customStyle="1" w:styleId="Titolo1">
    <w:name w:val="Titolo #1_"/>
    <w:basedOn w:val="Carpredefinitoparagrafo"/>
    <w:rsid w:val="00BC3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olo10">
    <w:name w:val="Titolo #1"/>
    <w:basedOn w:val="Titolo1"/>
    <w:rsid w:val="00BC3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BC32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BC32D1"/>
    <w:pPr>
      <w:widowControl w:val="0"/>
      <w:shd w:val="clear" w:color="auto" w:fill="FFFFFF"/>
      <w:spacing w:before="540" w:after="60" w:line="379" w:lineRule="exact"/>
      <w:ind w:hanging="4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rsid w:val="00BC32D1"/>
    <w:rPr>
      <w:color w:val="0066CC"/>
      <w:u w:val="single"/>
    </w:rPr>
  </w:style>
  <w:style w:type="character" w:customStyle="1" w:styleId="Corpodeltesto2105ptGrassetto">
    <w:name w:val="Corpo del testo (2) + 10;5 pt;Grassetto"/>
    <w:basedOn w:val="Corpodeltesto2"/>
    <w:rsid w:val="00BC3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 w:eastAsia="it-IT" w:bidi="it-IT"/>
    </w:rPr>
  </w:style>
  <w:style w:type="character" w:customStyle="1" w:styleId="Corpodeltesto5">
    <w:name w:val="Corpo del testo (5)_"/>
    <w:basedOn w:val="Carpredefinitoparagrafo"/>
    <w:rsid w:val="00BC3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50">
    <w:name w:val="Corpo del testo (5)"/>
    <w:basedOn w:val="Corpodeltesto5"/>
    <w:rsid w:val="00BC32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t-IT" w:eastAsia="it-IT" w:bidi="it-IT"/>
    </w:rPr>
  </w:style>
  <w:style w:type="character" w:customStyle="1" w:styleId="Corpodeltesto2105ptCorsivo">
    <w:name w:val="Corpo del testo (2) + 10;5 pt;Corsivo"/>
    <w:basedOn w:val="Corpodeltesto2"/>
    <w:rsid w:val="00BC32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sid w:val="00BC32D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Corpodeltesto310ptNoncorsivo">
    <w:name w:val="Corpo del testo (3) + 10 pt;Non corsivo"/>
    <w:basedOn w:val="Corpodeltesto3"/>
    <w:rsid w:val="00BC32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BC32D1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pn@pec.interno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.prefpn@pec.inter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giovanna.caputo@dippp.interno.it</dc:creator>
  <cp:lastModifiedBy>Gianpaola Modolo</cp:lastModifiedBy>
  <cp:revision>22</cp:revision>
  <cp:lastPrinted>2021-12-09T08:38:00Z</cp:lastPrinted>
  <dcterms:created xsi:type="dcterms:W3CDTF">2023-08-10T14:28:00Z</dcterms:created>
  <dcterms:modified xsi:type="dcterms:W3CDTF">2023-08-16T10:44:00Z</dcterms:modified>
</cp:coreProperties>
</file>