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EC0F8" w14:textId="77777777" w:rsidR="00EB31D9" w:rsidRDefault="00EB31D9" w:rsidP="00C94848">
      <w:pPr>
        <w:spacing w:after="0"/>
        <w:ind w:left="6178" w:right="0" w:hanging="10"/>
        <w:jc w:val="left"/>
        <w:rPr>
          <w:sz w:val="24"/>
          <w:szCs w:val="24"/>
        </w:rPr>
      </w:pPr>
    </w:p>
    <w:p w14:paraId="74DDCC8C" w14:textId="77777777" w:rsidR="00EB31D9" w:rsidRDefault="00EB31D9" w:rsidP="00C94848">
      <w:pPr>
        <w:spacing w:after="0"/>
        <w:ind w:left="6178" w:right="0" w:hanging="10"/>
        <w:jc w:val="left"/>
        <w:rPr>
          <w:sz w:val="24"/>
          <w:szCs w:val="24"/>
        </w:rPr>
      </w:pPr>
    </w:p>
    <w:p w14:paraId="0CDCAE89" w14:textId="72DD6BBA" w:rsidR="00DE1F90" w:rsidRPr="00195A69" w:rsidRDefault="00FC3DF3" w:rsidP="00760ADB">
      <w:pPr>
        <w:spacing w:after="0"/>
        <w:ind w:left="6178" w:right="0" w:hanging="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E1F90" w:rsidRPr="00195A69">
        <w:rPr>
          <w:sz w:val="24"/>
          <w:szCs w:val="24"/>
        </w:rPr>
        <w:t xml:space="preserve">Alla Prefettura </w:t>
      </w:r>
      <w:r w:rsidR="00760ADB">
        <w:rPr>
          <w:sz w:val="24"/>
          <w:szCs w:val="24"/>
        </w:rPr>
        <w:t xml:space="preserve">U.T.G. di </w:t>
      </w:r>
      <w:r w:rsidR="00360D04">
        <w:rPr>
          <w:sz w:val="24"/>
          <w:szCs w:val="24"/>
        </w:rPr>
        <w:t>Pordenone</w:t>
      </w:r>
      <w:r w:rsidR="00A217DA">
        <w:rPr>
          <w:sz w:val="24"/>
          <w:szCs w:val="24"/>
        </w:rPr>
        <w:t xml:space="preserve">                          </w:t>
      </w:r>
    </w:p>
    <w:p w14:paraId="3711FCA9" w14:textId="77777777" w:rsidR="00760ADB" w:rsidRDefault="00FC3DF3" w:rsidP="00A95021">
      <w:pPr>
        <w:spacing w:after="260"/>
        <w:ind w:right="0"/>
        <w:jc w:val="left"/>
        <w:rPr>
          <w:color w:val="0000FF"/>
          <w:sz w:val="24"/>
          <w:szCs w:val="24"/>
        </w:rPr>
      </w:pPr>
      <w:r w:rsidRPr="00FC3DF3">
        <w:rPr>
          <w:color w:val="0000FF"/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 w:rsidRPr="00FC3DF3">
        <w:rPr>
          <w:color w:val="0000FF"/>
          <w:sz w:val="24"/>
          <w:szCs w:val="24"/>
        </w:rPr>
        <w:t xml:space="preserve">                                       </w:t>
      </w:r>
    </w:p>
    <w:p w14:paraId="09207705" w14:textId="33BBF1C8" w:rsidR="00DE1F90" w:rsidRPr="00195A69" w:rsidRDefault="00DE1F90" w:rsidP="00760ADB">
      <w:pPr>
        <w:spacing w:after="260"/>
        <w:ind w:left="6372" w:right="0"/>
        <w:jc w:val="left"/>
        <w:rPr>
          <w:sz w:val="24"/>
          <w:szCs w:val="24"/>
        </w:rPr>
      </w:pPr>
      <w:r>
        <w:rPr>
          <w:color w:val="0000FF"/>
          <w:sz w:val="24"/>
          <w:szCs w:val="24"/>
          <w:u w:val="single" w:color="0000FF"/>
        </w:rPr>
        <w:t>protocollo.pref</w:t>
      </w:r>
      <w:r w:rsidR="00F45433">
        <w:rPr>
          <w:color w:val="0000FF"/>
          <w:sz w:val="24"/>
          <w:szCs w:val="24"/>
          <w:u w:val="single" w:color="0000FF"/>
        </w:rPr>
        <w:t>pn</w:t>
      </w:r>
      <w:r w:rsidRPr="00195A69">
        <w:rPr>
          <w:color w:val="0000FF"/>
          <w:sz w:val="24"/>
          <w:szCs w:val="24"/>
          <w:u w:val="single" w:color="0000FF"/>
        </w:rPr>
        <w:t>@pec.interno.it</w:t>
      </w:r>
      <w:r w:rsidRPr="00195A69">
        <w:rPr>
          <w:sz w:val="24"/>
          <w:szCs w:val="24"/>
        </w:rPr>
        <w:t xml:space="preserve"> </w:t>
      </w:r>
    </w:p>
    <w:p w14:paraId="4F21E38B" w14:textId="09C587B8" w:rsidR="00EB31D9" w:rsidRDefault="00760ADB" w:rsidP="005D4618">
      <w:pPr>
        <w:spacing w:after="0" w:line="238" w:lineRule="auto"/>
        <w:ind w:right="1"/>
        <w:rPr>
          <w:b/>
          <w:sz w:val="24"/>
          <w:szCs w:val="24"/>
        </w:rPr>
      </w:pPr>
      <w:r w:rsidRPr="00760ADB">
        <w:rPr>
          <w:b/>
          <w:sz w:val="24"/>
          <w:szCs w:val="24"/>
        </w:rPr>
        <w:t xml:space="preserve">MANIFESTAZIONE DI INTERESSE A PARTECIPARE ALLE PROCEDURE NEGOZIATE EX ART. 36 COMMA 2 LETT. A) e B) DEL D. LGS 50/2016, PER L'AFFIDAMENTO DEL SERVIZIO DI ACCOGLIENZA IN FAVORE DI CITTADINI STRANIERI RICHIEDENTI PROTEZIONE INTERNAZIONALE E GESTIONE DEI SERVIZI CONNESSI PRESSO STRUTTURE UBICATE NELLA PROVINCIA DI </w:t>
      </w:r>
      <w:r w:rsidR="00360D04">
        <w:rPr>
          <w:b/>
          <w:sz w:val="24"/>
          <w:szCs w:val="24"/>
        </w:rPr>
        <w:t>PORDENONE</w:t>
      </w:r>
    </w:p>
    <w:p w14:paraId="6223301F" w14:textId="09E14104" w:rsidR="00EB31D9" w:rsidRPr="00760ADB" w:rsidRDefault="00A61EB3" w:rsidP="00FC3DF3">
      <w:pPr>
        <w:spacing w:after="0" w:line="238" w:lineRule="auto"/>
        <w:ind w:right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SCADENZA </w:t>
      </w:r>
      <w:r w:rsidR="00760ADB" w:rsidRPr="00360D04">
        <w:rPr>
          <w:b/>
          <w:sz w:val="24"/>
          <w:szCs w:val="24"/>
          <w:u w:val="single"/>
        </w:rPr>
        <w:t>O</w:t>
      </w:r>
      <w:r w:rsidR="00EB31D9" w:rsidRPr="00360D04">
        <w:rPr>
          <w:b/>
          <w:sz w:val="24"/>
          <w:szCs w:val="24"/>
          <w:u w:val="single"/>
        </w:rPr>
        <w:t xml:space="preserve">RE </w:t>
      </w:r>
      <w:r w:rsidR="00F45433">
        <w:rPr>
          <w:b/>
          <w:sz w:val="24"/>
          <w:szCs w:val="24"/>
          <w:u w:val="single"/>
        </w:rPr>
        <w:t>24</w:t>
      </w:r>
      <w:r w:rsidRPr="00360D04">
        <w:rPr>
          <w:b/>
          <w:sz w:val="24"/>
          <w:szCs w:val="24"/>
          <w:u w:val="single"/>
        </w:rPr>
        <w:t>:</w:t>
      </w:r>
      <w:r w:rsidR="00EB31D9" w:rsidRPr="00360D04">
        <w:rPr>
          <w:b/>
          <w:sz w:val="24"/>
          <w:szCs w:val="24"/>
          <w:u w:val="single"/>
        </w:rPr>
        <w:t>00</w:t>
      </w:r>
      <w:r w:rsidRPr="00360D04">
        <w:rPr>
          <w:b/>
          <w:sz w:val="24"/>
          <w:szCs w:val="24"/>
          <w:u w:val="single"/>
        </w:rPr>
        <w:t xml:space="preserve"> del </w:t>
      </w:r>
      <w:r w:rsidR="00F45433">
        <w:rPr>
          <w:b/>
          <w:sz w:val="24"/>
          <w:szCs w:val="24"/>
          <w:u w:val="single"/>
        </w:rPr>
        <w:t>02/05/2023</w:t>
      </w:r>
    </w:p>
    <w:p w14:paraId="7AFA134A" w14:textId="77777777" w:rsidR="00DE1F90" w:rsidRPr="00195A69" w:rsidRDefault="009D5122" w:rsidP="00353D16">
      <w:pPr>
        <w:spacing w:after="92"/>
        <w:ind w:left="284" w:righ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CEDC2D6" wp14:editId="485895D6">
            <wp:extent cx="9525" cy="9525"/>
            <wp:effectExtent l="0" t="0" r="0" b="0"/>
            <wp:docPr id="2" name="Picture 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CBF10" w14:textId="77777777" w:rsidR="00760ADB" w:rsidRPr="00760ADB" w:rsidRDefault="00760ADB" w:rsidP="002D05AD">
      <w:pPr>
        <w:widowControl w:val="0"/>
        <w:autoSpaceDE w:val="0"/>
        <w:autoSpaceDN w:val="0"/>
        <w:adjustRightInd w:val="0"/>
        <w:spacing w:after="0" w:line="360" w:lineRule="auto"/>
        <w:ind w:right="0"/>
        <w:rPr>
          <w:color w:val="auto"/>
          <w:sz w:val="22"/>
        </w:rPr>
      </w:pPr>
      <w:r w:rsidRPr="00760ADB">
        <w:rPr>
          <w:spacing w:val="-7"/>
          <w:sz w:val="22"/>
        </w:rPr>
        <w:t xml:space="preserve">Il / </w:t>
      </w:r>
      <w:proofErr w:type="gramStart"/>
      <w:r w:rsidRPr="00760ADB">
        <w:rPr>
          <w:spacing w:val="-7"/>
          <w:sz w:val="22"/>
        </w:rPr>
        <w:t>La  sottoscritto</w:t>
      </w:r>
      <w:proofErr w:type="gramEnd"/>
      <w:r w:rsidRPr="00760ADB">
        <w:rPr>
          <w:spacing w:val="-7"/>
          <w:sz w:val="22"/>
        </w:rPr>
        <w:t>/a</w:t>
      </w:r>
      <w:r w:rsidRPr="00760ADB">
        <w:rPr>
          <w:sz w:val="22"/>
        </w:rPr>
        <w:t>________________________________________________________________________</w:t>
      </w:r>
    </w:p>
    <w:p w14:paraId="0D5AB34A" w14:textId="07E8120A" w:rsidR="00760ADB" w:rsidRPr="00760ADB" w:rsidRDefault="00760ADB" w:rsidP="002D05AD">
      <w:pPr>
        <w:widowControl w:val="0"/>
        <w:shd w:val="clear" w:color="auto" w:fill="FFFFFF"/>
        <w:tabs>
          <w:tab w:val="left" w:leader="dot" w:pos="2395"/>
          <w:tab w:val="left" w:leader="dot" w:pos="9639"/>
        </w:tabs>
        <w:autoSpaceDE w:val="0"/>
        <w:autoSpaceDN w:val="0"/>
        <w:adjustRightInd w:val="0"/>
        <w:spacing w:after="0" w:line="360" w:lineRule="auto"/>
        <w:ind w:left="5" w:right="0"/>
        <w:rPr>
          <w:sz w:val="22"/>
        </w:rPr>
      </w:pPr>
      <w:proofErr w:type="gramStart"/>
      <w:r>
        <w:rPr>
          <w:spacing w:val="-4"/>
          <w:sz w:val="22"/>
        </w:rPr>
        <w:t>n</w:t>
      </w:r>
      <w:r w:rsidRPr="00760ADB">
        <w:rPr>
          <w:spacing w:val="-4"/>
          <w:sz w:val="22"/>
        </w:rPr>
        <w:t>ato</w:t>
      </w:r>
      <w:proofErr w:type="gramEnd"/>
      <w:r w:rsidRPr="00760ADB">
        <w:rPr>
          <w:spacing w:val="-4"/>
          <w:sz w:val="22"/>
        </w:rPr>
        <w:t xml:space="preserve"> a ________________________________________________, il_________________________________, CF_____________________________________;</w:t>
      </w:r>
    </w:p>
    <w:p w14:paraId="6B9CD5B4" w14:textId="77777777" w:rsidR="00760ADB" w:rsidRPr="00760ADB" w:rsidRDefault="00760ADB" w:rsidP="002D05AD">
      <w:pPr>
        <w:widowControl w:val="0"/>
        <w:shd w:val="clear" w:color="auto" w:fill="FFFFFF"/>
        <w:tabs>
          <w:tab w:val="left" w:leader="dot" w:pos="2395"/>
          <w:tab w:val="left" w:leader="dot" w:pos="9639"/>
        </w:tabs>
        <w:autoSpaceDE w:val="0"/>
        <w:autoSpaceDN w:val="0"/>
        <w:adjustRightInd w:val="0"/>
        <w:spacing w:after="0" w:line="360" w:lineRule="auto"/>
        <w:ind w:left="5" w:right="0"/>
        <w:rPr>
          <w:color w:val="auto"/>
          <w:sz w:val="22"/>
        </w:rPr>
      </w:pPr>
      <w:proofErr w:type="gramStart"/>
      <w:r w:rsidRPr="00760ADB">
        <w:rPr>
          <w:sz w:val="22"/>
        </w:rPr>
        <w:t>in</w:t>
      </w:r>
      <w:proofErr w:type="gramEnd"/>
      <w:r w:rsidRPr="00760ADB">
        <w:rPr>
          <w:sz w:val="22"/>
        </w:rPr>
        <w:t xml:space="preserve"> qualit</w:t>
      </w:r>
      <w:r w:rsidRPr="00760ADB">
        <w:rPr>
          <w:spacing w:val="-2"/>
          <w:sz w:val="22"/>
        </w:rPr>
        <w:t>à di:</w:t>
      </w:r>
    </w:p>
    <w:p w14:paraId="7ABF4097" w14:textId="77777777" w:rsidR="00760ADB" w:rsidRPr="00760ADB" w:rsidRDefault="00760ADB" w:rsidP="002D05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0" w:right="0"/>
        <w:rPr>
          <w:color w:val="auto"/>
          <w:sz w:val="22"/>
        </w:rPr>
      </w:pPr>
      <w:r w:rsidRPr="00760ADB">
        <w:rPr>
          <w:spacing w:val="-2"/>
          <w:sz w:val="22"/>
        </w:rPr>
        <w:t>□</w:t>
      </w:r>
      <w:r w:rsidRPr="00760ADB">
        <w:rPr>
          <w:sz w:val="22"/>
        </w:rPr>
        <w:t>Legale rappresentante</w:t>
      </w:r>
    </w:p>
    <w:p w14:paraId="161DD7C5" w14:textId="77777777" w:rsidR="00760ADB" w:rsidRPr="00760ADB" w:rsidRDefault="00760ADB" w:rsidP="002D05AD">
      <w:pPr>
        <w:widowControl w:val="0"/>
        <w:shd w:val="clear" w:color="auto" w:fill="FFFFFF"/>
        <w:tabs>
          <w:tab w:val="left" w:leader="underscore" w:pos="9639"/>
        </w:tabs>
        <w:autoSpaceDE w:val="0"/>
        <w:autoSpaceDN w:val="0"/>
        <w:adjustRightInd w:val="0"/>
        <w:spacing w:after="0" w:line="360" w:lineRule="auto"/>
        <w:ind w:left="10" w:right="0"/>
        <w:rPr>
          <w:color w:val="auto"/>
          <w:sz w:val="22"/>
        </w:rPr>
      </w:pPr>
      <w:r w:rsidRPr="00760ADB">
        <w:rPr>
          <w:spacing w:val="-2"/>
          <w:sz w:val="22"/>
        </w:rPr>
        <w:t xml:space="preserve">□Procuratore come da procura generale/speciale in data </w:t>
      </w:r>
      <w:r w:rsidRPr="00760ADB">
        <w:rPr>
          <w:sz w:val="22"/>
        </w:rPr>
        <w:t xml:space="preserve">______________; </w:t>
      </w:r>
      <w:r w:rsidRPr="00760ADB">
        <w:rPr>
          <w:spacing w:val="-2"/>
          <w:sz w:val="22"/>
        </w:rPr>
        <w:t>a rogito del Notaio ________________________________________________________________________________________:</w:t>
      </w:r>
    </w:p>
    <w:p w14:paraId="11EB5E3C" w14:textId="77777777" w:rsidR="00760ADB" w:rsidRPr="00760ADB" w:rsidRDefault="00760ADB" w:rsidP="002D05AD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right="0"/>
        <w:rPr>
          <w:spacing w:val="2"/>
          <w:sz w:val="22"/>
        </w:rPr>
      </w:pPr>
      <w:r w:rsidRPr="00760ADB">
        <w:rPr>
          <w:spacing w:val="2"/>
          <w:sz w:val="22"/>
        </w:rPr>
        <w:t>dell'OPERATORE ECONOMICO/ ENTE/ASSOCIAZIONE</w:t>
      </w:r>
    </w:p>
    <w:p w14:paraId="0D8AEA15" w14:textId="77777777" w:rsidR="00760ADB" w:rsidRPr="00760ADB" w:rsidRDefault="00760ADB" w:rsidP="002D05AD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right="0"/>
        <w:rPr>
          <w:spacing w:val="2"/>
          <w:sz w:val="22"/>
        </w:rPr>
      </w:pPr>
      <w:r w:rsidRPr="00760ADB">
        <w:rPr>
          <w:spacing w:val="2"/>
          <w:sz w:val="22"/>
        </w:rPr>
        <w:t>_____________________________________________________________________________________;</w:t>
      </w:r>
    </w:p>
    <w:p w14:paraId="3F625541" w14:textId="6EBFADC1" w:rsidR="00760ADB" w:rsidRDefault="00760ADB" w:rsidP="002D05AD">
      <w:pPr>
        <w:autoSpaceDE w:val="0"/>
        <w:autoSpaceDN w:val="0"/>
        <w:adjustRightInd w:val="0"/>
        <w:spacing w:after="0" w:line="360" w:lineRule="auto"/>
        <w:rPr>
          <w:spacing w:val="2"/>
          <w:sz w:val="22"/>
        </w:rPr>
      </w:pPr>
      <w:r>
        <w:rPr>
          <w:spacing w:val="2"/>
          <w:sz w:val="22"/>
        </w:rPr>
        <w:t>P.I./C.F. ___________________________</w:t>
      </w:r>
      <w:r w:rsidRPr="00760ADB">
        <w:rPr>
          <w:spacing w:val="2"/>
          <w:sz w:val="22"/>
        </w:rPr>
        <w:t xml:space="preserve">con sede legale in </w:t>
      </w:r>
    </w:p>
    <w:p w14:paraId="4A79B31C" w14:textId="77777777" w:rsidR="002D05AD" w:rsidRDefault="002D05AD" w:rsidP="00760ADB">
      <w:pPr>
        <w:autoSpaceDE w:val="0"/>
        <w:autoSpaceDN w:val="0"/>
        <w:adjustRightInd w:val="0"/>
        <w:spacing w:after="0" w:line="240" w:lineRule="auto"/>
        <w:jc w:val="left"/>
        <w:rPr>
          <w:spacing w:val="2"/>
          <w:sz w:val="22"/>
        </w:rPr>
      </w:pPr>
    </w:p>
    <w:p w14:paraId="07F28E71" w14:textId="3D7B546B" w:rsidR="00DE1F90" w:rsidRPr="00195A69" w:rsidRDefault="00DE1F90" w:rsidP="00760AD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b/>
          <w:bCs/>
          <w:sz w:val="24"/>
          <w:szCs w:val="24"/>
        </w:rPr>
      </w:pPr>
      <w:r w:rsidRPr="00195A69">
        <w:rPr>
          <w:b/>
          <w:bCs/>
          <w:sz w:val="24"/>
          <w:szCs w:val="24"/>
        </w:rPr>
        <w:t>CHIEDE</w:t>
      </w:r>
    </w:p>
    <w:p w14:paraId="3D3AF88D" w14:textId="77777777" w:rsidR="002D05AD" w:rsidRDefault="002D05AD" w:rsidP="00353D16">
      <w:pPr>
        <w:autoSpaceDE w:val="0"/>
        <w:autoSpaceDN w:val="0"/>
        <w:adjustRightInd w:val="0"/>
        <w:spacing w:after="0" w:line="240" w:lineRule="auto"/>
        <w:ind w:left="284"/>
        <w:rPr>
          <w:sz w:val="24"/>
          <w:szCs w:val="24"/>
        </w:rPr>
      </w:pPr>
    </w:p>
    <w:p w14:paraId="7F4F3560" w14:textId="43FD1BB5" w:rsidR="00DE1F90" w:rsidRPr="00195A69" w:rsidRDefault="00DE1F90" w:rsidP="002D05A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 w:rsidRPr="00195A69">
        <w:rPr>
          <w:sz w:val="24"/>
          <w:szCs w:val="24"/>
        </w:rPr>
        <w:t>di</w:t>
      </w:r>
      <w:proofErr w:type="gramEnd"/>
      <w:r w:rsidRPr="00195A69">
        <w:rPr>
          <w:sz w:val="24"/>
          <w:szCs w:val="24"/>
        </w:rPr>
        <w:t xml:space="preserve"> essere </w:t>
      </w:r>
      <w:r w:rsidR="002D5BFD">
        <w:rPr>
          <w:sz w:val="24"/>
          <w:szCs w:val="24"/>
        </w:rPr>
        <w:t xml:space="preserve">incluso nell’elenco degli Enti Gestori per lo svolgimento dell’attività di accoglienza </w:t>
      </w:r>
      <w:r w:rsidR="00894496">
        <w:rPr>
          <w:sz w:val="24"/>
          <w:szCs w:val="24"/>
        </w:rPr>
        <w:t>presso</w:t>
      </w:r>
      <w:r w:rsidR="002D5BFD">
        <w:rPr>
          <w:sz w:val="24"/>
          <w:szCs w:val="24"/>
        </w:rPr>
        <w:t xml:space="preserve"> C.A.S. (Centri di Accoglienza Straordinaria) </w:t>
      </w:r>
      <w:r w:rsidR="00FC3DF3">
        <w:rPr>
          <w:sz w:val="24"/>
          <w:szCs w:val="24"/>
        </w:rPr>
        <w:t>per la successiva partecipazione alle</w:t>
      </w:r>
      <w:r w:rsidR="00894496">
        <w:rPr>
          <w:sz w:val="24"/>
          <w:szCs w:val="24"/>
        </w:rPr>
        <w:t xml:space="preserve"> procedure di affidamento diretto e/o procedure negoziate, ai sensi dell’art.</w:t>
      </w:r>
      <w:r w:rsidR="00894496" w:rsidRPr="00894496">
        <w:rPr>
          <w:b/>
          <w:sz w:val="24"/>
          <w:szCs w:val="24"/>
        </w:rPr>
        <w:t xml:space="preserve"> </w:t>
      </w:r>
      <w:r w:rsidR="00894496" w:rsidRPr="00894496">
        <w:rPr>
          <w:sz w:val="24"/>
          <w:szCs w:val="24"/>
        </w:rPr>
        <w:t xml:space="preserve">36 comma 2 </w:t>
      </w:r>
      <w:proofErr w:type="spellStart"/>
      <w:r w:rsidR="00894496" w:rsidRPr="00894496">
        <w:rPr>
          <w:sz w:val="24"/>
          <w:szCs w:val="24"/>
        </w:rPr>
        <w:t>lett</w:t>
      </w:r>
      <w:proofErr w:type="spellEnd"/>
      <w:r w:rsidR="00894496" w:rsidRPr="00894496">
        <w:rPr>
          <w:sz w:val="24"/>
          <w:szCs w:val="24"/>
        </w:rPr>
        <w:t xml:space="preserve">. a) e b) del d. </w:t>
      </w:r>
      <w:proofErr w:type="spellStart"/>
      <w:r w:rsidR="00894496" w:rsidRPr="00894496">
        <w:rPr>
          <w:sz w:val="24"/>
          <w:szCs w:val="24"/>
        </w:rPr>
        <w:t>lgs</w:t>
      </w:r>
      <w:proofErr w:type="spellEnd"/>
      <w:r w:rsidR="00894496" w:rsidRPr="00894496">
        <w:rPr>
          <w:sz w:val="24"/>
          <w:szCs w:val="24"/>
        </w:rPr>
        <w:t>. 50/2016</w:t>
      </w:r>
      <w:r w:rsidR="00FC3DF3">
        <w:rPr>
          <w:sz w:val="24"/>
          <w:szCs w:val="24"/>
        </w:rPr>
        <w:t>,</w:t>
      </w:r>
      <w:r w:rsidR="00894496">
        <w:rPr>
          <w:sz w:val="24"/>
          <w:szCs w:val="24"/>
        </w:rPr>
        <w:t xml:space="preserve"> </w:t>
      </w:r>
      <w:r w:rsidRPr="00195A69">
        <w:rPr>
          <w:sz w:val="24"/>
          <w:szCs w:val="24"/>
        </w:rPr>
        <w:t xml:space="preserve">per la </w:t>
      </w:r>
      <w:r w:rsidRPr="00195A69">
        <w:rPr>
          <w:b/>
          <w:sz w:val="24"/>
          <w:szCs w:val="24"/>
        </w:rPr>
        <w:t xml:space="preserve">seguente tipologia </w:t>
      </w:r>
      <w:r w:rsidRPr="00195A69">
        <w:rPr>
          <w:sz w:val="24"/>
          <w:szCs w:val="24"/>
        </w:rPr>
        <w:t>di strutture temporane</w:t>
      </w:r>
      <w:r w:rsidR="00894496">
        <w:rPr>
          <w:sz w:val="24"/>
          <w:szCs w:val="24"/>
        </w:rPr>
        <w:t>e</w:t>
      </w:r>
      <w:r w:rsidRPr="00195A69">
        <w:rPr>
          <w:sz w:val="24"/>
          <w:szCs w:val="24"/>
        </w:rPr>
        <w:t xml:space="preserve"> di accoglienza </w:t>
      </w:r>
      <w:r w:rsidRPr="00195A69">
        <w:rPr>
          <w:b/>
          <w:sz w:val="24"/>
          <w:szCs w:val="24"/>
        </w:rPr>
        <w:t>(barrare la casella d’interesse e indicare le informazioni richieste</w:t>
      </w:r>
      <w:r w:rsidRPr="00195A69">
        <w:rPr>
          <w:sz w:val="24"/>
          <w:szCs w:val="24"/>
        </w:rPr>
        <w:t>):</w:t>
      </w:r>
    </w:p>
    <w:p w14:paraId="1CBFAA26" w14:textId="77777777" w:rsidR="00DE1F90" w:rsidRDefault="00DE1F90" w:rsidP="00353D16">
      <w:pPr>
        <w:autoSpaceDE w:val="0"/>
        <w:autoSpaceDN w:val="0"/>
        <w:adjustRightInd w:val="0"/>
        <w:spacing w:after="0" w:line="240" w:lineRule="auto"/>
        <w:ind w:left="284"/>
        <w:rPr>
          <w:sz w:val="24"/>
          <w:szCs w:val="24"/>
        </w:rPr>
      </w:pPr>
    </w:p>
    <w:p w14:paraId="7FEF3A75" w14:textId="77777777" w:rsidR="00FC3DF3" w:rsidRPr="00195A69" w:rsidRDefault="00FC3DF3" w:rsidP="00353D16">
      <w:pPr>
        <w:autoSpaceDE w:val="0"/>
        <w:autoSpaceDN w:val="0"/>
        <w:adjustRightInd w:val="0"/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A2A5B9" w14:textId="1A1B1C74" w:rsidR="00DE1F90" w:rsidRPr="00195A69" w:rsidRDefault="00DE1F90" w:rsidP="000F1916">
      <w:pPr>
        <w:numPr>
          <w:ilvl w:val="0"/>
          <w:numId w:val="3"/>
        </w:numPr>
        <w:spacing w:line="249" w:lineRule="auto"/>
        <w:ind w:right="0" w:hanging="490"/>
        <w:rPr>
          <w:sz w:val="24"/>
          <w:szCs w:val="24"/>
        </w:rPr>
      </w:pPr>
      <w:proofErr w:type="gramStart"/>
      <w:r w:rsidRPr="00195A69">
        <w:rPr>
          <w:b/>
          <w:sz w:val="24"/>
          <w:szCs w:val="24"/>
        </w:rPr>
        <w:t>centri</w:t>
      </w:r>
      <w:proofErr w:type="gramEnd"/>
      <w:r w:rsidRPr="00195A69">
        <w:rPr>
          <w:b/>
          <w:sz w:val="24"/>
          <w:szCs w:val="24"/>
        </w:rPr>
        <w:t xml:space="preserve"> costituiti da </w:t>
      </w:r>
      <w:r w:rsidR="002D05AD">
        <w:rPr>
          <w:b/>
          <w:sz w:val="24"/>
          <w:szCs w:val="24"/>
        </w:rPr>
        <w:t xml:space="preserve">singole </w:t>
      </w:r>
      <w:r w:rsidRPr="00195A69">
        <w:rPr>
          <w:b/>
          <w:sz w:val="24"/>
          <w:szCs w:val="24"/>
        </w:rPr>
        <w:t>unità abitative</w:t>
      </w:r>
      <w:r w:rsidRPr="00195A69">
        <w:rPr>
          <w:sz w:val="24"/>
          <w:szCs w:val="24"/>
        </w:rPr>
        <w:t xml:space="preserve">, </w:t>
      </w:r>
      <w:r w:rsidRPr="00195A69">
        <w:rPr>
          <w:b/>
          <w:sz w:val="24"/>
          <w:szCs w:val="24"/>
        </w:rPr>
        <w:t>fino a</w:t>
      </w:r>
      <w:r w:rsidRPr="00195A69">
        <w:rPr>
          <w:sz w:val="24"/>
          <w:szCs w:val="24"/>
        </w:rPr>
        <w:t xml:space="preserve"> </w:t>
      </w:r>
      <w:r w:rsidRPr="00195A69">
        <w:rPr>
          <w:b/>
          <w:sz w:val="24"/>
          <w:szCs w:val="24"/>
        </w:rPr>
        <w:t>50 posti</w:t>
      </w:r>
      <w:r w:rsidRPr="00195A69">
        <w:rPr>
          <w:sz w:val="24"/>
          <w:szCs w:val="24"/>
        </w:rPr>
        <w:t xml:space="preserve"> (art. 1</w:t>
      </w:r>
      <w:r w:rsidR="002D05AD">
        <w:rPr>
          <w:sz w:val="24"/>
          <w:szCs w:val="24"/>
        </w:rPr>
        <w:t xml:space="preserve">, comma 2, </w:t>
      </w:r>
      <w:proofErr w:type="spellStart"/>
      <w:r w:rsidRPr="00195A69">
        <w:rPr>
          <w:sz w:val="24"/>
          <w:szCs w:val="24"/>
        </w:rPr>
        <w:t>lett</w:t>
      </w:r>
      <w:proofErr w:type="spellEnd"/>
      <w:r w:rsidRPr="00195A69">
        <w:rPr>
          <w:sz w:val="24"/>
          <w:szCs w:val="24"/>
        </w:rPr>
        <w:t>. a</w:t>
      </w:r>
      <w:r w:rsidR="002D05AD">
        <w:rPr>
          <w:sz w:val="24"/>
          <w:szCs w:val="24"/>
        </w:rPr>
        <w:t>) del Capitolato)</w:t>
      </w:r>
      <w:r w:rsidRPr="00195A69">
        <w:rPr>
          <w:b/>
          <w:sz w:val="24"/>
          <w:szCs w:val="24"/>
        </w:rPr>
        <w:t xml:space="preserve"> presso:</w:t>
      </w:r>
    </w:p>
    <w:p w14:paraId="55BC7090" w14:textId="77777777" w:rsidR="00FC3DF3" w:rsidRDefault="00FC3DF3" w:rsidP="000F1916">
      <w:pPr>
        <w:spacing w:line="249" w:lineRule="auto"/>
        <w:ind w:left="490" w:right="0"/>
        <w:rPr>
          <w:b/>
          <w:sz w:val="24"/>
          <w:szCs w:val="24"/>
        </w:rPr>
      </w:pPr>
    </w:p>
    <w:p w14:paraId="393733A8" w14:textId="77777777" w:rsidR="00DE1F90" w:rsidRPr="00FC3DF3" w:rsidRDefault="00DE1F90" w:rsidP="00FC3DF3">
      <w:pPr>
        <w:pStyle w:val="Paragrafoelenco"/>
        <w:numPr>
          <w:ilvl w:val="0"/>
          <w:numId w:val="4"/>
        </w:numPr>
        <w:spacing w:line="249" w:lineRule="auto"/>
        <w:ind w:right="0"/>
        <w:rPr>
          <w:b/>
          <w:sz w:val="24"/>
          <w:szCs w:val="24"/>
        </w:rPr>
      </w:pPr>
      <w:proofErr w:type="gramStart"/>
      <w:r w:rsidRPr="00FC3DF3">
        <w:rPr>
          <w:b/>
          <w:sz w:val="24"/>
          <w:szCs w:val="24"/>
        </w:rPr>
        <w:t>il</w:t>
      </w:r>
      <w:proofErr w:type="gramEnd"/>
      <w:r w:rsidRPr="00FC3DF3">
        <w:rPr>
          <w:b/>
          <w:sz w:val="24"/>
          <w:szCs w:val="24"/>
        </w:rPr>
        <w:t xml:space="preserve"> Comune di____________________, via_________ nr, numero complessivo di posti _____________________ ;  </w:t>
      </w:r>
    </w:p>
    <w:p w14:paraId="15C58ABA" w14:textId="77777777" w:rsidR="00DE1F90" w:rsidRPr="00FC3DF3" w:rsidRDefault="00DE1F90" w:rsidP="00FC3DF3">
      <w:pPr>
        <w:pStyle w:val="Paragrafoelenco"/>
        <w:numPr>
          <w:ilvl w:val="0"/>
          <w:numId w:val="4"/>
        </w:numPr>
        <w:spacing w:line="249" w:lineRule="auto"/>
        <w:ind w:right="0"/>
        <w:rPr>
          <w:b/>
          <w:sz w:val="24"/>
          <w:szCs w:val="24"/>
        </w:rPr>
      </w:pPr>
      <w:proofErr w:type="gramStart"/>
      <w:r w:rsidRPr="00FC3DF3">
        <w:rPr>
          <w:b/>
          <w:sz w:val="24"/>
          <w:szCs w:val="24"/>
        </w:rPr>
        <w:t>il</w:t>
      </w:r>
      <w:proofErr w:type="gramEnd"/>
      <w:r w:rsidRPr="00FC3DF3">
        <w:rPr>
          <w:b/>
          <w:sz w:val="24"/>
          <w:szCs w:val="24"/>
        </w:rPr>
        <w:t xml:space="preserve"> Comune di____________________, via_________ nr, numero complessivo di posti _____________________ ;  </w:t>
      </w:r>
    </w:p>
    <w:p w14:paraId="4FB6D0F3" w14:textId="77777777" w:rsidR="00DE1F90" w:rsidRPr="00195A69" w:rsidRDefault="00DE1F90" w:rsidP="00353D1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</w:rPr>
      </w:pPr>
    </w:p>
    <w:p w14:paraId="337ADA69" w14:textId="77777777" w:rsidR="00DE1F90" w:rsidRPr="00195A69" w:rsidRDefault="00DE1F90" w:rsidP="00353D1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bCs/>
          <w:sz w:val="24"/>
          <w:szCs w:val="24"/>
        </w:rPr>
      </w:pPr>
      <w:r w:rsidRPr="00195A69">
        <w:rPr>
          <w:b/>
          <w:bCs/>
          <w:sz w:val="24"/>
          <w:szCs w:val="24"/>
        </w:rPr>
        <w:t>DICHIARA</w:t>
      </w:r>
    </w:p>
    <w:p w14:paraId="0B19C9B6" w14:textId="77777777" w:rsidR="00DE1F90" w:rsidRPr="00195A69" w:rsidRDefault="00DE1F90" w:rsidP="00353D1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bCs/>
          <w:sz w:val="24"/>
          <w:szCs w:val="24"/>
        </w:rPr>
      </w:pPr>
    </w:p>
    <w:p w14:paraId="775BFD3E" w14:textId="3F475D27" w:rsidR="00491CF4" w:rsidRDefault="002D05AD" w:rsidP="000F1916">
      <w:pPr>
        <w:autoSpaceDE w:val="0"/>
        <w:autoSpaceDN w:val="0"/>
        <w:adjustRightInd w:val="0"/>
        <w:spacing w:after="0" w:line="240" w:lineRule="auto"/>
        <w:ind w:left="284"/>
        <w:rPr>
          <w:b/>
          <w:sz w:val="22"/>
        </w:rPr>
      </w:pPr>
      <w:proofErr w:type="gramStart"/>
      <w:r>
        <w:rPr>
          <w:sz w:val="24"/>
          <w:szCs w:val="24"/>
        </w:rPr>
        <w:t>l</w:t>
      </w:r>
      <w:r w:rsidR="00DE1F90" w:rsidRPr="00195A69">
        <w:rPr>
          <w:sz w:val="24"/>
          <w:szCs w:val="24"/>
        </w:rPr>
        <w:t>’immediata</w:t>
      </w:r>
      <w:proofErr w:type="gramEnd"/>
      <w:r w:rsidR="00DE1F90" w:rsidRPr="00195A69">
        <w:rPr>
          <w:sz w:val="24"/>
          <w:szCs w:val="24"/>
        </w:rPr>
        <w:t xml:space="preserve"> disponibilità della/e strutture sopra indicate a titolo di _______________(proprietà, locazione, comodato), dotate dei requisiti previsti dalla vigente legislazione in materia di abitabilità ed agibilità</w:t>
      </w:r>
      <w:r w:rsidR="00491CF4" w:rsidRPr="00493B8D">
        <w:rPr>
          <w:b/>
          <w:sz w:val="22"/>
        </w:rPr>
        <w:t xml:space="preserve">, e conformità urbanistica rilasciate dal comune di riferimento nonché delle attestazioni </w:t>
      </w:r>
      <w:r w:rsidR="00491CF4" w:rsidRPr="00493B8D">
        <w:rPr>
          <w:b/>
          <w:sz w:val="22"/>
        </w:rPr>
        <w:lastRenderedPageBreak/>
        <w:t xml:space="preserve">asseverate da tecnico abilitato comprovanti la conformità degli impianti tecnologici al servizio dell’immobile (impianto termico, elettrico, elevatore, etc.)  </w:t>
      </w:r>
      <w:proofErr w:type="gramStart"/>
      <w:r w:rsidR="00491CF4" w:rsidRPr="00493B8D">
        <w:rPr>
          <w:b/>
          <w:sz w:val="22"/>
        </w:rPr>
        <w:t>alle</w:t>
      </w:r>
      <w:proofErr w:type="gramEnd"/>
      <w:r w:rsidR="00491CF4" w:rsidRPr="00493B8D">
        <w:rPr>
          <w:b/>
          <w:sz w:val="22"/>
        </w:rPr>
        <w:t xml:space="preserve"> prescrizioni di legge. </w:t>
      </w:r>
    </w:p>
    <w:p w14:paraId="1F0F2139" w14:textId="77777777" w:rsidR="008D63A4" w:rsidRPr="00195A69" w:rsidRDefault="008D63A4" w:rsidP="000F1916">
      <w:pPr>
        <w:autoSpaceDE w:val="0"/>
        <w:autoSpaceDN w:val="0"/>
        <w:adjustRightInd w:val="0"/>
        <w:spacing w:after="0" w:line="240" w:lineRule="auto"/>
        <w:ind w:left="284"/>
        <w:rPr>
          <w:sz w:val="24"/>
          <w:szCs w:val="24"/>
        </w:rPr>
      </w:pPr>
    </w:p>
    <w:p w14:paraId="227A3830" w14:textId="77777777" w:rsidR="00DE1F90" w:rsidRPr="00195A69" w:rsidRDefault="00DE1F90" w:rsidP="000F191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b/>
          <w:bCs/>
          <w:sz w:val="24"/>
          <w:szCs w:val="24"/>
        </w:rPr>
      </w:pPr>
      <w:r w:rsidRPr="00195A69">
        <w:rPr>
          <w:b/>
          <w:bCs/>
          <w:sz w:val="24"/>
          <w:szCs w:val="24"/>
        </w:rPr>
        <w:t>DICHIARA, altresì,</w:t>
      </w:r>
    </w:p>
    <w:p w14:paraId="45CA50EB" w14:textId="77777777" w:rsidR="00DE1F90" w:rsidRPr="00195A69" w:rsidRDefault="00DE1F90" w:rsidP="000F1916">
      <w:pPr>
        <w:ind w:left="-5"/>
        <w:rPr>
          <w:sz w:val="24"/>
          <w:szCs w:val="24"/>
        </w:rPr>
      </w:pPr>
    </w:p>
    <w:p w14:paraId="7D8F2C25" w14:textId="77777777" w:rsidR="00DE1F90" w:rsidRPr="00195A69" w:rsidRDefault="00DE1F90" w:rsidP="00353D16">
      <w:pPr>
        <w:autoSpaceDE w:val="0"/>
        <w:autoSpaceDN w:val="0"/>
        <w:adjustRightInd w:val="0"/>
        <w:spacing w:after="0" w:line="240" w:lineRule="auto"/>
        <w:ind w:left="284"/>
        <w:rPr>
          <w:sz w:val="24"/>
          <w:szCs w:val="24"/>
        </w:rPr>
      </w:pPr>
      <w:proofErr w:type="gramStart"/>
      <w:r w:rsidRPr="00195A69">
        <w:rPr>
          <w:sz w:val="24"/>
          <w:szCs w:val="24"/>
        </w:rPr>
        <w:t>ai</w:t>
      </w:r>
      <w:proofErr w:type="gramEnd"/>
      <w:r w:rsidRPr="00195A69">
        <w:rPr>
          <w:sz w:val="24"/>
          <w:szCs w:val="24"/>
        </w:rPr>
        <w:t xml:space="preserve"> sensi degli articoli 46 e 47 del D.P.R. 28 dicembre 2000, n.445 e consapevole delle sanzioni penali previste dall’art.76 del medesimo D.P.R. 445/2000 per le ipotesi di falsità in atti e dichiarazioni mendaci ivi indicate:</w:t>
      </w:r>
    </w:p>
    <w:p w14:paraId="789D9368" w14:textId="760B6E6C" w:rsidR="00DE1F90" w:rsidRPr="00195A69" w:rsidRDefault="00DE1F90" w:rsidP="00353D16">
      <w:pPr>
        <w:autoSpaceDE w:val="0"/>
        <w:autoSpaceDN w:val="0"/>
        <w:adjustRightInd w:val="0"/>
        <w:spacing w:after="0" w:line="240" w:lineRule="auto"/>
        <w:ind w:left="284"/>
        <w:rPr>
          <w:sz w:val="24"/>
          <w:szCs w:val="24"/>
        </w:rPr>
      </w:pPr>
      <w:r w:rsidRPr="00195A69">
        <w:rPr>
          <w:sz w:val="24"/>
          <w:szCs w:val="24"/>
        </w:rPr>
        <w:t xml:space="preserve">- di possedere i requisiti di ordine generale e speciale indicati nell’avviso </w:t>
      </w:r>
      <w:r w:rsidR="00360D04">
        <w:rPr>
          <w:sz w:val="24"/>
          <w:szCs w:val="24"/>
        </w:rPr>
        <w:t>pubblico in argomento</w:t>
      </w:r>
      <w:r w:rsidRPr="00195A69">
        <w:rPr>
          <w:sz w:val="24"/>
          <w:szCs w:val="24"/>
        </w:rPr>
        <w:t>;</w:t>
      </w:r>
    </w:p>
    <w:p w14:paraId="502CE24F" w14:textId="3F074831" w:rsidR="00DE1F90" w:rsidRPr="00195A69" w:rsidRDefault="00DE1F90" w:rsidP="00353D16">
      <w:pPr>
        <w:autoSpaceDE w:val="0"/>
        <w:autoSpaceDN w:val="0"/>
        <w:adjustRightInd w:val="0"/>
        <w:spacing w:after="0" w:line="240" w:lineRule="auto"/>
        <w:ind w:left="284"/>
        <w:rPr>
          <w:sz w:val="24"/>
          <w:szCs w:val="24"/>
        </w:rPr>
      </w:pPr>
      <w:r w:rsidRPr="00195A69">
        <w:rPr>
          <w:sz w:val="24"/>
          <w:szCs w:val="24"/>
        </w:rPr>
        <w:t xml:space="preserve">- di essere a conoscenza che la presente richiesta, non costituisce proposta contrattuale e non vincola in alcun modo la Prefettura di </w:t>
      </w:r>
      <w:r w:rsidR="00360D04">
        <w:rPr>
          <w:sz w:val="24"/>
          <w:szCs w:val="24"/>
        </w:rPr>
        <w:t>Pordenone</w:t>
      </w:r>
      <w:r w:rsidRPr="00195A69">
        <w:rPr>
          <w:sz w:val="24"/>
          <w:szCs w:val="24"/>
        </w:rPr>
        <w:t xml:space="preserve"> che sarà libera di seguire anche altre procedure e che si riserva di interrompere in qualsiasi momento, per ragioni di sua esclusiva competenza, il procedimento avviato, senza che i soggetti richiedenti possano vantare alcuna pretesa;</w:t>
      </w:r>
    </w:p>
    <w:p w14:paraId="64F2CF55" w14:textId="16A49387" w:rsidR="00DE1F90" w:rsidRPr="00195A69" w:rsidRDefault="00DE1F90" w:rsidP="00353D16">
      <w:pPr>
        <w:autoSpaceDE w:val="0"/>
        <w:autoSpaceDN w:val="0"/>
        <w:adjustRightInd w:val="0"/>
        <w:spacing w:after="0" w:line="240" w:lineRule="auto"/>
        <w:ind w:left="284"/>
        <w:rPr>
          <w:sz w:val="24"/>
          <w:szCs w:val="24"/>
        </w:rPr>
      </w:pPr>
      <w:r w:rsidRPr="00195A69">
        <w:rPr>
          <w:sz w:val="24"/>
          <w:szCs w:val="24"/>
        </w:rPr>
        <w:t xml:space="preserve">- di essere a conoscenza che la presente dichiarazione non costituisce prova di possesso dei requisiti richiesti che invece dovrà essere dichiarato dal concorrente ed accertato dalla Prefettura di </w:t>
      </w:r>
      <w:r w:rsidR="00360D04">
        <w:rPr>
          <w:sz w:val="24"/>
          <w:szCs w:val="24"/>
        </w:rPr>
        <w:t>Pordenone</w:t>
      </w:r>
      <w:r w:rsidRPr="00195A69">
        <w:rPr>
          <w:sz w:val="24"/>
          <w:szCs w:val="24"/>
        </w:rPr>
        <w:t xml:space="preserve"> nei modi di legge, in occasione dell</w:t>
      </w:r>
      <w:r w:rsidR="00FC3DF3">
        <w:rPr>
          <w:sz w:val="24"/>
          <w:szCs w:val="24"/>
        </w:rPr>
        <w:t>e</w:t>
      </w:r>
      <w:r w:rsidRPr="00195A69">
        <w:rPr>
          <w:sz w:val="24"/>
          <w:szCs w:val="24"/>
        </w:rPr>
        <w:t xml:space="preserve"> </w:t>
      </w:r>
      <w:r>
        <w:rPr>
          <w:sz w:val="24"/>
          <w:szCs w:val="24"/>
        </w:rPr>
        <w:t>successiv</w:t>
      </w:r>
      <w:r w:rsidR="00FC3DF3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195A69">
        <w:rPr>
          <w:sz w:val="24"/>
          <w:szCs w:val="24"/>
        </w:rPr>
        <w:t>procedur</w:t>
      </w:r>
      <w:r w:rsidR="00FC3DF3">
        <w:rPr>
          <w:sz w:val="24"/>
          <w:szCs w:val="24"/>
        </w:rPr>
        <w:t>e</w:t>
      </w:r>
      <w:r w:rsidRPr="00195A69">
        <w:rPr>
          <w:sz w:val="24"/>
          <w:szCs w:val="24"/>
        </w:rPr>
        <w:t xml:space="preserve"> di affidamento</w:t>
      </w:r>
      <w:r>
        <w:rPr>
          <w:sz w:val="24"/>
          <w:szCs w:val="24"/>
        </w:rPr>
        <w:t>;</w:t>
      </w:r>
    </w:p>
    <w:p w14:paraId="5208D987" w14:textId="77777777" w:rsidR="00DE1F90" w:rsidRPr="00195A69" w:rsidRDefault="00DE1F90" w:rsidP="00353D16">
      <w:pPr>
        <w:pStyle w:val="Numerazioneperbuste"/>
        <w:numPr>
          <w:ilvl w:val="0"/>
          <w:numId w:val="0"/>
        </w:numPr>
        <w:tabs>
          <w:tab w:val="left" w:pos="708"/>
        </w:tabs>
        <w:spacing w:before="0"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195A69">
        <w:rPr>
          <w:rFonts w:ascii="Times New Roman" w:hAnsi="Times New Roman"/>
          <w:sz w:val="24"/>
          <w:szCs w:val="24"/>
        </w:rPr>
        <w:t>-</w:t>
      </w:r>
      <w:r w:rsidRPr="00195A6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95A69">
        <w:rPr>
          <w:rFonts w:ascii="Times New Roman" w:hAnsi="Times New Roman"/>
          <w:sz w:val="24"/>
          <w:szCs w:val="24"/>
        </w:rPr>
        <w:t>di essere informato che i dati raccolti saranno trattati, anche con strumenti informatici e conformemente al Regolamento generale per la protezione dei dati personali n. 2016/679 (</w:t>
      </w:r>
      <w:r w:rsidRPr="00195A69">
        <w:rPr>
          <w:rFonts w:ascii="Times New Roman" w:hAnsi="Times New Roman"/>
          <w:i/>
          <w:sz w:val="24"/>
          <w:szCs w:val="24"/>
        </w:rPr>
        <w:t xml:space="preserve">General Data </w:t>
      </w:r>
      <w:proofErr w:type="spellStart"/>
      <w:r w:rsidRPr="00195A69">
        <w:rPr>
          <w:rFonts w:ascii="Times New Roman" w:hAnsi="Times New Roman"/>
          <w:i/>
          <w:sz w:val="24"/>
          <w:szCs w:val="24"/>
        </w:rPr>
        <w:t>Protection</w:t>
      </w:r>
      <w:proofErr w:type="spellEnd"/>
      <w:r w:rsidRPr="00195A6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5A69">
        <w:rPr>
          <w:rFonts w:ascii="Times New Roman" w:hAnsi="Times New Roman"/>
          <w:i/>
          <w:sz w:val="24"/>
          <w:szCs w:val="24"/>
        </w:rPr>
        <w:t>Regulation</w:t>
      </w:r>
      <w:proofErr w:type="spellEnd"/>
      <w:r w:rsidRPr="00195A69">
        <w:rPr>
          <w:rFonts w:ascii="Times New Roman" w:hAnsi="Times New Roman"/>
          <w:i/>
          <w:sz w:val="24"/>
          <w:szCs w:val="24"/>
        </w:rPr>
        <w:t xml:space="preserve"> o GDPR)</w:t>
      </w:r>
      <w:r w:rsidRPr="00195A69">
        <w:rPr>
          <w:rFonts w:ascii="Times New Roman" w:hAnsi="Times New Roman"/>
          <w:sz w:val="24"/>
          <w:szCs w:val="24"/>
        </w:rPr>
        <w:t>, esclusivamente nell’ambito del procedimento per il quale la presente dichiarazione viene resa.</w:t>
      </w:r>
    </w:p>
    <w:p w14:paraId="388DEE3B" w14:textId="77777777" w:rsidR="00DE1F90" w:rsidRPr="00195A69" w:rsidRDefault="00DE1F90" w:rsidP="00353D16">
      <w:pPr>
        <w:autoSpaceDE w:val="0"/>
        <w:autoSpaceDN w:val="0"/>
        <w:adjustRightInd w:val="0"/>
        <w:spacing w:after="0" w:line="240" w:lineRule="auto"/>
        <w:ind w:left="284"/>
        <w:rPr>
          <w:sz w:val="24"/>
          <w:szCs w:val="24"/>
        </w:rPr>
      </w:pPr>
    </w:p>
    <w:p w14:paraId="37F90D46" w14:textId="77777777" w:rsidR="00DE1F90" w:rsidRPr="00195A69" w:rsidRDefault="00DE1F90" w:rsidP="00353D16">
      <w:pPr>
        <w:autoSpaceDE w:val="0"/>
        <w:autoSpaceDN w:val="0"/>
        <w:adjustRightInd w:val="0"/>
        <w:spacing w:after="0" w:line="240" w:lineRule="auto"/>
        <w:ind w:left="284"/>
        <w:rPr>
          <w:sz w:val="24"/>
          <w:szCs w:val="24"/>
        </w:rPr>
      </w:pPr>
    </w:p>
    <w:p w14:paraId="687F06FA" w14:textId="77777777" w:rsidR="00DE1F90" w:rsidRPr="00195A69" w:rsidRDefault="00DE1F90" w:rsidP="00353D16">
      <w:pPr>
        <w:ind w:left="284"/>
        <w:rPr>
          <w:sz w:val="24"/>
          <w:szCs w:val="24"/>
        </w:rPr>
      </w:pPr>
    </w:p>
    <w:p w14:paraId="6C3B88C6" w14:textId="4FF6C001" w:rsidR="00FC3DF3" w:rsidRDefault="00DE1F90" w:rsidP="00353D16">
      <w:pPr>
        <w:ind w:left="284"/>
        <w:rPr>
          <w:sz w:val="24"/>
          <w:szCs w:val="24"/>
        </w:rPr>
      </w:pPr>
      <w:r w:rsidRPr="00195A69">
        <w:rPr>
          <w:sz w:val="24"/>
          <w:szCs w:val="24"/>
        </w:rPr>
        <w:t>Luogo</w:t>
      </w:r>
      <w:r w:rsidR="002D05AD">
        <w:rPr>
          <w:sz w:val="24"/>
          <w:szCs w:val="24"/>
        </w:rPr>
        <w:t xml:space="preserve"> e</w:t>
      </w:r>
      <w:r w:rsidRPr="00195A69">
        <w:rPr>
          <w:sz w:val="24"/>
          <w:szCs w:val="24"/>
        </w:rPr>
        <w:t xml:space="preserve"> data ____________ </w:t>
      </w:r>
      <w:r w:rsidRPr="00195A69">
        <w:rPr>
          <w:sz w:val="24"/>
          <w:szCs w:val="24"/>
        </w:rPr>
        <w:tab/>
      </w:r>
      <w:r w:rsidRPr="00195A69">
        <w:rPr>
          <w:sz w:val="24"/>
          <w:szCs w:val="24"/>
        </w:rPr>
        <w:tab/>
      </w:r>
    </w:p>
    <w:p w14:paraId="42FAF99C" w14:textId="77777777" w:rsidR="00FC3DF3" w:rsidRDefault="00FC3DF3" w:rsidP="00353D16">
      <w:pPr>
        <w:ind w:left="284"/>
        <w:rPr>
          <w:sz w:val="24"/>
          <w:szCs w:val="24"/>
        </w:rPr>
      </w:pPr>
    </w:p>
    <w:p w14:paraId="31469BE2" w14:textId="77777777" w:rsidR="00FC3DF3" w:rsidRDefault="00FC3DF3" w:rsidP="00353D16">
      <w:pPr>
        <w:ind w:left="284"/>
        <w:rPr>
          <w:sz w:val="24"/>
          <w:szCs w:val="24"/>
        </w:rPr>
      </w:pPr>
    </w:p>
    <w:p w14:paraId="7CD6E824" w14:textId="77777777" w:rsidR="00DE1F90" w:rsidRPr="00195A69" w:rsidRDefault="00FC3DF3" w:rsidP="00353D16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63A4" w:rsidRPr="002D05AD">
        <w:rPr>
          <w:i/>
          <w:sz w:val="24"/>
          <w:szCs w:val="24"/>
        </w:rPr>
        <w:t>Fi</w:t>
      </w:r>
      <w:r w:rsidR="00DE1F90" w:rsidRPr="002D05AD">
        <w:rPr>
          <w:i/>
          <w:sz w:val="24"/>
          <w:szCs w:val="24"/>
        </w:rPr>
        <w:t xml:space="preserve">rma </w:t>
      </w:r>
      <w:r>
        <w:rPr>
          <w:i/>
          <w:sz w:val="24"/>
          <w:szCs w:val="24"/>
        </w:rPr>
        <w:t xml:space="preserve">digitale </w:t>
      </w:r>
      <w:r w:rsidR="00DE1F90" w:rsidRPr="00195A69">
        <w:rPr>
          <w:i/>
          <w:sz w:val="24"/>
          <w:szCs w:val="24"/>
        </w:rPr>
        <w:t>del legale rappresentante</w:t>
      </w:r>
    </w:p>
    <w:sectPr w:rsidR="00DE1F90" w:rsidRPr="00195A69" w:rsidSect="00433755">
      <w:footerReference w:type="even" r:id="rId8"/>
      <w:footerReference w:type="default" r:id="rId9"/>
      <w:footerReference w:type="first" r:id="rId10"/>
      <w:pgSz w:w="11902" w:h="16834"/>
      <w:pgMar w:top="783" w:right="1049" w:bottom="1385" w:left="733" w:header="720" w:footer="11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2AA11" w14:textId="77777777" w:rsidR="00894496" w:rsidRDefault="00894496" w:rsidP="00C94848">
      <w:pPr>
        <w:spacing w:after="0" w:line="240" w:lineRule="auto"/>
      </w:pPr>
      <w:r>
        <w:separator/>
      </w:r>
    </w:p>
  </w:endnote>
  <w:endnote w:type="continuationSeparator" w:id="0">
    <w:p w14:paraId="44FE3CB2" w14:textId="77777777" w:rsidR="00894496" w:rsidRDefault="00894496" w:rsidP="00C9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99B4" w14:textId="77777777" w:rsidR="00894496" w:rsidRDefault="00BA592A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4496"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A1F51" w14:textId="29C380C4" w:rsidR="00894496" w:rsidRDefault="00BA592A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543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EFAD2" w14:textId="77777777" w:rsidR="00894496" w:rsidRDefault="00BA592A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4496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90398" w14:textId="77777777" w:rsidR="00894496" w:rsidRDefault="00894496" w:rsidP="00C94848">
      <w:pPr>
        <w:spacing w:after="0" w:line="240" w:lineRule="auto"/>
      </w:pPr>
      <w:r>
        <w:separator/>
      </w:r>
    </w:p>
  </w:footnote>
  <w:footnote w:type="continuationSeparator" w:id="0">
    <w:p w14:paraId="3F52CBFC" w14:textId="77777777" w:rsidR="00894496" w:rsidRDefault="00894496" w:rsidP="00C9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 w15:restartNumberingAfterBreak="0">
    <w:nsid w:val="29A962CB"/>
    <w:multiLevelType w:val="hybridMultilevel"/>
    <w:tmpl w:val="41EECFE0"/>
    <w:lvl w:ilvl="0" w:tplc="0410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35360FAD"/>
    <w:multiLevelType w:val="hybridMultilevel"/>
    <w:tmpl w:val="2756734A"/>
    <w:lvl w:ilvl="0" w:tplc="9982907E">
      <w:start w:val="1"/>
      <w:numFmt w:val="bullet"/>
      <w:lvlText w:val="o"/>
      <w:lvlJc w:val="left"/>
      <w:pPr>
        <w:ind w:left="490"/>
      </w:pPr>
      <w:rPr>
        <w:rFonts w:ascii="Wingdings" w:eastAsia="Times New Roman" w:hAnsi="Wingdings"/>
        <w:b w:val="0"/>
        <w:i w:val="0"/>
        <w:strike w:val="0"/>
        <w:dstrike w:val="0"/>
        <w:color w:val="00000A"/>
        <w:sz w:val="24"/>
        <w:u w:val="none" w:color="000000"/>
        <w:vertAlign w:val="baseline"/>
      </w:rPr>
    </w:lvl>
    <w:lvl w:ilvl="1" w:tplc="BCAE0C1E">
      <w:start w:val="1"/>
      <w:numFmt w:val="bullet"/>
      <w:lvlText w:val=""/>
      <w:lvlJc w:val="left"/>
      <w:pPr>
        <w:ind w:left="864"/>
      </w:pPr>
      <w:rPr>
        <w:rFonts w:ascii="Wingdings" w:eastAsia="Times New Roman" w:hAnsi="Wingdings"/>
        <w:b w:val="0"/>
        <w:i w:val="0"/>
        <w:strike w:val="0"/>
        <w:dstrike w:val="0"/>
        <w:color w:val="00000A"/>
        <w:sz w:val="24"/>
        <w:u w:val="none" w:color="000000"/>
        <w:vertAlign w:val="baseline"/>
      </w:rPr>
    </w:lvl>
    <w:lvl w:ilvl="2" w:tplc="2E8E4F78">
      <w:start w:val="1"/>
      <w:numFmt w:val="bullet"/>
      <w:lvlText w:val="▪"/>
      <w:lvlJc w:val="left"/>
      <w:pPr>
        <w:ind w:left="1584"/>
      </w:pPr>
      <w:rPr>
        <w:rFonts w:ascii="Wingdings" w:eastAsia="Times New Roman" w:hAnsi="Wingdings"/>
        <w:b w:val="0"/>
        <w:i w:val="0"/>
        <w:strike w:val="0"/>
        <w:dstrike w:val="0"/>
        <w:color w:val="00000A"/>
        <w:sz w:val="24"/>
        <w:u w:val="none" w:color="000000"/>
        <w:vertAlign w:val="baseline"/>
      </w:rPr>
    </w:lvl>
    <w:lvl w:ilvl="3" w:tplc="483CB0FE">
      <w:start w:val="1"/>
      <w:numFmt w:val="bullet"/>
      <w:lvlText w:val="•"/>
      <w:lvlJc w:val="left"/>
      <w:pPr>
        <w:ind w:left="2304"/>
      </w:pPr>
      <w:rPr>
        <w:rFonts w:ascii="Wingdings" w:eastAsia="Times New Roman" w:hAnsi="Wingdings"/>
        <w:b w:val="0"/>
        <w:i w:val="0"/>
        <w:strike w:val="0"/>
        <w:dstrike w:val="0"/>
        <w:color w:val="00000A"/>
        <w:sz w:val="24"/>
        <w:u w:val="none" w:color="000000"/>
        <w:vertAlign w:val="baseline"/>
      </w:rPr>
    </w:lvl>
    <w:lvl w:ilvl="4" w:tplc="9982907E">
      <w:start w:val="1"/>
      <w:numFmt w:val="bullet"/>
      <w:lvlText w:val="o"/>
      <w:lvlJc w:val="left"/>
      <w:pPr>
        <w:ind w:left="3024"/>
      </w:pPr>
      <w:rPr>
        <w:rFonts w:ascii="Wingdings" w:eastAsia="Times New Roman" w:hAnsi="Wingdings"/>
        <w:b w:val="0"/>
        <w:i w:val="0"/>
        <w:strike w:val="0"/>
        <w:dstrike w:val="0"/>
        <w:color w:val="00000A"/>
        <w:sz w:val="24"/>
        <w:u w:val="none" w:color="000000"/>
        <w:vertAlign w:val="baseline"/>
      </w:rPr>
    </w:lvl>
    <w:lvl w:ilvl="5" w:tplc="B7A6D04A">
      <w:start w:val="1"/>
      <w:numFmt w:val="bullet"/>
      <w:lvlText w:val="▪"/>
      <w:lvlJc w:val="left"/>
      <w:pPr>
        <w:ind w:left="3744"/>
      </w:pPr>
      <w:rPr>
        <w:rFonts w:ascii="Wingdings" w:eastAsia="Times New Roman" w:hAnsi="Wingdings"/>
        <w:b w:val="0"/>
        <w:i w:val="0"/>
        <w:strike w:val="0"/>
        <w:dstrike w:val="0"/>
        <w:color w:val="00000A"/>
        <w:sz w:val="24"/>
        <w:u w:val="none" w:color="000000"/>
        <w:vertAlign w:val="baseline"/>
      </w:rPr>
    </w:lvl>
    <w:lvl w:ilvl="6" w:tplc="2E4EDF58">
      <w:start w:val="1"/>
      <w:numFmt w:val="bullet"/>
      <w:lvlText w:val="•"/>
      <w:lvlJc w:val="left"/>
      <w:pPr>
        <w:ind w:left="4464"/>
      </w:pPr>
      <w:rPr>
        <w:rFonts w:ascii="Wingdings" w:eastAsia="Times New Roman" w:hAnsi="Wingdings"/>
        <w:b w:val="0"/>
        <w:i w:val="0"/>
        <w:strike w:val="0"/>
        <w:dstrike w:val="0"/>
        <w:color w:val="00000A"/>
        <w:sz w:val="24"/>
        <w:u w:val="none" w:color="000000"/>
        <w:vertAlign w:val="baseline"/>
      </w:rPr>
    </w:lvl>
    <w:lvl w:ilvl="7" w:tplc="B3AC4788">
      <w:start w:val="1"/>
      <w:numFmt w:val="bullet"/>
      <w:lvlText w:val="o"/>
      <w:lvlJc w:val="left"/>
      <w:pPr>
        <w:ind w:left="5184"/>
      </w:pPr>
      <w:rPr>
        <w:rFonts w:ascii="Wingdings" w:eastAsia="Times New Roman" w:hAnsi="Wingdings"/>
        <w:b w:val="0"/>
        <w:i w:val="0"/>
        <w:strike w:val="0"/>
        <w:dstrike w:val="0"/>
        <w:color w:val="00000A"/>
        <w:sz w:val="24"/>
        <w:u w:val="none" w:color="000000"/>
        <w:vertAlign w:val="baseline"/>
      </w:rPr>
    </w:lvl>
    <w:lvl w:ilvl="8" w:tplc="B37876DA">
      <w:start w:val="1"/>
      <w:numFmt w:val="bullet"/>
      <w:lvlText w:val="▪"/>
      <w:lvlJc w:val="left"/>
      <w:pPr>
        <w:ind w:left="5904"/>
      </w:pPr>
      <w:rPr>
        <w:rFonts w:ascii="Wingdings" w:eastAsia="Times New Roman" w:hAnsi="Wingdings"/>
        <w:b w:val="0"/>
        <w:i w:val="0"/>
        <w:strike w:val="0"/>
        <w:dstrike w:val="0"/>
        <w:color w:val="00000A"/>
        <w:sz w:val="24"/>
        <w:u w:val="none" w:color="000000"/>
        <w:vertAlign w:val="baseline"/>
      </w:rPr>
    </w:lvl>
  </w:abstractNum>
  <w:abstractNum w:abstractNumId="3" w15:restartNumberingAfterBreak="0">
    <w:nsid w:val="57B460CA"/>
    <w:multiLevelType w:val="hybridMultilevel"/>
    <w:tmpl w:val="E83828AA"/>
    <w:lvl w:ilvl="0" w:tplc="0410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6E981E1B"/>
    <w:multiLevelType w:val="hybridMultilevel"/>
    <w:tmpl w:val="56DA8098"/>
    <w:lvl w:ilvl="0" w:tplc="CADAB260">
      <w:start w:val="1"/>
      <w:numFmt w:val="decimal"/>
      <w:lvlText w:val="%1."/>
      <w:lvlJc w:val="left"/>
      <w:pPr>
        <w:ind w:left="490"/>
      </w:pPr>
      <w:rPr>
        <w:rFonts w:ascii="Cambria" w:eastAsia="Times New Roman" w:hAnsi="Cambria" w:cs="Cambria"/>
        <w:b/>
        <w:bCs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BCAE0C1E">
      <w:start w:val="1"/>
      <w:numFmt w:val="bullet"/>
      <w:lvlText w:val=""/>
      <w:lvlJc w:val="left"/>
      <w:pPr>
        <w:ind w:left="864"/>
      </w:pPr>
      <w:rPr>
        <w:rFonts w:ascii="Wingdings" w:eastAsia="Times New Roman" w:hAnsi="Wingdings"/>
        <w:b w:val="0"/>
        <w:i w:val="0"/>
        <w:strike w:val="0"/>
        <w:dstrike w:val="0"/>
        <w:color w:val="00000A"/>
        <w:sz w:val="24"/>
        <w:u w:val="none" w:color="000000"/>
        <w:vertAlign w:val="baseline"/>
      </w:rPr>
    </w:lvl>
    <w:lvl w:ilvl="2" w:tplc="2E8E4F78">
      <w:start w:val="1"/>
      <w:numFmt w:val="bullet"/>
      <w:lvlText w:val="▪"/>
      <w:lvlJc w:val="left"/>
      <w:pPr>
        <w:ind w:left="1584"/>
      </w:pPr>
      <w:rPr>
        <w:rFonts w:ascii="Wingdings" w:eastAsia="Times New Roman" w:hAnsi="Wingdings"/>
        <w:b w:val="0"/>
        <w:i w:val="0"/>
        <w:strike w:val="0"/>
        <w:dstrike w:val="0"/>
        <w:color w:val="00000A"/>
        <w:sz w:val="24"/>
        <w:u w:val="none" w:color="000000"/>
        <w:vertAlign w:val="baseline"/>
      </w:rPr>
    </w:lvl>
    <w:lvl w:ilvl="3" w:tplc="483CB0FE">
      <w:start w:val="1"/>
      <w:numFmt w:val="bullet"/>
      <w:lvlText w:val="•"/>
      <w:lvlJc w:val="left"/>
      <w:pPr>
        <w:ind w:left="2304"/>
      </w:pPr>
      <w:rPr>
        <w:rFonts w:ascii="Wingdings" w:eastAsia="Times New Roman" w:hAnsi="Wingdings"/>
        <w:b w:val="0"/>
        <w:i w:val="0"/>
        <w:strike w:val="0"/>
        <w:dstrike w:val="0"/>
        <w:color w:val="00000A"/>
        <w:sz w:val="24"/>
        <w:u w:val="none" w:color="000000"/>
        <w:vertAlign w:val="baseline"/>
      </w:rPr>
    </w:lvl>
    <w:lvl w:ilvl="4" w:tplc="9982907E">
      <w:start w:val="1"/>
      <w:numFmt w:val="bullet"/>
      <w:lvlText w:val="o"/>
      <w:lvlJc w:val="left"/>
      <w:pPr>
        <w:ind w:left="3024"/>
      </w:pPr>
      <w:rPr>
        <w:rFonts w:ascii="Wingdings" w:eastAsia="Times New Roman" w:hAnsi="Wingdings"/>
        <w:b w:val="0"/>
        <w:i w:val="0"/>
        <w:strike w:val="0"/>
        <w:dstrike w:val="0"/>
        <w:color w:val="00000A"/>
        <w:sz w:val="24"/>
        <w:u w:val="none" w:color="000000"/>
        <w:vertAlign w:val="baseline"/>
      </w:rPr>
    </w:lvl>
    <w:lvl w:ilvl="5" w:tplc="B7A6D04A">
      <w:start w:val="1"/>
      <w:numFmt w:val="bullet"/>
      <w:lvlText w:val="▪"/>
      <w:lvlJc w:val="left"/>
      <w:pPr>
        <w:ind w:left="3744"/>
      </w:pPr>
      <w:rPr>
        <w:rFonts w:ascii="Wingdings" w:eastAsia="Times New Roman" w:hAnsi="Wingdings"/>
        <w:b w:val="0"/>
        <w:i w:val="0"/>
        <w:strike w:val="0"/>
        <w:dstrike w:val="0"/>
        <w:color w:val="00000A"/>
        <w:sz w:val="24"/>
        <w:u w:val="none" w:color="000000"/>
        <w:vertAlign w:val="baseline"/>
      </w:rPr>
    </w:lvl>
    <w:lvl w:ilvl="6" w:tplc="2E4EDF58">
      <w:start w:val="1"/>
      <w:numFmt w:val="bullet"/>
      <w:lvlText w:val="•"/>
      <w:lvlJc w:val="left"/>
      <w:pPr>
        <w:ind w:left="4464"/>
      </w:pPr>
      <w:rPr>
        <w:rFonts w:ascii="Wingdings" w:eastAsia="Times New Roman" w:hAnsi="Wingdings"/>
        <w:b w:val="0"/>
        <w:i w:val="0"/>
        <w:strike w:val="0"/>
        <w:dstrike w:val="0"/>
        <w:color w:val="00000A"/>
        <w:sz w:val="24"/>
        <w:u w:val="none" w:color="000000"/>
        <w:vertAlign w:val="baseline"/>
      </w:rPr>
    </w:lvl>
    <w:lvl w:ilvl="7" w:tplc="B3AC4788">
      <w:start w:val="1"/>
      <w:numFmt w:val="bullet"/>
      <w:lvlText w:val="o"/>
      <w:lvlJc w:val="left"/>
      <w:pPr>
        <w:ind w:left="5184"/>
      </w:pPr>
      <w:rPr>
        <w:rFonts w:ascii="Wingdings" w:eastAsia="Times New Roman" w:hAnsi="Wingdings"/>
        <w:b w:val="0"/>
        <w:i w:val="0"/>
        <w:strike w:val="0"/>
        <w:dstrike w:val="0"/>
        <w:color w:val="00000A"/>
        <w:sz w:val="24"/>
        <w:u w:val="none" w:color="000000"/>
        <w:vertAlign w:val="baseline"/>
      </w:rPr>
    </w:lvl>
    <w:lvl w:ilvl="8" w:tplc="B37876DA">
      <w:start w:val="1"/>
      <w:numFmt w:val="bullet"/>
      <w:lvlText w:val="▪"/>
      <w:lvlJc w:val="left"/>
      <w:pPr>
        <w:ind w:left="5904"/>
      </w:pPr>
      <w:rPr>
        <w:rFonts w:ascii="Wingdings" w:eastAsia="Times New Roman" w:hAnsi="Wingdings"/>
        <w:b w:val="0"/>
        <w:i w:val="0"/>
        <w:strike w:val="0"/>
        <w:dstrike w:val="0"/>
        <w:color w:val="00000A"/>
        <w:sz w:val="24"/>
        <w:u w:val="none" w:color="000000"/>
        <w:vertAlign w:val="baseline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71"/>
    <w:rsid w:val="00026F99"/>
    <w:rsid w:val="000F1916"/>
    <w:rsid w:val="001464FE"/>
    <w:rsid w:val="00195A69"/>
    <w:rsid w:val="001C36D6"/>
    <w:rsid w:val="00244580"/>
    <w:rsid w:val="00274E30"/>
    <w:rsid w:val="002D05AD"/>
    <w:rsid w:val="002D5BFD"/>
    <w:rsid w:val="00353D16"/>
    <w:rsid w:val="00360D04"/>
    <w:rsid w:val="00433755"/>
    <w:rsid w:val="00491CF4"/>
    <w:rsid w:val="004979C2"/>
    <w:rsid w:val="004B0691"/>
    <w:rsid w:val="004C66DD"/>
    <w:rsid w:val="00565CC5"/>
    <w:rsid w:val="00597588"/>
    <w:rsid w:val="005A5728"/>
    <w:rsid w:val="005D4618"/>
    <w:rsid w:val="00660094"/>
    <w:rsid w:val="00681A62"/>
    <w:rsid w:val="007001F0"/>
    <w:rsid w:val="007146CE"/>
    <w:rsid w:val="00760ADB"/>
    <w:rsid w:val="00814F1F"/>
    <w:rsid w:val="00894496"/>
    <w:rsid w:val="00897895"/>
    <w:rsid w:val="008A4D5E"/>
    <w:rsid w:val="008B69A5"/>
    <w:rsid w:val="008D63A4"/>
    <w:rsid w:val="009024A4"/>
    <w:rsid w:val="00965122"/>
    <w:rsid w:val="009B3A26"/>
    <w:rsid w:val="009C03F7"/>
    <w:rsid w:val="009D5122"/>
    <w:rsid w:val="009F1982"/>
    <w:rsid w:val="00A051CE"/>
    <w:rsid w:val="00A212EC"/>
    <w:rsid w:val="00A217DA"/>
    <w:rsid w:val="00A42E71"/>
    <w:rsid w:val="00A542E9"/>
    <w:rsid w:val="00A61EB3"/>
    <w:rsid w:val="00A660D0"/>
    <w:rsid w:val="00A95021"/>
    <w:rsid w:val="00BA592A"/>
    <w:rsid w:val="00C160A6"/>
    <w:rsid w:val="00C20A8C"/>
    <w:rsid w:val="00C61F01"/>
    <w:rsid w:val="00C94848"/>
    <w:rsid w:val="00CD1DAE"/>
    <w:rsid w:val="00CE5329"/>
    <w:rsid w:val="00D36517"/>
    <w:rsid w:val="00D62E85"/>
    <w:rsid w:val="00D93018"/>
    <w:rsid w:val="00D95F28"/>
    <w:rsid w:val="00DC0B77"/>
    <w:rsid w:val="00DE1F90"/>
    <w:rsid w:val="00E24D04"/>
    <w:rsid w:val="00E33903"/>
    <w:rsid w:val="00EB31D9"/>
    <w:rsid w:val="00EE72BF"/>
    <w:rsid w:val="00F03799"/>
    <w:rsid w:val="00F075B1"/>
    <w:rsid w:val="00F12515"/>
    <w:rsid w:val="00F36AC5"/>
    <w:rsid w:val="00F45433"/>
    <w:rsid w:val="00FC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1FEA5"/>
  <w15:docId w15:val="{9B9DCE28-DB56-4986-AA4B-88114F3E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31D9"/>
    <w:pPr>
      <w:spacing w:after="3" w:line="259" w:lineRule="auto"/>
      <w:ind w:right="25"/>
      <w:jc w:val="both"/>
    </w:pPr>
    <w:rPr>
      <w:rFonts w:ascii="Times New Roman" w:eastAsia="Times New Roman" w:hAnsi="Times New Roman"/>
      <w:color w:val="000000"/>
      <w:sz w:val="28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94848"/>
    <w:pPr>
      <w:keepNext/>
      <w:keepLines/>
      <w:spacing w:line="260" w:lineRule="auto"/>
      <w:ind w:left="10" w:hanging="10"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94848"/>
    <w:rPr>
      <w:rFonts w:ascii="Times New Roman" w:hAnsi="Times New Roman" w:cs="Times New Roman"/>
      <w:color w:val="000000"/>
      <w:sz w:val="22"/>
      <w:szCs w:val="22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C94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C94848"/>
    <w:rPr>
      <w:rFonts w:ascii="Times New Roman" w:hAnsi="Times New Roman" w:cs="Times New Roman"/>
      <w:color w:val="000000"/>
      <w:sz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71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146CE"/>
    <w:rPr>
      <w:rFonts w:ascii="Tahoma" w:hAnsi="Tahoma" w:cs="Tahoma"/>
      <w:color w:val="000000"/>
      <w:sz w:val="16"/>
      <w:szCs w:val="16"/>
      <w:lang w:eastAsia="it-IT"/>
    </w:rPr>
  </w:style>
  <w:style w:type="paragraph" w:customStyle="1" w:styleId="Numerazioneperbuste">
    <w:name w:val="Numerazione per buste"/>
    <w:basedOn w:val="Normale"/>
    <w:uiPriority w:val="99"/>
    <w:rsid w:val="00A95021"/>
    <w:pPr>
      <w:numPr>
        <w:numId w:val="1"/>
      </w:numPr>
      <w:spacing w:before="120" w:after="120" w:line="360" w:lineRule="auto"/>
      <w:ind w:right="0"/>
      <w:jc w:val="left"/>
    </w:pPr>
    <w:rPr>
      <w:rFonts w:ascii="Georgia" w:eastAsia="Calibri" w:hAnsi="Georgia"/>
      <w:color w:val="auto"/>
      <w:sz w:val="20"/>
      <w:szCs w:val="20"/>
      <w:lang w:eastAsia="ar-SA"/>
    </w:rPr>
  </w:style>
  <w:style w:type="paragraph" w:styleId="Paragrafoelenco">
    <w:name w:val="List Paragraph"/>
    <w:basedOn w:val="Normale"/>
    <w:uiPriority w:val="99"/>
    <w:qFormat/>
    <w:rsid w:val="00195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70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escoli</dc:creator>
  <cp:lastModifiedBy>dpp1037941</cp:lastModifiedBy>
  <cp:revision>3</cp:revision>
  <cp:lastPrinted>2020-10-01T09:48:00Z</cp:lastPrinted>
  <dcterms:created xsi:type="dcterms:W3CDTF">2023-04-05T11:07:00Z</dcterms:created>
  <dcterms:modified xsi:type="dcterms:W3CDTF">2023-04-05T14:43:00Z</dcterms:modified>
</cp:coreProperties>
</file>