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AC4" w:rsidRDefault="00C37065">
      <w:pPr>
        <w:jc w:val="right"/>
      </w:pPr>
      <w:r>
        <w:t>ALL.12</w:t>
      </w:r>
    </w:p>
    <w:p w:rsidR="00AC0AC4" w:rsidRDefault="000D68F4">
      <w:pPr>
        <w:jc w:val="right"/>
        <w:rPr>
          <w:u w:val="single"/>
        </w:rPr>
      </w:pPr>
      <w:r>
        <w:rPr>
          <w:u w:val="single"/>
        </w:rPr>
        <w:t>da compilarsi per ogni struttura proposta</w:t>
      </w:r>
    </w:p>
    <w:p w:rsidR="00AC0AC4" w:rsidRDefault="00AC0AC4">
      <w:pPr>
        <w:spacing w:after="0" w:line="240" w:lineRule="auto"/>
        <w:ind w:left="284" w:hanging="284"/>
        <w:jc w:val="right"/>
        <w:rPr>
          <w:rFonts w:ascii="Times New Roman" w:eastAsia="Times New Roman" w:hAnsi="Times New Roman" w:cs="Times New Roman"/>
          <w:b/>
          <w:bCs/>
          <w:sz w:val="24"/>
          <w:szCs w:val="24"/>
          <w:lang w:eastAsia="it-IT"/>
        </w:rPr>
      </w:pPr>
    </w:p>
    <w:p w:rsidR="00E82D09" w:rsidRDefault="000D68F4">
      <w:pPr>
        <w:spacing w:after="8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GARA EUROPEA A PROCEDURA APERTA AI SENSI DEGLI ARTICOLI 70 E 71 DEL DECRETO LEGISLATIVO 31 MARZO 2023 N. 36 PER L’AFFIDAMENTO DEL SERVIZIO DI ACC</w:t>
      </w:r>
      <w:r w:rsidR="00C37065">
        <w:rPr>
          <w:rFonts w:ascii="Times New Roman" w:eastAsia="Times New Roman" w:hAnsi="Times New Roman" w:cs="Times New Roman"/>
          <w:sz w:val="24"/>
          <w:szCs w:val="24"/>
          <w:lang w:eastAsia="it-IT"/>
        </w:rPr>
        <w:t>OGLIENZA E ASSISTENZA DI N. 451</w:t>
      </w:r>
      <w:r>
        <w:rPr>
          <w:rFonts w:ascii="Times New Roman" w:eastAsia="Times New Roman" w:hAnsi="Times New Roman" w:cs="Times New Roman"/>
          <w:sz w:val="24"/>
          <w:szCs w:val="24"/>
          <w:lang w:eastAsia="it-IT"/>
        </w:rPr>
        <w:t xml:space="preserve"> CITTADINI STRANIERI RICHIEDENTI PROTEZIONE INTERNAZIONALE PRESSO I CENTRI DI CUI ALL’ART. 11 DEL D.LGS. 142/2015 COSTITUITI DA UNITA’ ABITATIVE CON CAPIENZA SINO A 50 POSTI ED UBICATI NEL TERRITORIO DELLA PROVINCIA DI POTENZA. </w:t>
      </w:r>
    </w:p>
    <w:p w:rsidR="00E82D09" w:rsidRDefault="00E82D09" w:rsidP="00DC64DB">
      <w:pPr>
        <w:spacing w:after="80"/>
        <w:jc w:val="both"/>
        <w:rPr>
          <w:rFonts w:ascii="Times New Roman" w:eastAsia="Times New Roman" w:hAnsi="Times New Roman" w:cs="Times New Roman"/>
          <w:sz w:val="24"/>
          <w:szCs w:val="24"/>
          <w:lang w:eastAsia="it-IT"/>
        </w:rPr>
      </w:pPr>
      <w:r w:rsidRPr="00E82D09">
        <w:rPr>
          <w:rFonts w:ascii="Times New Roman" w:eastAsia="Times New Roman" w:hAnsi="Times New Roman" w:cs="Times New Roman"/>
          <w:sz w:val="24"/>
          <w:szCs w:val="24"/>
          <w:lang w:eastAsia="it-IT"/>
        </w:rPr>
        <w:t xml:space="preserve">DURATA DELL’ACCORDO QUADRO: DALLA DATA DI SOTTOSCRIZIONE FINO AL 01/05/2025, RINNOVABILE PER ALTRI 12 MESI DAL 02/05/2025 AL 01/05/2026 </w:t>
      </w:r>
    </w:p>
    <w:p w:rsidR="00DC64DB" w:rsidRDefault="00BD0FCB" w:rsidP="00BD0FCB">
      <w:pPr>
        <w:spacing w:after="80" w:line="240" w:lineRule="auto"/>
        <w:jc w:val="both"/>
        <w:rPr>
          <w:rFonts w:ascii="Times New Roman" w:eastAsia="Times New Roman" w:hAnsi="Times New Roman" w:cs="Times New Roman"/>
          <w:sz w:val="24"/>
          <w:szCs w:val="24"/>
          <w:lang w:eastAsia="it-IT"/>
        </w:rPr>
      </w:pPr>
      <w:r w:rsidRPr="00BD0FCB">
        <w:rPr>
          <w:rFonts w:ascii="Times New Roman" w:hAnsi="Times New Roman" w:cs="Times New Roman"/>
          <w:b/>
          <w:sz w:val="24"/>
          <w:szCs w:val="24"/>
        </w:rPr>
        <w:t>CIG: B284E81AEE</w:t>
      </w:r>
    </w:p>
    <w:p w:rsidR="00AC0AC4" w:rsidRDefault="00AC0AC4">
      <w:pPr>
        <w:spacing w:after="80" w:line="240" w:lineRule="auto"/>
        <w:jc w:val="both"/>
        <w:rPr>
          <w:rFonts w:ascii="Times New Roman" w:eastAsia="Times New Roman" w:hAnsi="Times New Roman" w:cs="Times New Roman"/>
          <w:b/>
          <w:color w:val="313131"/>
          <w:sz w:val="24"/>
          <w:szCs w:val="24"/>
          <w:u w:val="single"/>
          <w:lang w:eastAsia="it-IT"/>
        </w:rPr>
      </w:pPr>
    </w:p>
    <w:p w:rsidR="00AC0AC4" w:rsidRDefault="00AC0AC4">
      <w:pPr>
        <w:jc w:val="both"/>
      </w:pPr>
    </w:p>
    <w:p w:rsidR="00AC0AC4" w:rsidRDefault="000D68F4" w:rsidP="00BD0FCB">
      <w:pPr>
        <w:jc w:val="center"/>
      </w:pPr>
      <w:r>
        <w:t>CANDIDATURA IMMOBILE PER ACCOGLIENZA MIGRANTI IN STRUTTURE ABITATIVE BIENNIO 202</w:t>
      </w:r>
      <w:r w:rsidR="00BD0FCB">
        <w:t>4</w:t>
      </w:r>
      <w:r>
        <w:t>/202</w:t>
      </w:r>
      <w:r w:rsidR="00BD0FCB">
        <w:t>6</w:t>
      </w:r>
    </w:p>
    <w:p w:rsidR="00AC0AC4" w:rsidRDefault="000D68F4">
      <w:pPr>
        <w:jc w:val="both"/>
      </w:pPr>
      <w:r>
        <w:t>Il sottoscritto_________________________________, nato a _________________il___________________</w:t>
      </w:r>
    </w:p>
    <w:p w:rsidR="00AC0AC4" w:rsidRDefault="000D68F4">
      <w:pPr>
        <w:jc w:val="both"/>
      </w:pPr>
      <w:r>
        <w:t>Rappresentante legale della società______________________</w:t>
      </w:r>
      <w:proofErr w:type="gramStart"/>
      <w:r>
        <w:t>_ ,con</w:t>
      </w:r>
      <w:proofErr w:type="gramEnd"/>
      <w:r>
        <w:t xml:space="preserve"> sede in____________ _via___________ P.I._____________________________</w:t>
      </w:r>
    </w:p>
    <w:p w:rsidR="00AC0AC4" w:rsidRDefault="000D68F4">
      <w:pPr>
        <w:pStyle w:val="Standard"/>
        <w:tabs>
          <w:tab w:val="left" w:pos="1560"/>
          <w:tab w:val="left" w:pos="3240"/>
          <w:tab w:val="left" w:pos="6040"/>
          <w:tab w:val="left" w:pos="7040"/>
          <w:tab w:val="left" w:pos="7580"/>
        </w:tabs>
        <w:spacing w:after="0" w:line="240" w:lineRule="auto"/>
        <w:ind w:right="122" w:firstLine="28"/>
        <w:rPr>
          <w:rFonts w:eastAsiaTheme="minorHAnsi" w:cstheme="minorBidi"/>
          <w:kern w:val="0"/>
          <w:lang w:val="it-IT" w:eastAsia="en-US"/>
        </w:rPr>
      </w:pPr>
      <w:r>
        <w:rPr>
          <w:rFonts w:eastAsiaTheme="minorHAnsi" w:cstheme="minorBidi"/>
          <w:kern w:val="0"/>
          <w:lang w:val="it-IT" w:eastAsia="en-US"/>
        </w:rPr>
        <w:t xml:space="preserve">consapevole delle sanzioni penali previste dall'art. 76 del D.P.R. 28 dicembre 2000, n. 445 per il caso di formazione o uso di atti falsi, rilascio di dichiarazioni mendaci, o esibizione di atti contenenti dati non più rispondenti a verità, assumendone piena responsabilità, ai sensi dell'articolo 46 e/o 47 del citato D.P.R., nonché delle conseguenze di cui all’art. 75, comma 1, del medesimo decreto, nel caso di dichiarazioni mendaci, sotto la propria responsabilità ai fini della  partecipazione alla procedura di cui  all'oggetto </w:t>
      </w:r>
    </w:p>
    <w:p w:rsidR="00AC0AC4" w:rsidRDefault="00AC0AC4">
      <w:pPr>
        <w:jc w:val="both"/>
      </w:pPr>
    </w:p>
    <w:p w:rsidR="00AC0AC4" w:rsidRDefault="000D68F4">
      <w:pPr>
        <w:jc w:val="center"/>
      </w:pPr>
      <w:r>
        <w:t>DICHIARA</w:t>
      </w:r>
    </w:p>
    <w:p w:rsidR="00AC0AC4" w:rsidRDefault="000D68F4">
      <w:pPr>
        <w:jc w:val="both"/>
      </w:pPr>
      <w:r>
        <w:t>con riferimento al bando di gara pubblicato su ____________________, con scadenza_________________</w:t>
      </w:r>
    </w:p>
    <w:p w:rsidR="00AC0AC4" w:rsidRDefault="000D68F4">
      <w:pPr>
        <w:jc w:val="both"/>
      </w:pPr>
      <w:r>
        <w:t xml:space="preserve">che l’immobile______________________________ è ubicato nel comune di_____________, via_____________________________                     identificato catastalmente con._______part.__________sub.____________cat.catastale__________________________________, per il quale è consentito l’accoglienza per un numero di posti massimo di____________ ( come da certificazione di idoneità alloggiativa rilasciata dal tecnico comunale con il numero massimo posti </w:t>
      </w:r>
      <w:proofErr w:type="spellStart"/>
      <w:r>
        <w:t>di_______per</w:t>
      </w:r>
      <w:proofErr w:type="spellEnd"/>
      <w:r>
        <w:t xml:space="preserve"> l’accoglienza </w:t>
      </w:r>
      <w:r w:rsidR="00BA5311">
        <w:t xml:space="preserve"> (</w:t>
      </w:r>
      <w:r>
        <w:t xml:space="preserve"> dichiarazione sostitutiva rilasciata dal rappresentante legale della società)</w:t>
      </w:r>
    </w:p>
    <w:p w:rsidR="00AC0AC4" w:rsidRDefault="000D68F4">
      <w:pPr>
        <w:jc w:val="center"/>
      </w:pPr>
      <w:r>
        <w:t>DICHIARA altresì</w:t>
      </w:r>
    </w:p>
    <w:p w:rsidR="00AC0AC4" w:rsidRPr="00BD0FCB" w:rsidRDefault="000D68F4">
      <w:pPr>
        <w:pStyle w:val="Paragrafoelenco"/>
        <w:widowControl w:val="0"/>
        <w:numPr>
          <w:ilvl w:val="0"/>
          <w:numId w:val="1"/>
        </w:numPr>
        <w:shd w:val="clear" w:color="auto" w:fill="FFFFFF"/>
        <w:spacing w:after="0"/>
        <w:ind w:left="426" w:right="53" w:hanging="426"/>
        <w:jc w:val="both"/>
        <w:rPr>
          <w:rFonts w:eastAsia="Times New Roman" w:cstheme="minorHAnsi"/>
          <w:b/>
        </w:rPr>
      </w:pPr>
      <w:r w:rsidRPr="00BD0FCB">
        <w:rPr>
          <w:rFonts w:eastAsia="Times New Roman" w:cstheme="minorHAnsi"/>
        </w:rPr>
        <w:t xml:space="preserve">di avere la disponibilità dell’immobile sulla base del seguente titolo___________________ (proprietà, </w:t>
      </w:r>
      <w:r w:rsidRPr="00BD0FCB">
        <w:rPr>
          <w:rFonts w:eastAsia="Times New Roman" w:cstheme="minorHAnsi"/>
        </w:rPr>
        <w:lastRenderedPageBreak/>
        <w:t xml:space="preserve">locazione, comodato, altro) </w:t>
      </w:r>
    </w:p>
    <w:p w:rsidR="00AC0AC4" w:rsidRPr="00BD0FCB" w:rsidRDefault="000D68F4">
      <w:pPr>
        <w:pStyle w:val="Paragrafoelenco"/>
        <w:widowControl w:val="0"/>
        <w:shd w:val="clear" w:color="auto" w:fill="FFFFFF"/>
        <w:spacing w:after="0"/>
        <w:ind w:left="426" w:right="53"/>
        <w:jc w:val="both"/>
        <w:rPr>
          <w:rFonts w:eastAsia="Times New Roman" w:cstheme="minorHAnsi"/>
          <w:b/>
        </w:rPr>
      </w:pPr>
      <w:r w:rsidRPr="00BD0FCB">
        <w:rPr>
          <w:rFonts w:eastAsia="Times New Roman" w:cstheme="minorHAnsi"/>
          <w:b/>
        </w:rPr>
        <w:t>ovvero</w:t>
      </w:r>
    </w:p>
    <w:p w:rsidR="00AC0AC4" w:rsidRPr="00BD0FCB" w:rsidRDefault="000D68F4">
      <w:pPr>
        <w:pStyle w:val="Paragrafoelenco"/>
        <w:widowControl w:val="0"/>
        <w:shd w:val="clear" w:color="auto" w:fill="FFFFFF"/>
        <w:spacing w:after="0"/>
        <w:ind w:left="426" w:right="53"/>
        <w:jc w:val="both"/>
        <w:rPr>
          <w:rFonts w:eastAsia="Times New Roman" w:cstheme="minorHAnsi"/>
        </w:rPr>
      </w:pPr>
      <w:r w:rsidRPr="00BD0FCB">
        <w:rPr>
          <w:rFonts w:eastAsia="Times New Roman" w:cstheme="minorHAnsi"/>
        </w:rPr>
        <w:t>di essere in possesso della dichiarazione di impegno del titolare, con firma autenticata, a concedere la disponibilità dell’immobile a mezzo di ______________</w:t>
      </w:r>
      <w:r w:rsidR="00E82D09" w:rsidRPr="00BD0FCB">
        <w:rPr>
          <w:rFonts w:eastAsia="Times New Roman" w:cstheme="minorHAnsi"/>
        </w:rPr>
        <w:t xml:space="preserve"> </w:t>
      </w:r>
      <w:r w:rsidRPr="00BD0FCB">
        <w:rPr>
          <w:rFonts w:eastAsia="Times New Roman" w:cstheme="minorHAnsi"/>
        </w:rPr>
        <w:t>(locazione,</w:t>
      </w:r>
      <w:r w:rsidR="00E82D09" w:rsidRPr="00BD0FCB">
        <w:rPr>
          <w:rFonts w:eastAsia="Times New Roman" w:cstheme="minorHAnsi"/>
        </w:rPr>
        <w:t xml:space="preserve"> </w:t>
      </w:r>
      <w:r w:rsidRPr="00BD0FCB">
        <w:rPr>
          <w:rFonts w:eastAsia="Times New Roman" w:cstheme="minorHAnsi"/>
        </w:rPr>
        <w:t xml:space="preserve">comodato, altro) per l’accoglienza dei migranti per il periodo di validità dell’accordo quadro con </w:t>
      </w:r>
      <w:r w:rsidRPr="00BD0FCB">
        <w:rPr>
          <w:rFonts w:eastAsia="Times New Roman" w:cstheme="minorHAnsi"/>
          <w:b/>
          <w:u w:val="single"/>
        </w:rPr>
        <w:t>la precisazione che la stessa non è stata rilasciata a nessun altro soggetto partecipante alla gara, per il periodo considerato</w:t>
      </w:r>
      <w:r w:rsidRPr="00BD0FCB">
        <w:rPr>
          <w:rFonts w:eastAsia="Times New Roman" w:cstheme="minorHAnsi"/>
        </w:rPr>
        <w:t>;</w:t>
      </w:r>
    </w:p>
    <w:p w:rsidR="00AC0AC4" w:rsidRPr="00BD0FCB" w:rsidRDefault="000D68F4">
      <w:pPr>
        <w:pStyle w:val="Paragrafoelenco"/>
        <w:widowControl w:val="0"/>
        <w:numPr>
          <w:ilvl w:val="0"/>
          <w:numId w:val="1"/>
        </w:numPr>
        <w:shd w:val="clear" w:color="auto" w:fill="FFFFFF"/>
        <w:spacing w:after="0"/>
        <w:ind w:left="426" w:right="53" w:hanging="426"/>
        <w:jc w:val="both"/>
        <w:rPr>
          <w:rFonts w:eastAsia="Times New Roman" w:cstheme="minorHAnsi"/>
        </w:rPr>
      </w:pPr>
      <w:r w:rsidRPr="00BD0FCB">
        <w:rPr>
          <w:rFonts w:eastAsia="Times New Roman" w:cstheme="minorHAnsi"/>
        </w:rPr>
        <w:t xml:space="preserve">che l’immobile è agibile, con idonea destinazione d'uso, in possesso delle prescritte certificazioni igienico-sanitarie, conformi alla vigente normativa in materia residenziale, urbanistica ed edilizia, nonché a quella in materia di impiantistica, di antinfortunistica, di prevenzione incendi e di sicurezza, tutela della salute, prevenzione e protezione sui luoghi di lavoro. </w:t>
      </w:r>
    </w:p>
    <w:p w:rsidR="00AC0AC4" w:rsidRPr="00BD0FCB" w:rsidRDefault="00AC0AC4">
      <w:pPr>
        <w:widowControl w:val="0"/>
        <w:shd w:val="clear" w:color="auto" w:fill="FFFFFF"/>
        <w:spacing w:after="0"/>
        <w:ind w:right="53"/>
        <w:jc w:val="both"/>
        <w:rPr>
          <w:rFonts w:eastAsia="Times New Roman" w:cstheme="minorHAnsi"/>
        </w:rPr>
      </w:pPr>
      <w:bookmarkStart w:id="0" w:name="_GoBack"/>
      <w:bookmarkEnd w:id="0"/>
    </w:p>
    <w:p w:rsidR="00AC0AC4" w:rsidRPr="00BD0FCB" w:rsidRDefault="00AC0AC4">
      <w:pPr>
        <w:widowControl w:val="0"/>
        <w:shd w:val="clear" w:color="auto" w:fill="FFFFFF"/>
        <w:spacing w:after="0"/>
        <w:ind w:right="53"/>
        <w:jc w:val="both"/>
        <w:rPr>
          <w:rFonts w:eastAsia="Times New Roman" w:cstheme="minorHAnsi"/>
        </w:rPr>
      </w:pPr>
    </w:p>
    <w:p w:rsidR="00AC0AC4" w:rsidRPr="00BD0FCB" w:rsidRDefault="000D68F4">
      <w:pPr>
        <w:widowControl w:val="0"/>
        <w:shd w:val="clear" w:color="auto" w:fill="FFFFFF"/>
        <w:spacing w:after="0"/>
        <w:ind w:left="426" w:right="53"/>
        <w:jc w:val="both"/>
        <w:rPr>
          <w:rFonts w:eastAsia="Times New Roman" w:cstheme="minorHAnsi"/>
        </w:rPr>
      </w:pPr>
      <w:r w:rsidRPr="00BD0FCB">
        <w:rPr>
          <w:rFonts w:eastAsia="Times New Roman" w:cstheme="minorHAnsi"/>
        </w:rPr>
        <w:t>LUOGO___________DATA___</w:t>
      </w:r>
      <w:r w:rsidR="00E82D09" w:rsidRPr="00BD0FCB">
        <w:rPr>
          <w:rFonts w:eastAsia="Times New Roman" w:cstheme="minorHAnsi"/>
        </w:rPr>
        <w:t>___</w:t>
      </w:r>
      <w:r w:rsidRPr="00BD0FCB">
        <w:rPr>
          <w:rFonts w:eastAsia="Times New Roman" w:cstheme="minorHAnsi"/>
        </w:rPr>
        <w:t>_                                         IL RAPPRESENTANTE LEGALE_____________________</w:t>
      </w:r>
    </w:p>
    <w:p w:rsidR="00AC0AC4" w:rsidRDefault="00AC0AC4">
      <w:pPr>
        <w:widowControl w:val="0"/>
        <w:shd w:val="clear" w:color="auto" w:fill="FFFFFF"/>
        <w:spacing w:after="0"/>
        <w:ind w:left="426" w:right="53"/>
        <w:jc w:val="both"/>
        <w:rPr>
          <w:rFonts w:eastAsia="Times New Roman" w:cstheme="minorHAnsi"/>
          <w:sz w:val="20"/>
        </w:rPr>
      </w:pPr>
    </w:p>
    <w:p w:rsidR="00AC0AC4" w:rsidRDefault="000D68F4">
      <w:pPr>
        <w:pStyle w:val="Paragrafoelenco"/>
        <w:widowControl w:val="0"/>
        <w:shd w:val="clear" w:color="auto" w:fill="FFFFFF"/>
        <w:spacing w:after="0"/>
        <w:ind w:left="426" w:right="53"/>
        <w:jc w:val="center"/>
        <w:rPr>
          <w:rFonts w:eastAsia="Times New Roman" w:cstheme="minorHAnsi"/>
          <w:b/>
          <w:sz w:val="20"/>
        </w:rPr>
      </w:pPr>
      <w:r>
        <w:rPr>
          <w:rFonts w:eastAsia="Times New Roman" w:cstheme="minorHAnsi"/>
          <w:b/>
          <w:sz w:val="20"/>
        </w:rPr>
        <w:t>ALLEGA</w:t>
      </w:r>
    </w:p>
    <w:p w:rsidR="00AC0AC4" w:rsidRDefault="000D68F4">
      <w:pPr>
        <w:pStyle w:val="Paragrafoelenco"/>
        <w:widowControl w:val="0"/>
        <w:shd w:val="clear" w:color="auto" w:fill="FFFFFF"/>
        <w:spacing w:after="0"/>
        <w:ind w:left="426" w:right="53"/>
        <w:jc w:val="both"/>
        <w:rPr>
          <w:rFonts w:ascii="Arial" w:eastAsia="Times New Roman" w:hAnsi="Arial" w:cs="Arial"/>
          <w:b/>
          <w:sz w:val="20"/>
        </w:rPr>
      </w:pPr>
      <w:r>
        <w:rPr>
          <w:rFonts w:eastAsia="Times New Roman" w:cstheme="minorHAnsi"/>
          <w:b/>
          <w:sz w:val="20"/>
        </w:rPr>
        <w:t xml:space="preserve">      </w:t>
      </w:r>
    </w:p>
    <w:p w:rsidR="00394CB9" w:rsidRPr="00064A5D" w:rsidRDefault="00394CB9" w:rsidP="00394CB9">
      <w:pPr>
        <w:pStyle w:val="Paragrafoelenco"/>
        <w:widowControl w:val="0"/>
        <w:numPr>
          <w:ilvl w:val="0"/>
          <w:numId w:val="2"/>
        </w:numPr>
        <w:shd w:val="clear" w:color="auto" w:fill="FFFFFF"/>
        <w:suppressAutoHyphens w:val="0"/>
        <w:autoSpaceDE w:val="0"/>
        <w:autoSpaceDN w:val="0"/>
        <w:adjustRightInd w:val="0"/>
        <w:spacing w:after="120"/>
        <w:ind w:right="53"/>
        <w:contextualSpacing w:val="0"/>
        <w:jc w:val="both"/>
        <w:rPr>
          <w:rFonts w:eastAsia="Times New Roman" w:cstheme="minorHAnsi"/>
        </w:rPr>
      </w:pPr>
      <w:r w:rsidRPr="00064A5D">
        <w:rPr>
          <w:rFonts w:eastAsia="Times New Roman" w:cstheme="minorHAnsi"/>
        </w:rPr>
        <w:t>visura catastale dell’immobile con allegata planimetria</w:t>
      </w:r>
      <w:r>
        <w:rPr>
          <w:rFonts w:eastAsia="Times New Roman" w:cstheme="minorHAnsi"/>
        </w:rPr>
        <w:t>;</w:t>
      </w:r>
    </w:p>
    <w:p w:rsidR="00394CB9" w:rsidRPr="00D76B85" w:rsidRDefault="00394CB9" w:rsidP="00394CB9">
      <w:pPr>
        <w:pStyle w:val="Paragrafoelenco"/>
        <w:widowControl w:val="0"/>
        <w:numPr>
          <w:ilvl w:val="0"/>
          <w:numId w:val="2"/>
        </w:numPr>
        <w:shd w:val="clear" w:color="auto" w:fill="FFFFFF"/>
        <w:suppressAutoHyphens w:val="0"/>
        <w:autoSpaceDE w:val="0"/>
        <w:autoSpaceDN w:val="0"/>
        <w:adjustRightInd w:val="0"/>
        <w:spacing w:after="120"/>
        <w:ind w:right="53"/>
        <w:contextualSpacing w:val="0"/>
        <w:jc w:val="both"/>
        <w:rPr>
          <w:rFonts w:eastAsia="Times New Roman" w:cstheme="minorHAnsi"/>
        </w:rPr>
      </w:pPr>
      <w:r w:rsidRPr="00D76B85">
        <w:rPr>
          <w:rFonts w:eastAsia="Times New Roman" w:cstheme="minorHAnsi"/>
        </w:rPr>
        <w:t>certificazione attestante l’agibilità rilasciata dal Comune dove è ubicato l’immobile</w:t>
      </w:r>
      <w:r>
        <w:rPr>
          <w:rFonts w:eastAsia="Times New Roman" w:cstheme="minorHAnsi"/>
        </w:rPr>
        <w:t xml:space="preserve"> ovvero, qualora </w:t>
      </w:r>
      <w:r w:rsidRPr="00D76B85">
        <w:rPr>
          <w:rFonts w:eastAsia="Times New Roman" w:cstheme="minorHAnsi"/>
        </w:rPr>
        <w:t xml:space="preserve">l’immobile </w:t>
      </w:r>
      <w:r>
        <w:rPr>
          <w:rFonts w:eastAsia="Times New Roman" w:cstheme="minorHAnsi"/>
        </w:rPr>
        <w:t>risulti privo</w:t>
      </w:r>
      <w:r w:rsidRPr="00D76B85">
        <w:rPr>
          <w:rFonts w:eastAsia="Times New Roman" w:cstheme="minorHAnsi"/>
        </w:rPr>
        <w:t xml:space="preserve"> del certificato di agibilità e ricorr</w:t>
      </w:r>
      <w:r>
        <w:rPr>
          <w:rFonts w:eastAsia="Times New Roman" w:cstheme="minorHAnsi"/>
        </w:rPr>
        <w:t>a</w:t>
      </w:r>
      <w:r w:rsidRPr="00D76B85">
        <w:rPr>
          <w:rFonts w:eastAsia="Times New Roman" w:cstheme="minorHAnsi"/>
        </w:rPr>
        <w:t>no i</w:t>
      </w:r>
      <w:r>
        <w:rPr>
          <w:rFonts w:eastAsia="Times New Roman" w:cstheme="minorHAnsi"/>
        </w:rPr>
        <w:t xml:space="preserve"> presupposti dell’art. 3 del D.</w:t>
      </w:r>
      <w:r w:rsidRPr="00D76B85">
        <w:rPr>
          <w:rFonts w:eastAsia="Times New Roman" w:cstheme="minorHAnsi"/>
        </w:rPr>
        <w:t>lgs</w:t>
      </w:r>
      <w:r>
        <w:rPr>
          <w:rFonts w:eastAsia="Times New Roman" w:cstheme="minorHAnsi"/>
        </w:rPr>
        <w:t>.</w:t>
      </w:r>
      <w:r w:rsidRPr="00D76B85">
        <w:rPr>
          <w:rFonts w:eastAsia="Times New Roman" w:cstheme="minorHAnsi"/>
        </w:rPr>
        <w:t xml:space="preserve"> 222/2016</w:t>
      </w:r>
      <w:r>
        <w:rPr>
          <w:rFonts w:eastAsia="Times New Roman" w:cstheme="minorHAnsi"/>
        </w:rPr>
        <w:t xml:space="preserve"> </w:t>
      </w:r>
      <w:r w:rsidRPr="00D76B85">
        <w:rPr>
          <w:rFonts w:eastAsia="Times New Roman" w:cstheme="minorHAnsi"/>
        </w:rPr>
        <w:t xml:space="preserve">attestato rilasciato dall’ufficio tecnico comunale ove è ubicato l’immobile con il quale si certifica l’agibilità dell’immobile in questione (identificato con foglio, categoria, particella e sub) sulla base del fatto che è stata presentata la segnalazione certificata prevista dall’art. 24 del </w:t>
      </w:r>
      <w:r>
        <w:rPr>
          <w:rFonts w:eastAsia="Times New Roman" w:cstheme="minorHAnsi"/>
        </w:rPr>
        <w:t>D</w:t>
      </w:r>
      <w:r w:rsidRPr="00D76B85">
        <w:rPr>
          <w:rFonts w:eastAsia="Times New Roman" w:cstheme="minorHAnsi"/>
        </w:rPr>
        <w:t xml:space="preserve">.P.R. 380/2001, come modificato dall’art. 3 del </w:t>
      </w:r>
      <w:r>
        <w:rPr>
          <w:rFonts w:eastAsia="Times New Roman" w:cstheme="minorHAnsi"/>
        </w:rPr>
        <w:t>D</w:t>
      </w:r>
      <w:r w:rsidRPr="00D76B85">
        <w:rPr>
          <w:rFonts w:eastAsia="Times New Roman" w:cstheme="minorHAnsi"/>
        </w:rPr>
        <w:t>.lgs</w:t>
      </w:r>
      <w:r>
        <w:rPr>
          <w:rFonts w:eastAsia="Times New Roman" w:cstheme="minorHAnsi"/>
        </w:rPr>
        <w:t>.</w:t>
      </w:r>
      <w:r w:rsidRPr="00D76B85">
        <w:rPr>
          <w:rFonts w:eastAsia="Times New Roman" w:cstheme="minorHAnsi"/>
        </w:rPr>
        <w:t xml:space="preserve"> n. 222/2016, corredata da tutta la documentazione prevista dal citato art. 24, comma 5, del</w:t>
      </w:r>
      <w:r>
        <w:rPr>
          <w:rFonts w:eastAsia="Times New Roman" w:cstheme="minorHAnsi"/>
        </w:rPr>
        <w:t xml:space="preserve"> D.P.R. </w:t>
      </w:r>
      <w:proofErr w:type="spellStart"/>
      <w:r>
        <w:rPr>
          <w:rFonts w:eastAsia="Times New Roman" w:cstheme="minorHAnsi"/>
        </w:rPr>
        <w:t>ss.ii</w:t>
      </w:r>
      <w:proofErr w:type="spellEnd"/>
      <w:r>
        <w:rPr>
          <w:rFonts w:eastAsia="Times New Roman" w:cstheme="minorHAnsi"/>
        </w:rPr>
        <w:t>;</w:t>
      </w:r>
    </w:p>
    <w:p w:rsidR="00394CB9" w:rsidRPr="008D7E40" w:rsidRDefault="00394CB9" w:rsidP="00394CB9">
      <w:pPr>
        <w:pStyle w:val="Paragrafoelenco"/>
        <w:widowControl w:val="0"/>
        <w:numPr>
          <w:ilvl w:val="0"/>
          <w:numId w:val="2"/>
        </w:numPr>
        <w:shd w:val="clear" w:color="auto" w:fill="FFFFFF"/>
        <w:suppressAutoHyphens w:val="0"/>
        <w:autoSpaceDE w:val="0"/>
        <w:autoSpaceDN w:val="0"/>
        <w:adjustRightInd w:val="0"/>
        <w:spacing w:after="120"/>
        <w:ind w:right="53"/>
        <w:contextualSpacing w:val="0"/>
        <w:jc w:val="both"/>
        <w:rPr>
          <w:rFonts w:eastAsia="Times New Roman" w:cstheme="minorHAnsi"/>
        </w:rPr>
      </w:pPr>
      <w:r w:rsidRPr="008D7E40">
        <w:rPr>
          <w:rFonts w:eastAsia="Times New Roman" w:cstheme="minorHAnsi"/>
        </w:rPr>
        <w:t>idoneità alloggiativa (con indicazione del numero massimo di persone ospitabili</w:t>
      </w:r>
      <w:r>
        <w:rPr>
          <w:rFonts w:eastAsia="Times New Roman" w:cstheme="minorHAnsi"/>
        </w:rPr>
        <w:t>)</w:t>
      </w:r>
      <w:r w:rsidRPr="008D7E40">
        <w:rPr>
          <w:rFonts w:eastAsia="Times New Roman" w:cstheme="minorHAnsi"/>
        </w:rPr>
        <w:t>, rilasciat</w:t>
      </w:r>
      <w:r>
        <w:rPr>
          <w:rFonts w:eastAsia="Times New Roman" w:cstheme="minorHAnsi"/>
        </w:rPr>
        <w:t>a</w:t>
      </w:r>
      <w:r w:rsidRPr="008D7E40">
        <w:rPr>
          <w:rFonts w:eastAsia="Times New Roman" w:cstheme="minorHAnsi"/>
        </w:rPr>
        <w:t xml:space="preserve"> dal Comune ove </w:t>
      </w:r>
      <w:r>
        <w:rPr>
          <w:rFonts w:eastAsia="Times New Roman" w:cstheme="minorHAnsi"/>
        </w:rPr>
        <w:t xml:space="preserve">è </w:t>
      </w:r>
      <w:r w:rsidRPr="008D7E40">
        <w:rPr>
          <w:rFonts w:eastAsia="Times New Roman" w:cstheme="minorHAnsi"/>
        </w:rPr>
        <w:t>ubica</w:t>
      </w:r>
      <w:r>
        <w:rPr>
          <w:rFonts w:eastAsia="Times New Roman" w:cstheme="minorHAnsi"/>
        </w:rPr>
        <w:t>to</w:t>
      </w:r>
      <w:r w:rsidRPr="008D7E40">
        <w:rPr>
          <w:rFonts w:eastAsia="Times New Roman" w:cstheme="minorHAnsi"/>
        </w:rPr>
        <w:t xml:space="preserve"> </w:t>
      </w:r>
      <w:r>
        <w:rPr>
          <w:rFonts w:eastAsia="Times New Roman" w:cstheme="minorHAnsi"/>
        </w:rPr>
        <w:t>l’</w:t>
      </w:r>
      <w:r w:rsidRPr="008D7E40">
        <w:rPr>
          <w:rFonts w:eastAsia="Times New Roman" w:cstheme="minorHAnsi"/>
        </w:rPr>
        <w:t>immobil</w:t>
      </w:r>
      <w:r>
        <w:rPr>
          <w:rFonts w:eastAsia="Times New Roman" w:cstheme="minorHAnsi"/>
        </w:rPr>
        <w:t>e</w:t>
      </w:r>
      <w:r w:rsidRPr="008D7E40">
        <w:rPr>
          <w:rFonts w:eastAsia="Times New Roman" w:cstheme="minorHAnsi"/>
        </w:rPr>
        <w:t xml:space="preserve"> sulla base delle prescrizioni normative secondo la destinazione d’uso;</w:t>
      </w:r>
    </w:p>
    <w:p w:rsidR="00394CB9" w:rsidRPr="008D7E40" w:rsidRDefault="00394CB9" w:rsidP="00394CB9">
      <w:pPr>
        <w:pStyle w:val="Paragrafoelenco"/>
        <w:widowControl w:val="0"/>
        <w:numPr>
          <w:ilvl w:val="0"/>
          <w:numId w:val="2"/>
        </w:numPr>
        <w:shd w:val="clear" w:color="auto" w:fill="FFFFFF"/>
        <w:suppressAutoHyphens w:val="0"/>
        <w:autoSpaceDE w:val="0"/>
        <w:autoSpaceDN w:val="0"/>
        <w:adjustRightInd w:val="0"/>
        <w:spacing w:after="120"/>
        <w:ind w:right="53"/>
        <w:contextualSpacing w:val="0"/>
        <w:jc w:val="both"/>
        <w:rPr>
          <w:rFonts w:eastAsia="Times New Roman" w:cstheme="minorHAnsi"/>
        </w:rPr>
      </w:pPr>
      <w:r w:rsidRPr="008D7E40">
        <w:rPr>
          <w:rFonts w:eastAsia="Times New Roman" w:cstheme="minorHAnsi"/>
        </w:rPr>
        <w:t>contratto di locazione, contratto di comodato d’uso o dichiarazione di impegno a locare;</w:t>
      </w:r>
    </w:p>
    <w:p w:rsidR="00394CB9" w:rsidRPr="008D7E40" w:rsidRDefault="00394CB9" w:rsidP="00394CB9">
      <w:pPr>
        <w:pStyle w:val="Paragrafoelenco"/>
        <w:widowControl w:val="0"/>
        <w:numPr>
          <w:ilvl w:val="0"/>
          <w:numId w:val="2"/>
        </w:numPr>
        <w:shd w:val="clear" w:color="auto" w:fill="FFFFFF"/>
        <w:suppressAutoHyphens w:val="0"/>
        <w:autoSpaceDE w:val="0"/>
        <w:autoSpaceDN w:val="0"/>
        <w:adjustRightInd w:val="0"/>
        <w:spacing w:after="120"/>
        <w:ind w:right="53"/>
        <w:contextualSpacing w:val="0"/>
        <w:jc w:val="both"/>
        <w:rPr>
          <w:rFonts w:eastAsia="Times New Roman" w:cstheme="minorHAnsi"/>
        </w:rPr>
      </w:pPr>
      <w:r w:rsidRPr="008D7E40">
        <w:rPr>
          <w:rFonts w:eastAsia="Times New Roman" w:cstheme="minorHAnsi"/>
        </w:rPr>
        <w:t>dichiarazione sostitutiva dell’atto d</w:t>
      </w:r>
      <w:r w:rsidR="0084142F">
        <w:rPr>
          <w:rFonts w:eastAsia="Times New Roman" w:cstheme="minorHAnsi"/>
        </w:rPr>
        <w:t>i notorietà, resa ai sensi del D</w:t>
      </w:r>
      <w:r w:rsidRPr="008D7E40">
        <w:rPr>
          <w:rFonts w:eastAsia="Times New Roman" w:cstheme="minorHAnsi"/>
        </w:rPr>
        <w:t>.P.R.  n. 445/2000, con la quale il proprietario dell’immobile attesta la conformità e/o rispondenza degli impianti sulla base delle certificazioni in suo possesso (tale dichiarazione corredata da copia della carta d’identità del sottoscrittore, deve essere presentata solo se il certificato di agibilità è stato rilasciato prima dell’entrata in vigore del D.M. 37/2008).</w:t>
      </w:r>
    </w:p>
    <w:p w:rsidR="00394CB9" w:rsidRPr="008D7E40" w:rsidRDefault="00394CB9" w:rsidP="00394CB9">
      <w:pPr>
        <w:pStyle w:val="Paragrafoelenco"/>
        <w:widowControl w:val="0"/>
        <w:numPr>
          <w:ilvl w:val="0"/>
          <w:numId w:val="2"/>
        </w:numPr>
        <w:shd w:val="clear" w:color="auto" w:fill="FFFFFF"/>
        <w:suppressAutoHyphens w:val="0"/>
        <w:autoSpaceDE w:val="0"/>
        <w:autoSpaceDN w:val="0"/>
        <w:adjustRightInd w:val="0"/>
        <w:spacing w:after="120"/>
        <w:ind w:right="53"/>
        <w:contextualSpacing w:val="0"/>
        <w:jc w:val="both"/>
        <w:rPr>
          <w:rFonts w:eastAsia="Times New Roman" w:cstheme="minorHAnsi"/>
        </w:rPr>
      </w:pPr>
      <w:r w:rsidRPr="00D76B85">
        <w:rPr>
          <w:rFonts w:eastAsia="Times New Roman" w:cstheme="minorHAnsi"/>
          <w:i/>
        </w:rPr>
        <w:t>solo per il caso di candidatura di immobile con capienza superiore a 24 posti</w:t>
      </w:r>
      <w:r>
        <w:rPr>
          <w:rFonts w:eastAsia="Times New Roman" w:cstheme="minorHAnsi"/>
        </w:rPr>
        <w:t xml:space="preserve">, </w:t>
      </w:r>
      <w:r w:rsidRPr="008D7E40">
        <w:rPr>
          <w:rFonts w:eastAsia="Times New Roman" w:cstheme="minorHAnsi"/>
        </w:rPr>
        <w:t>certificato prevenzione incendi valido per</w:t>
      </w:r>
      <w:r>
        <w:rPr>
          <w:rFonts w:eastAsia="Times New Roman" w:cstheme="minorHAnsi"/>
        </w:rPr>
        <w:t xml:space="preserve"> tutto</w:t>
      </w:r>
      <w:r w:rsidRPr="008D7E40">
        <w:rPr>
          <w:rFonts w:eastAsia="Times New Roman" w:cstheme="minorHAnsi"/>
        </w:rPr>
        <w:t xml:space="preserve"> il periodo di gara</w:t>
      </w:r>
      <w:r>
        <w:rPr>
          <w:rFonts w:eastAsia="Times New Roman" w:cstheme="minorHAnsi"/>
        </w:rPr>
        <w:t>, comprensivo di eventuali proroghe e/o opzioni</w:t>
      </w:r>
      <w:r w:rsidRPr="008D7E40">
        <w:rPr>
          <w:rFonts w:eastAsia="Times New Roman" w:cstheme="minorHAnsi"/>
        </w:rPr>
        <w:t>;</w:t>
      </w:r>
    </w:p>
    <w:p w:rsidR="00394CB9" w:rsidRPr="008D7E40" w:rsidRDefault="00394CB9" w:rsidP="00394CB9">
      <w:pPr>
        <w:pStyle w:val="Paragrafoelenco"/>
        <w:numPr>
          <w:ilvl w:val="0"/>
          <w:numId w:val="2"/>
        </w:numPr>
        <w:suppressAutoHyphens w:val="0"/>
        <w:spacing w:after="120"/>
        <w:contextualSpacing w:val="0"/>
        <w:jc w:val="both"/>
        <w:rPr>
          <w:rFonts w:eastAsia="Times New Roman" w:cstheme="minorHAnsi"/>
        </w:rPr>
      </w:pPr>
      <w:r w:rsidRPr="008D7E40">
        <w:rPr>
          <w:rFonts w:eastAsia="Times New Roman" w:cstheme="minorHAnsi"/>
        </w:rPr>
        <w:t xml:space="preserve">dichiarazione sostitutiva </w:t>
      </w:r>
      <w:r>
        <w:rPr>
          <w:rFonts w:eastAsia="Times New Roman" w:cstheme="minorHAnsi"/>
        </w:rPr>
        <w:t>–</w:t>
      </w:r>
      <w:r w:rsidRPr="008D7E40">
        <w:rPr>
          <w:rFonts w:eastAsia="Times New Roman" w:cstheme="minorHAnsi"/>
        </w:rPr>
        <w:t xml:space="preserve"> </w:t>
      </w:r>
      <w:r>
        <w:rPr>
          <w:rFonts w:eastAsia="Times New Roman" w:cstheme="minorHAnsi"/>
        </w:rPr>
        <w:t xml:space="preserve">resa </w:t>
      </w:r>
      <w:r w:rsidRPr="008D7E40">
        <w:rPr>
          <w:rFonts w:eastAsia="Times New Roman" w:cstheme="minorHAnsi"/>
        </w:rPr>
        <w:t xml:space="preserve">ai sensi degli articoli 46 e 47 del D.P.R. 445/2000 - dei </w:t>
      </w:r>
      <w:r>
        <w:rPr>
          <w:rFonts w:eastAsia="Times New Roman" w:cstheme="minorHAnsi"/>
        </w:rPr>
        <w:t>t</w:t>
      </w:r>
      <w:r w:rsidRPr="008D7E40">
        <w:rPr>
          <w:rFonts w:eastAsia="Times New Roman" w:cstheme="minorHAnsi"/>
        </w:rPr>
        <w:t xml:space="preserve">itolari/proprietari degli immobili, nonché dei soggetti facenti parte dell’assetto proprietario degli stessi, </w:t>
      </w:r>
      <w:r w:rsidRPr="008D7E40">
        <w:rPr>
          <w:rFonts w:eastAsia="Times New Roman" w:cstheme="minorHAnsi"/>
        </w:rPr>
        <w:lastRenderedPageBreak/>
        <w:t xml:space="preserve">con le quali ciascuno dei predetti soggetti attesta che nei propri confronti non sussistono cause di decadenza, di sospensione o di divieto previste dall’art. 67 del d.lgs. 159/2011 o tentativi di infiltrazione mafiosa di cui all’articolo 87, co. 4, del medesimo decreto. Tali dichiarazioni devono riportare i dati identificativi e luogo di residenza dei dichiaranti, nonché i dati identificativi dei familiari conviventi di maggiore età ai </w:t>
      </w:r>
      <w:r>
        <w:rPr>
          <w:rFonts w:eastAsia="Times New Roman" w:cstheme="minorHAnsi"/>
        </w:rPr>
        <w:t>fini delle successive verifiche.</w:t>
      </w:r>
    </w:p>
    <w:p w:rsidR="00394CB9" w:rsidRPr="00394CB9" w:rsidRDefault="00394CB9" w:rsidP="00394CB9">
      <w:pPr>
        <w:pStyle w:val="Paragrafoelenco"/>
        <w:widowControl w:val="0"/>
        <w:shd w:val="clear" w:color="auto" w:fill="FFFFFF"/>
        <w:autoSpaceDE w:val="0"/>
        <w:autoSpaceDN w:val="0"/>
        <w:adjustRightInd w:val="0"/>
        <w:spacing w:after="120"/>
        <w:ind w:right="53"/>
        <w:contextualSpacing w:val="0"/>
        <w:jc w:val="both"/>
        <w:rPr>
          <w:rFonts w:eastAsia="Times New Roman" w:cstheme="minorHAnsi"/>
          <w:sz w:val="20"/>
          <w:szCs w:val="20"/>
        </w:rPr>
      </w:pPr>
      <w:r w:rsidRPr="008D7E40">
        <w:rPr>
          <w:rFonts w:eastAsia="Times New Roman" w:cstheme="minorHAnsi"/>
        </w:rPr>
        <w:t xml:space="preserve">La Prefettura si riserva di verificare la corrispondenza degli immobili che verranno messi a disposizione per l’accoglienza migranti ai requisiti richiesti anche mediante apposito sopralluogo a mezzo degli organismi tecnici (Vigili del Fuoco, ASP). </w:t>
      </w:r>
      <w:r w:rsidRPr="008D7E40">
        <w:rPr>
          <w:rFonts w:eastAsia="Times New Roman" w:cstheme="minorHAnsi"/>
          <w:color w:val="000000" w:themeColor="text1"/>
        </w:rPr>
        <w:t xml:space="preserve">Tutte le certificazioni dovranno essere prodotte in data </w:t>
      </w:r>
      <w:r w:rsidRPr="006A3167">
        <w:rPr>
          <w:rFonts w:eastAsia="Times New Roman" w:cstheme="minorHAnsi"/>
          <w:b/>
          <w:color w:val="000000" w:themeColor="text1"/>
        </w:rPr>
        <w:t>non anteriore a sei mesi dalla scadenza del bando</w:t>
      </w:r>
      <w:r w:rsidR="000D68F4">
        <w:rPr>
          <w:rFonts w:eastAsia="Times New Roman" w:cstheme="minorHAnsi"/>
          <w:b/>
          <w:color w:val="000000" w:themeColor="text1"/>
        </w:rPr>
        <w:t>, in copia conforme</w:t>
      </w:r>
      <w:r>
        <w:rPr>
          <w:rFonts w:eastAsia="Times New Roman" w:cstheme="minorHAnsi"/>
          <w:color w:val="000000" w:themeColor="text1"/>
        </w:rPr>
        <w:t>.</w:t>
      </w:r>
    </w:p>
    <w:p w:rsidR="00AC0AC4" w:rsidRDefault="00AC0AC4">
      <w:pPr>
        <w:pStyle w:val="Paragrafoelenco"/>
        <w:widowControl w:val="0"/>
        <w:shd w:val="clear" w:color="auto" w:fill="FFFFFF"/>
        <w:spacing w:after="0"/>
        <w:ind w:left="426" w:right="53"/>
        <w:jc w:val="both"/>
        <w:rPr>
          <w:rFonts w:eastAsia="Times New Roman" w:cstheme="minorHAnsi"/>
          <w:sz w:val="20"/>
        </w:rPr>
      </w:pPr>
    </w:p>
    <w:p w:rsidR="00AC0AC4" w:rsidRDefault="00AC0AC4">
      <w:pPr>
        <w:pStyle w:val="Paragrafoelenco"/>
        <w:jc w:val="both"/>
        <w:rPr>
          <w:rFonts w:eastAsia="Times New Roman" w:cstheme="minorHAnsi"/>
          <w:sz w:val="20"/>
        </w:rPr>
      </w:pPr>
    </w:p>
    <w:p w:rsidR="00AC0AC4" w:rsidRDefault="00AC0AC4">
      <w:pPr>
        <w:jc w:val="both"/>
      </w:pPr>
    </w:p>
    <w:p w:rsidR="00AC0AC4" w:rsidRDefault="00AC0AC4">
      <w:pPr>
        <w:jc w:val="both"/>
      </w:pPr>
    </w:p>
    <w:p w:rsidR="00AC0AC4" w:rsidRDefault="000D68F4">
      <w:pPr>
        <w:jc w:val="both"/>
      </w:pPr>
      <w:r>
        <w:t xml:space="preserve"> </w:t>
      </w:r>
    </w:p>
    <w:p w:rsidR="00AC0AC4" w:rsidRDefault="000D68F4">
      <w:pPr>
        <w:jc w:val="both"/>
      </w:pPr>
      <w:r>
        <w:t xml:space="preserve"> </w:t>
      </w:r>
    </w:p>
    <w:sectPr w:rsidR="00AC0AC4">
      <w:headerReference w:type="default" r:id="rId8"/>
      <w:pgSz w:w="11906" w:h="16838"/>
      <w:pgMar w:top="1417" w:right="1134" w:bottom="1134" w:left="1134" w:header="708"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C97" w:rsidRDefault="000D68F4">
      <w:pPr>
        <w:spacing w:after="0" w:line="240" w:lineRule="auto"/>
      </w:pPr>
      <w:r>
        <w:separator/>
      </w:r>
    </w:p>
  </w:endnote>
  <w:endnote w:type="continuationSeparator" w:id="0">
    <w:p w:rsidR="00586C97" w:rsidRDefault="000D6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ndale Sans UI">
    <w:panose1 w:val="00000000000000000000"/>
    <w:charset w:val="00"/>
    <w:family w:val="roman"/>
    <w:notTrueType/>
    <w:pitch w:val="default"/>
  </w:font>
  <w:font w:name="Script MT Bold">
    <w:panose1 w:val="03040602040607080904"/>
    <w:charset w:val="00"/>
    <w:family w:val="script"/>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C97" w:rsidRDefault="000D68F4">
      <w:pPr>
        <w:spacing w:after="0" w:line="240" w:lineRule="auto"/>
      </w:pPr>
      <w:r>
        <w:separator/>
      </w:r>
    </w:p>
  </w:footnote>
  <w:footnote w:type="continuationSeparator" w:id="0">
    <w:p w:rsidR="00586C97" w:rsidRDefault="000D6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AC4" w:rsidRDefault="000D68F4">
    <w:pPr>
      <w:widowControl w:val="0"/>
      <w:spacing w:after="0" w:line="240" w:lineRule="auto"/>
      <w:jc w:val="center"/>
      <w:textAlignment w:val="baseline"/>
      <w:rPr>
        <w:rFonts w:ascii="Times New Roman" w:eastAsia="Andale Sans UI" w:hAnsi="Times New Roman" w:cs="Tahoma"/>
        <w:kern w:val="2"/>
        <w:sz w:val="24"/>
        <w:szCs w:val="24"/>
        <w:lang w:eastAsia="zh-CN" w:bidi="en-US"/>
      </w:rPr>
    </w:pPr>
    <w:r>
      <w:rPr>
        <w:noProof/>
        <w:lang w:eastAsia="it-IT"/>
      </w:rPr>
      <w:drawing>
        <wp:inline distT="0" distB="0" distL="0" distR="0">
          <wp:extent cx="819150" cy="7810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stretch>
                    <a:fillRect/>
                  </a:stretch>
                </pic:blipFill>
                <pic:spPr bwMode="auto">
                  <a:xfrm>
                    <a:off x="0" y="0"/>
                    <a:ext cx="819150" cy="781050"/>
                  </a:xfrm>
                  <a:prstGeom prst="rect">
                    <a:avLst/>
                  </a:prstGeom>
                </pic:spPr>
              </pic:pic>
            </a:graphicData>
          </a:graphic>
        </wp:inline>
      </w:drawing>
    </w:r>
  </w:p>
  <w:p w:rsidR="00AC0AC4" w:rsidRDefault="00AC0AC4">
    <w:pPr>
      <w:widowControl w:val="0"/>
      <w:spacing w:after="0" w:line="240" w:lineRule="auto"/>
      <w:textAlignment w:val="baseline"/>
      <w:rPr>
        <w:rFonts w:ascii="Script MT Bold" w:eastAsia="Andale Sans UI" w:hAnsi="Script MT Bold" w:cs="Script MT Bold"/>
        <w:kern w:val="2"/>
        <w:sz w:val="24"/>
        <w:szCs w:val="24"/>
        <w:lang w:eastAsia="zh-CN" w:bidi="en-US"/>
      </w:rPr>
    </w:pPr>
  </w:p>
  <w:p w:rsidR="00AC0AC4" w:rsidRPr="00E82D09" w:rsidRDefault="000D68F4">
    <w:pPr>
      <w:widowControl w:val="0"/>
      <w:spacing w:after="0" w:line="240" w:lineRule="auto"/>
      <w:jc w:val="center"/>
      <w:textAlignment w:val="baseline"/>
      <w:rPr>
        <w:rFonts w:ascii="Times New Roman" w:eastAsia="Andale Sans UI" w:hAnsi="Times New Roman" w:cs="Tahoma"/>
        <w:kern w:val="2"/>
        <w:sz w:val="56"/>
        <w:szCs w:val="56"/>
        <w:lang w:val="en-US" w:eastAsia="zh-CN" w:bidi="en-US"/>
      </w:rPr>
    </w:pPr>
    <w:r w:rsidRPr="00E82D09">
      <w:rPr>
        <w:rFonts w:ascii="Kunstler Script" w:eastAsia="Andale Sans UI" w:hAnsi="Kunstler Script" w:cs="Kunstler Script"/>
        <w:kern w:val="2"/>
        <w:sz w:val="56"/>
        <w:szCs w:val="56"/>
        <w:lang w:eastAsia="zh-CN" w:bidi="en-US"/>
      </w:rPr>
      <w:t xml:space="preserve">Prefettura – Ufficio territoriale del Governo </w:t>
    </w:r>
    <w:r w:rsidRPr="00E82D09">
      <w:rPr>
        <w:rFonts w:ascii="Kunstler Script" w:eastAsia="Andale Sans UI" w:hAnsi="Kunstler Script" w:cs="Kunstler Script"/>
        <w:kern w:val="2"/>
        <w:sz w:val="56"/>
        <w:szCs w:val="56"/>
        <w:lang w:val="en-US" w:eastAsia="zh-CN" w:bidi="en-US"/>
      </w:rPr>
      <w:t>di Potenza</w:t>
    </w:r>
  </w:p>
  <w:p w:rsidR="00AC0AC4" w:rsidRDefault="00AC0AC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714117"/>
    <w:multiLevelType w:val="multilevel"/>
    <w:tmpl w:val="C62E56B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560376A7"/>
    <w:multiLevelType w:val="multilevel"/>
    <w:tmpl w:val="48BCB70A"/>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rPr>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0BB3606"/>
    <w:multiLevelType w:val="hybridMultilevel"/>
    <w:tmpl w:val="98601614"/>
    <w:lvl w:ilvl="0" w:tplc="939412B8">
      <w:start w:val="65535"/>
      <w:numFmt w:val="bullet"/>
      <w:lvlText w:val="-"/>
      <w:lvlJc w:val="left"/>
      <w:pPr>
        <w:ind w:left="720" w:hanging="360"/>
      </w:pPr>
      <w:rPr>
        <w:rFonts w:ascii="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5F11BBF"/>
    <w:multiLevelType w:val="multilevel"/>
    <w:tmpl w:val="537410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0AC4"/>
    <w:rsid w:val="000D68F4"/>
    <w:rsid w:val="00394CB9"/>
    <w:rsid w:val="00586C97"/>
    <w:rsid w:val="0084142F"/>
    <w:rsid w:val="00AC0AC4"/>
    <w:rsid w:val="00BA5311"/>
    <w:rsid w:val="00BD0FCB"/>
    <w:rsid w:val="00C37065"/>
    <w:rsid w:val="00DC64DB"/>
    <w:rsid w:val="00E82D0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AAF2D"/>
  <w15:docId w15:val="{F0D812C3-6603-449B-A4F0-8FD173B8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B54193"/>
  </w:style>
  <w:style w:type="character" w:customStyle="1" w:styleId="PidipaginaCarattere">
    <w:name w:val="Piè di pagina Carattere"/>
    <w:basedOn w:val="Carpredefinitoparagrafo"/>
    <w:link w:val="Pidipagina"/>
    <w:uiPriority w:val="99"/>
    <w:qFormat/>
    <w:rsid w:val="00B54193"/>
  </w:style>
  <w:style w:type="character" w:customStyle="1" w:styleId="TestofumettoCarattere">
    <w:name w:val="Testo fumetto Carattere"/>
    <w:basedOn w:val="Carpredefinitoparagrafo"/>
    <w:link w:val="Testofumetto"/>
    <w:uiPriority w:val="99"/>
    <w:semiHidden/>
    <w:qFormat/>
    <w:rsid w:val="00B54193"/>
    <w:rPr>
      <w:rFonts w:ascii="Tahoma" w:hAnsi="Tahoma" w:cs="Tahoma"/>
      <w:sz w:val="16"/>
      <w:szCs w:val="16"/>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34"/>
    <w:qFormat/>
    <w:rsid w:val="008B7BB4"/>
    <w:pPr>
      <w:ind w:left="720"/>
      <w:contextualSpacing/>
    </w:pPr>
  </w:style>
  <w:style w:type="paragraph" w:customStyle="1" w:styleId="Standard">
    <w:name w:val="Standard"/>
    <w:qFormat/>
    <w:rsid w:val="0069792B"/>
    <w:pPr>
      <w:spacing w:after="200" w:line="276" w:lineRule="auto"/>
      <w:jc w:val="both"/>
      <w:textAlignment w:val="baseline"/>
    </w:pPr>
    <w:rPr>
      <w:rFonts w:eastAsia="Lucida Sans Unicode" w:cs="Calibri"/>
      <w:kern w:val="2"/>
      <w:lang w:val="en-US" w:eastAsia="ar-SA"/>
    </w:rPr>
  </w:style>
  <w:style w:type="paragraph" w:customStyle="1" w:styleId="Default">
    <w:name w:val="Default"/>
    <w:basedOn w:val="Normale"/>
    <w:qFormat/>
    <w:rsid w:val="0069792B"/>
    <w:pPr>
      <w:spacing w:after="0" w:line="200" w:lineRule="atLeast"/>
      <w:jc w:val="both"/>
    </w:pPr>
    <w:rPr>
      <w:rFonts w:ascii="Times New Roman" w:eastAsia="Times New Roman" w:hAnsi="Times New Roman" w:cs="Times New Roman"/>
      <w:color w:val="000000"/>
      <w:kern w:val="2"/>
      <w:sz w:val="24"/>
      <w:szCs w:val="24"/>
      <w:lang w:eastAsia="ar-SA"/>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B54193"/>
    <w:pPr>
      <w:tabs>
        <w:tab w:val="center" w:pos="4819"/>
        <w:tab w:val="right" w:pos="9638"/>
      </w:tabs>
      <w:spacing w:after="0" w:line="240" w:lineRule="auto"/>
    </w:pPr>
  </w:style>
  <w:style w:type="paragraph" w:styleId="Pidipagina">
    <w:name w:val="footer"/>
    <w:basedOn w:val="Normale"/>
    <w:link w:val="PidipaginaCarattere"/>
    <w:uiPriority w:val="99"/>
    <w:unhideWhenUsed/>
    <w:rsid w:val="00B54193"/>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B54193"/>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470325">
      <w:bodyDiv w:val="1"/>
      <w:marLeft w:val="0"/>
      <w:marRight w:val="0"/>
      <w:marTop w:val="0"/>
      <w:marBottom w:val="0"/>
      <w:divBdr>
        <w:top w:val="none" w:sz="0" w:space="0" w:color="auto"/>
        <w:left w:val="none" w:sz="0" w:space="0" w:color="auto"/>
        <w:bottom w:val="none" w:sz="0" w:space="0" w:color="auto"/>
        <w:right w:val="none" w:sz="0" w:space="0" w:color="auto"/>
      </w:divBdr>
    </w:div>
    <w:div w:id="166797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8EE91-E799-49E4-93AC-3353DAD4D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881</Words>
  <Characters>5024</Characters>
  <Application>Microsoft Office Word</Application>
  <DocSecurity>0</DocSecurity>
  <Lines>41</Lines>
  <Paragraphs>11</Paragraphs>
  <ScaleCrop>false</ScaleCrop>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dpp1038347</dc:creator>
  <dc:description/>
  <cp:lastModifiedBy>Annalisa De Luca</cp:lastModifiedBy>
  <cp:revision>29</cp:revision>
  <dcterms:created xsi:type="dcterms:W3CDTF">2021-05-19T14:22:00Z</dcterms:created>
  <dcterms:modified xsi:type="dcterms:W3CDTF">2024-07-18T16:14:00Z</dcterms:modified>
  <dc:language>it-IT</dc:language>
</cp:coreProperties>
</file>