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A3" w:rsidRDefault="00B66AA3" w:rsidP="00B66AA3">
      <w:pPr>
        <w:spacing w:line="276" w:lineRule="auto"/>
        <w:ind w:firstLine="708"/>
        <w:jc w:val="both"/>
        <w:rPr>
          <w:rFonts w:ascii="Book Antiqua" w:hAnsi="Book Antiqua"/>
        </w:rPr>
      </w:pPr>
    </w:p>
    <w:p w:rsidR="00B66AA3" w:rsidRPr="00594E09" w:rsidRDefault="00B66AA3" w:rsidP="00B66AA3">
      <w:pPr>
        <w:ind w:firstLine="708"/>
        <w:jc w:val="both"/>
        <w:rPr>
          <w:rFonts w:ascii="Garamond" w:hAnsi="Garamond"/>
        </w:rPr>
      </w:pPr>
      <w:r w:rsidRPr="002E15F2">
        <w:rPr>
          <w:rFonts w:ascii="Garamond" w:hAnsi="Garamond"/>
          <w:b/>
        </w:rPr>
        <w:t>VISTO</w:t>
      </w:r>
      <w:r w:rsidRPr="00594E09">
        <w:rPr>
          <w:rFonts w:ascii="Garamond" w:hAnsi="Garamond"/>
        </w:rPr>
        <w:t xml:space="preserve"> il provvedimento della Pro</w:t>
      </w:r>
      <w:r w:rsidR="00276045">
        <w:rPr>
          <w:rFonts w:ascii="Garamond" w:hAnsi="Garamond"/>
        </w:rPr>
        <w:t>vincia di Savona n. 2019/4044</w:t>
      </w:r>
      <w:r w:rsidRPr="00594E09">
        <w:rPr>
          <w:rFonts w:ascii="Garamond" w:hAnsi="Garamond"/>
        </w:rPr>
        <w:t xml:space="preserve"> datato  1</w:t>
      </w:r>
      <w:r w:rsidR="00276045">
        <w:rPr>
          <w:rFonts w:ascii="Garamond" w:hAnsi="Garamond"/>
        </w:rPr>
        <w:t xml:space="preserve">8 Ottobre 2019  con il quale </w:t>
      </w:r>
      <w:r w:rsidRPr="00594E09">
        <w:rPr>
          <w:rFonts w:ascii="Garamond" w:hAnsi="Garamond"/>
        </w:rPr>
        <w:t xml:space="preserve">a seguito dell’istanza presentata dal legale rappresentante pro tempore della Società ASD </w:t>
      </w:r>
      <w:proofErr w:type="spellStart"/>
      <w:r w:rsidRPr="00594E09">
        <w:rPr>
          <w:rFonts w:ascii="Garamond" w:hAnsi="Garamond"/>
        </w:rPr>
        <w:t>RunRivieraRun</w:t>
      </w:r>
      <w:proofErr w:type="spellEnd"/>
      <w:r w:rsidRPr="00594E09">
        <w:rPr>
          <w:rFonts w:ascii="Garamond" w:hAnsi="Garamond"/>
        </w:rPr>
        <w:t>, con sede a Finale Ligure, Via Generale Caviglia Fortezza di Castelfranco, è stato autorizzato lo svolgimento del percorso agonistico della manifestazione podistica denominata “</w:t>
      </w:r>
      <w:r w:rsidRPr="00594E09">
        <w:rPr>
          <w:rFonts w:ascii="Garamond" w:hAnsi="Garamond"/>
          <w:b/>
        </w:rPr>
        <w:t>RUNRIVIERARUN HALFMARATHON</w:t>
      </w:r>
      <w:r w:rsidRPr="00594E09">
        <w:rPr>
          <w:rFonts w:ascii="Garamond" w:hAnsi="Garamond"/>
        </w:rPr>
        <w:t>”</w:t>
      </w:r>
      <w:r w:rsidRPr="00594E09">
        <w:rPr>
          <w:rFonts w:ascii="Garamond" w:hAnsi="Garamond"/>
          <w:b/>
          <w:bCs/>
        </w:rPr>
        <w:t xml:space="preserve"> </w:t>
      </w:r>
      <w:r w:rsidRPr="00594E09">
        <w:rPr>
          <w:rFonts w:ascii="Garamond" w:hAnsi="Garamond"/>
          <w:bCs/>
        </w:rPr>
        <w:t>ottava edizione</w:t>
      </w:r>
      <w:r w:rsidR="00276045">
        <w:rPr>
          <w:rFonts w:ascii="Garamond" w:hAnsi="Garamond"/>
          <w:bCs/>
        </w:rPr>
        <w:t xml:space="preserve">, </w:t>
      </w:r>
      <w:r w:rsidRPr="00594E09">
        <w:rPr>
          <w:rFonts w:ascii="Garamond" w:hAnsi="Garamond"/>
        </w:rPr>
        <w:t xml:space="preserve">in programma il giorno </w:t>
      </w:r>
      <w:r w:rsidRPr="00594E09">
        <w:rPr>
          <w:rFonts w:ascii="Garamond" w:hAnsi="Garamond"/>
          <w:b/>
          <w:bCs/>
        </w:rPr>
        <w:t xml:space="preserve">27 OTTOBRE 2019, </w:t>
      </w:r>
      <w:r w:rsidRPr="00594E09">
        <w:rPr>
          <w:rFonts w:ascii="Garamond" w:hAnsi="Garamond"/>
        </w:rPr>
        <w:t>con partenza</w:t>
      </w:r>
      <w:r w:rsidR="00276045">
        <w:rPr>
          <w:rFonts w:ascii="Garamond" w:hAnsi="Garamond"/>
        </w:rPr>
        <w:t xml:space="preserve"> del tratto agonistico</w:t>
      </w:r>
      <w:r w:rsidRPr="00594E09">
        <w:rPr>
          <w:rFonts w:ascii="Garamond" w:hAnsi="Garamond"/>
        </w:rPr>
        <w:t xml:space="preserve"> da Finale Ligure </w:t>
      </w:r>
      <w:r w:rsidR="00276045">
        <w:rPr>
          <w:rFonts w:ascii="Garamond" w:hAnsi="Garamond"/>
        </w:rPr>
        <w:t xml:space="preserve">- </w:t>
      </w:r>
      <w:proofErr w:type="spellStart"/>
      <w:r w:rsidRPr="00594E09">
        <w:rPr>
          <w:rFonts w:ascii="Garamond" w:hAnsi="Garamond"/>
        </w:rPr>
        <w:t>loc</w:t>
      </w:r>
      <w:proofErr w:type="spellEnd"/>
      <w:r w:rsidRPr="00594E09">
        <w:rPr>
          <w:rFonts w:ascii="Garamond" w:hAnsi="Garamond"/>
        </w:rPr>
        <w:t xml:space="preserve">. </w:t>
      </w:r>
      <w:proofErr w:type="spellStart"/>
      <w:r w:rsidRPr="00594E09">
        <w:rPr>
          <w:rFonts w:ascii="Garamond" w:hAnsi="Garamond"/>
        </w:rPr>
        <w:t>Malpasso</w:t>
      </w:r>
      <w:proofErr w:type="spellEnd"/>
      <w:r w:rsidRPr="00594E09">
        <w:rPr>
          <w:rFonts w:ascii="Garamond" w:hAnsi="Garamond"/>
        </w:rPr>
        <w:t xml:space="preserve"> alle ore 09.30 circa ed arrivo a Loano</w:t>
      </w:r>
      <w:r w:rsidR="00276045">
        <w:rPr>
          <w:rFonts w:ascii="Garamond" w:hAnsi="Garamond"/>
        </w:rPr>
        <w:t xml:space="preserve"> -</w:t>
      </w:r>
      <w:r w:rsidRPr="00594E09">
        <w:rPr>
          <w:rFonts w:ascii="Garamond" w:hAnsi="Garamond"/>
        </w:rPr>
        <w:t xml:space="preserve"> </w:t>
      </w:r>
      <w:proofErr w:type="spellStart"/>
      <w:r w:rsidRPr="00594E09">
        <w:rPr>
          <w:rFonts w:ascii="Garamond" w:hAnsi="Garamond"/>
        </w:rPr>
        <w:t>Loc</w:t>
      </w:r>
      <w:proofErr w:type="spellEnd"/>
      <w:r w:rsidRPr="00594E09">
        <w:rPr>
          <w:rFonts w:ascii="Garamond" w:hAnsi="Garamond"/>
        </w:rPr>
        <w:t>. Marina di Loano alle ore 12.30 circa</w:t>
      </w:r>
      <w:r w:rsidRPr="00594E09">
        <w:rPr>
          <w:rFonts w:ascii="Garamond" w:hAnsi="Garamond"/>
          <w:b/>
        </w:rPr>
        <w:t>,</w:t>
      </w:r>
      <w:r w:rsidRPr="00594E09">
        <w:rPr>
          <w:rFonts w:ascii="Garamond" w:hAnsi="Garamond"/>
        </w:rPr>
        <w:t xml:space="preserve"> dandosi atto che per la sospensione temporanea della circolazione nei tratti di strade interessati dal percorso si rende indispensabile l’adozione della relativa ordinanza da parte di questa Prefettura; </w:t>
      </w:r>
    </w:p>
    <w:p w:rsidR="00B05F45" w:rsidRPr="00594E09" w:rsidRDefault="00B05F45" w:rsidP="00B05F45">
      <w:pPr>
        <w:spacing w:line="276" w:lineRule="auto"/>
        <w:jc w:val="both"/>
        <w:rPr>
          <w:rFonts w:ascii="Book Antiqua" w:hAnsi="Book Antiqua"/>
        </w:rPr>
      </w:pPr>
    </w:p>
    <w:p w:rsidR="00B66AA3" w:rsidRDefault="00B66AA3" w:rsidP="00B66AA3">
      <w:pPr>
        <w:pStyle w:val="Rientrocorpodeltesto3"/>
        <w:ind w:left="0" w:firstLine="709"/>
        <w:jc w:val="both"/>
        <w:rPr>
          <w:rFonts w:ascii="Garamond" w:hAnsi="Garamond"/>
          <w:szCs w:val="22"/>
        </w:rPr>
      </w:pPr>
      <w:r w:rsidRPr="002E15F2">
        <w:rPr>
          <w:rFonts w:ascii="Garamond" w:hAnsi="Garamond"/>
          <w:b/>
          <w:szCs w:val="22"/>
        </w:rPr>
        <w:t>VISTO</w:t>
      </w:r>
      <w:r w:rsidRPr="000B67E7">
        <w:rPr>
          <w:rFonts w:ascii="Garamond" w:hAnsi="Garamond"/>
          <w:szCs w:val="22"/>
        </w:rPr>
        <w:t xml:space="preserve"> il programma della manifestazione, presentato dal </w:t>
      </w:r>
      <w:r>
        <w:rPr>
          <w:rFonts w:ascii="Garamond" w:hAnsi="Garamond"/>
          <w:szCs w:val="22"/>
        </w:rPr>
        <w:t>legale rappresentante pro tempore</w:t>
      </w:r>
      <w:r w:rsidRPr="000B67E7">
        <w:rPr>
          <w:rFonts w:ascii="Garamond" w:hAnsi="Garamond"/>
          <w:szCs w:val="22"/>
        </w:rPr>
        <w:t xml:space="preserve">  della suddetta società, nel quale è i</w:t>
      </w:r>
      <w:r w:rsidR="00276045">
        <w:rPr>
          <w:rFonts w:ascii="Garamond" w:hAnsi="Garamond"/>
          <w:szCs w:val="22"/>
        </w:rPr>
        <w:t xml:space="preserve">ndicato il percorso di gara </w:t>
      </w:r>
      <w:r w:rsidR="009639FF">
        <w:rPr>
          <w:rFonts w:ascii="Garamond" w:hAnsi="Garamond"/>
          <w:szCs w:val="22"/>
        </w:rPr>
        <w:t>che interessa</w:t>
      </w:r>
      <w:r w:rsidR="00276045">
        <w:rPr>
          <w:rFonts w:ascii="Garamond" w:hAnsi="Garamond"/>
          <w:szCs w:val="22"/>
        </w:rPr>
        <w:t xml:space="preserve"> la Strada Statale </w:t>
      </w:r>
      <w:r w:rsidR="009639FF">
        <w:rPr>
          <w:rFonts w:ascii="Garamond" w:hAnsi="Garamond"/>
          <w:szCs w:val="22"/>
        </w:rPr>
        <w:t xml:space="preserve">n. </w:t>
      </w:r>
      <w:r w:rsidR="00276045">
        <w:rPr>
          <w:rFonts w:ascii="Garamond" w:hAnsi="Garamond"/>
          <w:szCs w:val="22"/>
        </w:rPr>
        <w:t>1 “Aurelia”, la Strada Provinciale n. 490 e le strade comunali dei Comuni di</w:t>
      </w:r>
      <w:r w:rsidR="009639FF">
        <w:rPr>
          <w:rFonts w:ascii="Garamond" w:hAnsi="Garamond"/>
          <w:szCs w:val="22"/>
        </w:rPr>
        <w:t xml:space="preserve"> Finale Ligure, Pietra Ligure, Borgio Verezzi e Loano;</w:t>
      </w:r>
    </w:p>
    <w:p w:rsidR="00B66AA3" w:rsidRDefault="00B66AA3" w:rsidP="00B66AA3">
      <w:pPr>
        <w:pStyle w:val="Rientrocorpodeltesto3"/>
        <w:ind w:left="0" w:firstLine="709"/>
        <w:jc w:val="both"/>
        <w:rPr>
          <w:rFonts w:ascii="Garamond" w:hAnsi="Garamond"/>
          <w:szCs w:val="22"/>
        </w:rPr>
      </w:pPr>
    </w:p>
    <w:p w:rsidR="00594E09" w:rsidRDefault="00594E09" w:rsidP="00B66AA3">
      <w:pPr>
        <w:pStyle w:val="Rientrocorpodeltesto3"/>
        <w:ind w:left="0" w:firstLine="709"/>
        <w:jc w:val="both"/>
        <w:rPr>
          <w:rFonts w:ascii="Garamond" w:hAnsi="Garamond"/>
          <w:szCs w:val="22"/>
        </w:rPr>
      </w:pPr>
      <w:r w:rsidRPr="002E15F2">
        <w:rPr>
          <w:rFonts w:ascii="Garamond" w:hAnsi="Garamond"/>
          <w:b/>
          <w:szCs w:val="22"/>
        </w:rPr>
        <w:t>VISTO</w:t>
      </w:r>
      <w:r>
        <w:rPr>
          <w:rFonts w:ascii="Garamond" w:hAnsi="Garamond"/>
          <w:szCs w:val="22"/>
        </w:rPr>
        <w:t xml:space="preserve"> il nulla osta dell’ANAS di Genova n. CDG-0580927-P in data 17 ottobre 2019;</w:t>
      </w:r>
    </w:p>
    <w:p w:rsidR="00594E09" w:rsidRPr="000B67E7" w:rsidRDefault="00594E09" w:rsidP="00B66AA3">
      <w:pPr>
        <w:pStyle w:val="Rientrocorpodeltesto3"/>
        <w:ind w:left="0" w:firstLine="709"/>
        <w:jc w:val="both"/>
        <w:rPr>
          <w:rFonts w:ascii="Garamond" w:hAnsi="Garamond"/>
          <w:szCs w:val="22"/>
        </w:rPr>
      </w:pPr>
    </w:p>
    <w:p w:rsidR="00B66AA3" w:rsidRPr="0098145F" w:rsidRDefault="00B66AA3" w:rsidP="00B66AA3">
      <w:pPr>
        <w:pStyle w:val="Rientrocorpodeltesto3"/>
        <w:ind w:left="0" w:firstLine="708"/>
        <w:jc w:val="both"/>
        <w:rPr>
          <w:rFonts w:ascii="Garamond" w:hAnsi="Garamond"/>
          <w:b/>
          <w:szCs w:val="22"/>
        </w:rPr>
      </w:pPr>
      <w:r w:rsidRPr="002E15F2">
        <w:rPr>
          <w:rFonts w:ascii="Garamond" w:hAnsi="Garamond"/>
          <w:b/>
          <w:szCs w:val="22"/>
        </w:rPr>
        <w:t>VISTO</w:t>
      </w:r>
      <w:r w:rsidRPr="000B67E7">
        <w:rPr>
          <w:rFonts w:ascii="Garamond" w:hAnsi="Garamond"/>
          <w:szCs w:val="22"/>
        </w:rPr>
        <w:t xml:space="preserve"> il parere favorevole della Questura di </w:t>
      </w:r>
      <w:r w:rsidR="002E15F2">
        <w:rPr>
          <w:rFonts w:ascii="Garamond" w:hAnsi="Garamond"/>
          <w:szCs w:val="22"/>
        </w:rPr>
        <w:t xml:space="preserve">Savona espresso con nota </w:t>
      </w:r>
      <w:proofErr w:type="spellStart"/>
      <w:r w:rsidR="002E15F2">
        <w:rPr>
          <w:rFonts w:ascii="Garamond" w:hAnsi="Garamond"/>
          <w:szCs w:val="22"/>
        </w:rPr>
        <w:t>prot</w:t>
      </w:r>
      <w:proofErr w:type="spellEnd"/>
      <w:r w:rsidR="002E15F2">
        <w:rPr>
          <w:rFonts w:ascii="Garamond" w:hAnsi="Garamond"/>
          <w:szCs w:val="22"/>
        </w:rPr>
        <w:t>. n</w:t>
      </w:r>
      <w:r>
        <w:rPr>
          <w:rFonts w:ascii="Garamond" w:hAnsi="Garamond"/>
          <w:szCs w:val="22"/>
        </w:rPr>
        <w:t xml:space="preserve">. 28026  </w:t>
      </w:r>
      <w:r w:rsidRPr="000B67E7">
        <w:rPr>
          <w:rFonts w:ascii="Garamond" w:hAnsi="Garamond"/>
          <w:szCs w:val="22"/>
        </w:rPr>
        <w:t xml:space="preserve">del </w:t>
      </w:r>
      <w:r>
        <w:rPr>
          <w:rFonts w:ascii="Garamond" w:hAnsi="Garamond"/>
          <w:szCs w:val="22"/>
        </w:rPr>
        <w:t xml:space="preserve">3 ottobre 2019  </w:t>
      </w:r>
      <w:r w:rsidRPr="000B67E7">
        <w:rPr>
          <w:rFonts w:ascii="Garamond" w:hAnsi="Garamond"/>
          <w:szCs w:val="22"/>
        </w:rPr>
        <w:t xml:space="preserve">nella quale si precisa che gli organizzatori </w:t>
      </w:r>
      <w:r w:rsidRPr="00527E9C">
        <w:rPr>
          <w:rFonts w:ascii="Garamond" w:hAnsi="Garamond"/>
          <w:szCs w:val="22"/>
        </w:rPr>
        <w:t>dovranno assicurare con adeguato numero di proprio personale la vigilanza lungo tutto il percorso</w:t>
      </w:r>
      <w:r>
        <w:rPr>
          <w:rFonts w:ascii="Garamond" w:hAnsi="Garamond"/>
          <w:szCs w:val="22"/>
        </w:rPr>
        <w:t xml:space="preserve"> e rispettare scrupolosamente i limiti di sospensione temporanea della circolazione</w:t>
      </w:r>
      <w:r w:rsidRPr="0098145F">
        <w:rPr>
          <w:rFonts w:ascii="Garamond" w:hAnsi="Garamond"/>
          <w:b/>
          <w:szCs w:val="22"/>
        </w:rPr>
        <w:t>;</w:t>
      </w:r>
    </w:p>
    <w:p w:rsidR="00B05F45" w:rsidRPr="00B05F45" w:rsidRDefault="00B05F45" w:rsidP="00B05F45">
      <w:pPr>
        <w:spacing w:line="276" w:lineRule="auto"/>
        <w:jc w:val="both"/>
        <w:rPr>
          <w:rFonts w:ascii="Book Antiqua" w:hAnsi="Book Antiqua"/>
        </w:rPr>
      </w:pPr>
    </w:p>
    <w:p w:rsidR="00B66AA3" w:rsidRDefault="00B66AA3" w:rsidP="00B66AA3">
      <w:pPr>
        <w:pStyle w:val="Rientrocorpodeltesto3"/>
        <w:ind w:left="0" w:firstLine="708"/>
        <w:jc w:val="both"/>
        <w:rPr>
          <w:rFonts w:ascii="Garamond" w:hAnsi="Garamond"/>
          <w:szCs w:val="22"/>
        </w:rPr>
      </w:pPr>
      <w:r w:rsidRPr="002E15F2">
        <w:rPr>
          <w:rFonts w:ascii="Garamond" w:hAnsi="Garamond"/>
          <w:b/>
          <w:szCs w:val="22"/>
        </w:rPr>
        <w:t>VISTO</w:t>
      </w:r>
      <w:r w:rsidRPr="000B67E7">
        <w:rPr>
          <w:rFonts w:ascii="Garamond" w:hAnsi="Garamond"/>
          <w:szCs w:val="22"/>
        </w:rPr>
        <w:t xml:space="preserve"> il parere favorevole della </w:t>
      </w:r>
      <w:r>
        <w:rPr>
          <w:rFonts w:ascii="Garamond" w:hAnsi="Garamond"/>
          <w:szCs w:val="22"/>
        </w:rPr>
        <w:t>Sezione Polizia Stradale</w:t>
      </w:r>
      <w:r w:rsidRPr="000B67E7">
        <w:rPr>
          <w:rFonts w:ascii="Garamond" w:hAnsi="Garamond"/>
          <w:szCs w:val="22"/>
        </w:rPr>
        <w:t xml:space="preserve"> di </w:t>
      </w:r>
      <w:r w:rsidR="002E15F2">
        <w:rPr>
          <w:rFonts w:ascii="Garamond" w:hAnsi="Garamond"/>
          <w:szCs w:val="22"/>
        </w:rPr>
        <w:t xml:space="preserve">Savona espresso con nota </w:t>
      </w:r>
      <w:proofErr w:type="spellStart"/>
      <w:r w:rsidR="002E15F2">
        <w:rPr>
          <w:rFonts w:ascii="Garamond" w:hAnsi="Garamond"/>
          <w:szCs w:val="22"/>
        </w:rPr>
        <w:t>prot</w:t>
      </w:r>
      <w:proofErr w:type="spellEnd"/>
      <w:r w:rsidR="002E15F2">
        <w:rPr>
          <w:rFonts w:ascii="Garamond" w:hAnsi="Garamond"/>
          <w:szCs w:val="22"/>
        </w:rPr>
        <w:t>. n</w:t>
      </w:r>
      <w:r w:rsidRPr="000B67E7">
        <w:rPr>
          <w:rFonts w:ascii="Garamond" w:hAnsi="Garamond"/>
          <w:szCs w:val="22"/>
        </w:rPr>
        <w:t xml:space="preserve">.  </w:t>
      </w:r>
      <w:r>
        <w:rPr>
          <w:rFonts w:ascii="Garamond" w:hAnsi="Garamond"/>
          <w:szCs w:val="22"/>
        </w:rPr>
        <w:t>15976</w:t>
      </w:r>
      <w:r w:rsidRPr="000B67E7">
        <w:rPr>
          <w:rFonts w:ascii="Garamond" w:hAnsi="Garamond"/>
          <w:szCs w:val="22"/>
        </w:rPr>
        <w:t xml:space="preserve"> </w:t>
      </w:r>
      <w:r>
        <w:rPr>
          <w:rFonts w:ascii="Garamond" w:hAnsi="Garamond"/>
          <w:szCs w:val="22"/>
        </w:rPr>
        <w:t>del 19</w:t>
      </w:r>
      <w:r w:rsidR="009639FF">
        <w:rPr>
          <w:rFonts w:ascii="Garamond" w:hAnsi="Garamond"/>
          <w:szCs w:val="22"/>
        </w:rPr>
        <w:t xml:space="preserve"> </w:t>
      </w:r>
      <w:r>
        <w:rPr>
          <w:rFonts w:ascii="Garamond" w:hAnsi="Garamond"/>
          <w:szCs w:val="22"/>
        </w:rPr>
        <w:t>ottobre 2019 nella quale vengono fornite indicazioni per la sospensione della circolazione</w:t>
      </w:r>
      <w:r w:rsidRPr="000B67E7">
        <w:rPr>
          <w:rFonts w:ascii="Garamond" w:hAnsi="Garamond"/>
          <w:szCs w:val="22"/>
        </w:rPr>
        <w:t xml:space="preserve">; </w:t>
      </w:r>
    </w:p>
    <w:p w:rsidR="00B05F45" w:rsidRPr="00B05F45" w:rsidRDefault="00B05F45" w:rsidP="00B05F45">
      <w:pPr>
        <w:spacing w:line="276" w:lineRule="auto"/>
        <w:jc w:val="both"/>
        <w:rPr>
          <w:rFonts w:ascii="Book Antiqua" w:hAnsi="Book Antiqua"/>
        </w:rPr>
      </w:pPr>
    </w:p>
    <w:p w:rsidR="00B05F45" w:rsidRPr="00594E09" w:rsidRDefault="00B05F45" w:rsidP="00B05F45">
      <w:pPr>
        <w:spacing w:line="276" w:lineRule="auto"/>
        <w:ind w:firstLine="708"/>
        <w:jc w:val="both"/>
        <w:rPr>
          <w:rFonts w:ascii="Garamond" w:hAnsi="Garamond"/>
        </w:rPr>
      </w:pPr>
      <w:r w:rsidRPr="00594E09">
        <w:rPr>
          <w:rFonts w:ascii="Garamond" w:hAnsi="Garamond"/>
          <w:b/>
        </w:rPr>
        <w:t>VIST</w:t>
      </w:r>
      <w:r w:rsidR="009639FF">
        <w:rPr>
          <w:rFonts w:ascii="Garamond" w:hAnsi="Garamond"/>
          <w:b/>
        </w:rPr>
        <w:t>A</w:t>
      </w:r>
      <w:r w:rsidR="00B66AA3" w:rsidRPr="00594E09">
        <w:rPr>
          <w:rFonts w:ascii="Garamond" w:hAnsi="Garamond"/>
        </w:rPr>
        <w:t xml:space="preserve"> la nota</w:t>
      </w:r>
      <w:r w:rsidRPr="00594E09">
        <w:rPr>
          <w:rFonts w:ascii="Garamond" w:hAnsi="Garamond"/>
        </w:rPr>
        <w:t xml:space="preserve"> </w:t>
      </w:r>
      <w:r w:rsidR="009639FF">
        <w:rPr>
          <w:rFonts w:ascii="Garamond" w:hAnsi="Garamond"/>
        </w:rPr>
        <w:t>presentata da</w:t>
      </w:r>
      <w:r w:rsidRPr="00594E09">
        <w:rPr>
          <w:rFonts w:ascii="Garamond" w:hAnsi="Garamond"/>
        </w:rPr>
        <w:t>ll’</w:t>
      </w:r>
      <w:r w:rsidR="009639FF">
        <w:rPr>
          <w:rFonts w:ascii="Garamond" w:hAnsi="Garamond"/>
        </w:rPr>
        <w:t xml:space="preserve">Organizzatore della gara </w:t>
      </w:r>
      <w:r w:rsidR="00B66AA3" w:rsidRPr="00594E09">
        <w:rPr>
          <w:rFonts w:ascii="Garamond" w:hAnsi="Garamond"/>
        </w:rPr>
        <w:t>nella</w:t>
      </w:r>
      <w:r w:rsidRPr="00594E09">
        <w:rPr>
          <w:rFonts w:ascii="Garamond" w:hAnsi="Garamond"/>
        </w:rPr>
        <w:t xml:space="preserve"> qual</w:t>
      </w:r>
      <w:r w:rsidR="00B66AA3" w:rsidRPr="00594E09">
        <w:rPr>
          <w:rFonts w:ascii="Garamond" w:hAnsi="Garamond"/>
        </w:rPr>
        <w:t>e</w:t>
      </w:r>
      <w:r w:rsidR="009639FF">
        <w:rPr>
          <w:rFonts w:ascii="Garamond" w:hAnsi="Garamond"/>
        </w:rPr>
        <w:t>, tra l’altro, è</w:t>
      </w:r>
      <w:r w:rsidRPr="00594E09">
        <w:rPr>
          <w:rFonts w:ascii="Garamond" w:hAnsi="Garamond"/>
        </w:rPr>
        <w:t xml:space="preserve"> </w:t>
      </w:r>
      <w:r w:rsidR="00856A3F">
        <w:rPr>
          <w:rFonts w:ascii="Garamond" w:hAnsi="Garamond"/>
        </w:rPr>
        <w:t xml:space="preserve">stato </w:t>
      </w:r>
      <w:r w:rsidRPr="00594E09">
        <w:rPr>
          <w:rFonts w:ascii="Garamond" w:hAnsi="Garamond"/>
        </w:rPr>
        <w:t>precisato il numero di corridori (circa 1000) e</w:t>
      </w:r>
      <w:r w:rsidR="002E15F2">
        <w:rPr>
          <w:rFonts w:ascii="Garamond" w:hAnsi="Garamond"/>
        </w:rPr>
        <w:t xml:space="preserve"> che la macchina recante il cartello di “fine gara”</w:t>
      </w:r>
      <w:r w:rsidR="00856A3F">
        <w:rPr>
          <w:rFonts w:ascii="Garamond" w:hAnsi="Garamond"/>
        </w:rPr>
        <w:t xml:space="preserve"> seguirà </w:t>
      </w:r>
      <w:r w:rsidR="00856A3F" w:rsidRPr="00856A3F">
        <w:rPr>
          <w:rFonts w:ascii="Garamond" w:hAnsi="Garamond"/>
        </w:rPr>
        <w:t xml:space="preserve">alla distanza di sessanta minuti </w:t>
      </w:r>
      <w:r w:rsidR="00856A3F">
        <w:rPr>
          <w:rFonts w:ascii="Garamond" w:hAnsi="Garamond"/>
        </w:rPr>
        <w:t>la macchina</w:t>
      </w:r>
      <w:r w:rsidRPr="00594E09">
        <w:rPr>
          <w:rFonts w:ascii="Garamond" w:hAnsi="Garamond"/>
        </w:rPr>
        <w:t xml:space="preserve"> </w:t>
      </w:r>
      <w:r w:rsidR="00011CB0">
        <w:rPr>
          <w:rFonts w:ascii="Garamond" w:hAnsi="Garamond"/>
        </w:rPr>
        <w:t>recante il</w:t>
      </w:r>
      <w:r w:rsidR="00856A3F" w:rsidRPr="00856A3F">
        <w:rPr>
          <w:rFonts w:ascii="Garamond" w:hAnsi="Garamond"/>
        </w:rPr>
        <w:t xml:space="preserve"> cartello di </w:t>
      </w:r>
      <w:r w:rsidR="00856A3F">
        <w:rPr>
          <w:rFonts w:ascii="Garamond" w:hAnsi="Garamond"/>
        </w:rPr>
        <w:t>“</w:t>
      </w:r>
      <w:r w:rsidR="00856A3F" w:rsidRPr="00856A3F">
        <w:rPr>
          <w:rFonts w:ascii="Garamond" w:hAnsi="Garamond"/>
        </w:rPr>
        <w:t>inizio gara</w:t>
      </w:r>
      <w:r w:rsidR="00856A3F">
        <w:rPr>
          <w:rFonts w:ascii="Garamond" w:hAnsi="Garamond"/>
        </w:rPr>
        <w:t>”, e</w:t>
      </w:r>
      <w:r w:rsidR="00856A3F" w:rsidRPr="00856A3F">
        <w:rPr>
          <w:rFonts w:ascii="Garamond" w:hAnsi="Garamond"/>
        </w:rPr>
        <w:t xml:space="preserve"> </w:t>
      </w:r>
      <w:r w:rsidR="009639FF">
        <w:rPr>
          <w:rFonts w:ascii="Garamond" w:hAnsi="Garamond"/>
        </w:rPr>
        <w:t xml:space="preserve">viene altresì richiesta a questa Prefettura la sospensione del traffico in Località </w:t>
      </w:r>
      <w:proofErr w:type="spellStart"/>
      <w:r w:rsidR="009639FF">
        <w:rPr>
          <w:rFonts w:ascii="Garamond" w:hAnsi="Garamond"/>
        </w:rPr>
        <w:t>Malpasso</w:t>
      </w:r>
      <w:proofErr w:type="spellEnd"/>
      <w:r w:rsidR="00674F8F">
        <w:rPr>
          <w:rFonts w:ascii="Garamond" w:hAnsi="Garamond"/>
        </w:rPr>
        <w:t xml:space="preserve"> dalle ore 9:15, per poter far riunire gli atleti prima della partenza prevista per le 9:30;</w:t>
      </w:r>
      <w:r w:rsidR="009639FF">
        <w:rPr>
          <w:rFonts w:ascii="Garamond" w:hAnsi="Garamond"/>
        </w:rPr>
        <w:t xml:space="preserve"> </w:t>
      </w:r>
    </w:p>
    <w:p w:rsidR="00B05F45" w:rsidRPr="00594E09" w:rsidRDefault="00B05F45" w:rsidP="00B05F45">
      <w:pPr>
        <w:spacing w:line="276" w:lineRule="auto"/>
        <w:jc w:val="both"/>
        <w:rPr>
          <w:rFonts w:ascii="Garamond" w:hAnsi="Garamond"/>
        </w:rPr>
      </w:pPr>
    </w:p>
    <w:p w:rsidR="00B05F45" w:rsidRPr="00594E09" w:rsidRDefault="00B05F45" w:rsidP="00B05F45">
      <w:pPr>
        <w:spacing w:line="276" w:lineRule="auto"/>
        <w:ind w:firstLine="708"/>
        <w:jc w:val="both"/>
        <w:rPr>
          <w:rFonts w:ascii="Garamond" w:hAnsi="Garamond"/>
        </w:rPr>
      </w:pPr>
      <w:r w:rsidRPr="00594E09">
        <w:rPr>
          <w:rFonts w:ascii="Garamond" w:hAnsi="Garamond"/>
          <w:b/>
        </w:rPr>
        <w:t>RITENUTO</w:t>
      </w:r>
      <w:r w:rsidRPr="00594E09">
        <w:rPr>
          <w:rFonts w:ascii="Garamond" w:hAnsi="Garamond"/>
        </w:rPr>
        <w:t xml:space="preserve"> di dover disporre ai sensi del comma 7 bis dell’articolo 9 del Decreto Legislativo 30.4.1992, n. 285 e successive modificazioni, la sospensione del traffico veicolare lungo il percorso di gara; </w:t>
      </w:r>
    </w:p>
    <w:p w:rsidR="00D10D53" w:rsidRDefault="00D10D53" w:rsidP="00B05F45">
      <w:pPr>
        <w:spacing w:line="276" w:lineRule="auto"/>
        <w:ind w:firstLine="708"/>
        <w:jc w:val="both"/>
        <w:rPr>
          <w:rFonts w:ascii="Book Antiqua" w:hAnsi="Book Antiqua"/>
        </w:rPr>
      </w:pPr>
    </w:p>
    <w:p w:rsidR="00B05F45" w:rsidRPr="002E15F2" w:rsidRDefault="00B05F45" w:rsidP="002E15F2">
      <w:pPr>
        <w:spacing w:line="276" w:lineRule="auto"/>
        <w:ind w:firstLine="708"/>
        <w:jc w:val="both"/>
        <w:rPr>
          <w:rFonts w:ascii="Garamond" w:hAnsi="Garamond"/>
        </w:rPr>
      </w:pPr>
      <w:r w:rsidRPr="00594E09">
        <w:rPr>
          <w:rFonts w:ascii="Garamond" w:hAnsi="Garamond"/>
          <w:b/>
        </w:rPr>
        <w:lastRenderedPageBreak/>
        <w:t>VISTI</w:t>
      </w:r>
      <w:r w:rsidRPr="00594E09">
        <w:rPr>
          <w:rFonts w:ascii="Garamond" w:hAnsi="Garamond"/>
        </w:rPr>
        <w:t xml:space="preserve"> gli articoli 6 e 7 del Decreto Legislativo 30.4.1992, n. 285 e successive modificazioni;</w:t>
      </w:r>
    </w:p>
    <w:p w:rsidR="00B05F45" w:rsidRPr="00B05F45" w:rsidRDefault="00B05F45" w:rsidP="00B05F45">
      <w:pPr>
        <w:spacing w:line="276" w:lineRule="auto"/>
        <w:jc w:val="both"/>
        <w:rPr>
          <w:rFonts w:ascii="Book Antiqua" w:hAnsi="Book Antiqua"/>
        </w:rPr>
      </w:pPr>
    </w:p>
    <w:p w:rsidR="00B05F45" w:rsidRPr="00D10D53" w:rsidRDefault="00B05F45" w:rsidP="00B05F45">
      <w:pPr>
        <w:spacing w:line="276" w:lineRule="auto"/>
        <w:jc w:val="center"/>
        <w:rPr>
          <w:rFonts w:ascii="Garamond" w:hAnsi="Garamond"/>
          <w:b/>
        </w:rPr>
      </w:pPr>
      <w:r w:rsidRPr="00D10D53">
        <w:rPr>
          <w:rFonts w:ascii="Garamond" w:hAnsi="Garamond"/>
          <w:b/>
        </w:rPr>
        <w:t>ORDINA</w:t>
      </w:r>
    </w:p>
    <w:p w:rsidR="00B05F45" w:rsidRPr="00D10D53" w:rsidRDefault="00B05F45" w:rsidP="00B05F45">
      <w:pPr>
        <w:spacing w:line="276" w:lineRule="auto"/>
        <w:jc w:val="both"/>
        <w:rPr>
          <w:rFonts w:ascii="Garamond" w:hAnsi="Garamond"/>
        </w:rPr>
      </w:pPr>
    </w:p>
    <w:p w:rsidR="00B05F45" w:rsidRPr="00D10D53" w:rsidRDefault="00B05F45" w:rsidP="00B05F45">
      <w:pPr>
        <w:spacing w:line="276" w:lineRule="auto"/>
        <w:ind w:firstLine="708"/>
        <w:jc w:val="both"/>
        <w:rPr>
          <w:rFonts w:ascii="Garamond" w:hAnsi="Garamond"/>
        </w:rPr>
      </w:pPr>
      <w:r w:rsidRPr="00011CB0">
        <w:rPr>
          <w:rFonts w:ascii="Garamond" w:hAnsi="Garamond"/>
          <w:b/>
        </w:rPr>
        <w:t>la sospensione temporanea della circolazione</w:t>
      </w:r>
      <w:r w:rsidR="00674F8F" w:rsidRPr="00011CB0">
        <w:rPr>
          <w:b/>
        </w:rPr>
        <w:t xml:space="preserve"> </w:t>
      </w:r>
      <w:r w:rsidR="00674F8F" w:rsidRPr="00011CB0">
        <w:rPr>
          <w:rFonts w:ascii="Garamond" w:hAnsi="Garamond"/>
          <w:b/>
        </w:rPr>
        <w:t xml:space="preserve">di qualsiasi veicolo </w:t>
      </w:r>
      <w:r w:rsidR="00674F8F" w:rsidRPr="00674F8F">
        <w:rPr>
          <w:rFonts w:ascii="Garamond" w:hAnsi="Garamond"/>
          <w:b/>
          <w:u w:val="single"/>
        </w:rPr>
        <w:t>in entrambi i sensi di marcia</w:t>
      </w:r>
      <w:r w:rsidR="00674F8F" w:rsidRPr="00674F8F">
        <w:rPr>
          <w:rFonts w:ascii="Garamond" w:hAnsi="Garamond"/>
        </w:rPr>
        <w:t xml:space="preserve"> per  il giorno 27 ottobre 2019</w:t>
      </w:r>
      <w:r w:rsidRPr="00D10D53">
        <w:rPr>
          <w:rFonts w:ascii="Garamond" w:hAnsi="Garamond"/>
        </w:rPr>
        <w:t>, in occasione della competizione sportiva agonistica podistica denominata “</w:t>
      </w:r>
      <w:proofErr w:type="spellStart"/>
      <w:r w:rsidRPr="00674F8F">
        <w:rPr>
          <w:rFonts w:ascii="Garamond" w:hAnsi="Garamond"/>
          <w:b/>
        </w:rPr>
        <w:t>RunRivieraRun</w:t>
      </w:r>
      <w:proofErr w:type="spellEnd"/>
      <w:r w:rsidRPr="00674F8F">
        <w:rPr>
          <w:rFonts w:ascii="Garamond" w:hAnsi="Garamond"/>
          <w:b/>
        </w:rPr>
        <w:t xml:space="preserve"> </w:t>
      </w:r>
      <w:proofErr w:type="spellStart"/>
      <w:r w:rsidRPr="00674F8F">
        <w:rPr>
          <w:rFonts w:ascii="Garamond" w:hAnsi="Garamond"/>
          <w:b/>
        </w:rPr>
        <w:t>HalfMarathon</w:t>
      </w:r>
      <w:proofErr w:type="spellEnd"/>
      <w:r w:rsidR="00011CB0">
        <w:rPr>
          <w:rFonts w:ascii="Garamond" w:hAnsi="Garamond"/>
        </w:rPr>
        <w:t>”</w:t>
      </w:r>
      <w:r w:rsidR="00674F8F">
        <w:rPr>
          <w:rFonts w:ascii="Garamond" w:hAnsi="Garamond"/>
        </w:rPr>
        <w:t xml:space="preserve"> </w:t>
      </w:r>
      <w:r w:rsidR="00011CB0">
        <w:rPr>
          <w:rFonts w:ascii="Garamond" w:hAnsi="Garamond"/>
        </w:rPr>
        <w:t xml:space="preserve">che si terrà </w:t>
      </w:r>
      <w:r w:rsidR="00674F8F">
        <w:rPr>
          <w:rFonts w:ascii="Garamond" w:hAnsi="Garamond"/>
        </w:rPr>
        <w:t>dalle ore 9.30 alle ore 12:30</w:t>
      </w:r>
      <w:r w:rsidR="00011CB0" w:rsidRPr="00011CB0">
        <w:t xml:space="preserve"> </w:t>
      </w:r>
      <w:r w:rsidR="00011CB0" w:rsidRPr="00011CB0">
        <w:rPr>
          <w:rFonts w:ascii="Garamond" w:hAnsi="Garamond"/>
        </w:rPr>
        <w:t xml:space="preserve">da Finale Ligure - </w:t>
      </w:r>
      <w:proofErr w:type="spellStart"/>
      <w:r w:rsidR="00011CB0" w:rsidRPr="00011CB0">
        <w:rPr>
          <w:rFonts w:ascii="Garamond" w:hAnsi="Garamond"/>
        </w:rPr>
        <w:t>loc</w:t>
      </w:r>
      <w:proofErr w:type="spellEnd"/>
      <w:r w:rsidR="00011CB0" w:rsidRPr="00011CB0">
        <w:rPr>
          <w:rFonts w:ascii="Garamond" w:hAnsi="Garamond"/>
        </w:rPr>
        <w:t xml:space="preserve">. </w:t>
      </w:r>
      <w:proofErr w:type="spellStart"/>
      <w:r w:rsidR="00011CB0" w:rsidRPr="00011CB0">
        <w:rPr>
          <w:rFonts w:ascii="Garamond" w:hAnsi="Garamond"/>
        </w:rPr>
        <w:t>Malpasso</w:t>
      </w:r>
      <w:proofErr w:type="spellEnd"/>
      <w:r w:rsidR="00011CB0" w:rsidRPr="00011CB0">
        <w:rPr>
          <w:rFonts w:ascii="Garamond" w:hAnsi="Garamond"/>
        </w:rPr>
        <w:t xml:space="preserve"> a Loano - </w:t>
      </w:r>
      <w:proofErr w:type="spellStart"/>
      <w:r w:rsidR="00011CB0" w:rsidRPr="00011CB0">
        <w:rPr>
          <w:rFonts w:ascii="Garamond" w:hAnsi="Garamond"/>
        </w:rPr>
        <w:t>Loc</w:t>
      </w:r>
      <w:proofErr w:type="spellEnd"/>
      <w:r w:rsidR="00011CB0" w:rsidRPr="00011CB0">
        <w:rPr>
          <w:rFonts w:ascii="Garamond" w:hAnsi="Garamond"/>
        </w:rPr>
        <w:t>. Marina di Loano</w:t>
      </w:r>
      <w:r w:rsidR="00674F8F">
        <w:rPr>
          <w:rFonts w:ascii="Garamond" w:hAnsi="Garamond"/>
        </w:rPr>
        <w:t xml:space="preserve">, </w:t>
      </w:r>
      <w:r w:rsidR="00011CB0" w:rsidRPr="00011CB0">
        <w:rPr>
          <w:rFonts w:ascii="Garamond" w:hAnsi="Garamond"/>
          <w:b/>
        </w:rPr>
        <w:t>per sessanta minuti dal passaggio della macchina reca</w:t>
      </w:r>
      <w:r w:rsidR="00011CB0">
        <w:rPr>
          <w:rFonts w:ascii="Garamond" w:hAnsi="Garamond"/>
          <w:b/>
        </w:rPr>
        <w:t>nte il cartello di inizio gara a</w:t>
      </w:r>
      <w:r w:rsidR="00011CB0" w:rsidRPr="00011CB0">
        <w:rPr>
          <w:rFonts w:ascii="Garamond" w:hAnsi="Garamond"/>
          <w:b/>
        </w:rPr>
        <w:t xml:space="preserve"> quello d</w:t>
      </w:r>
      <w:r w:rsidR="00011CB0">
        <w:rPr>
          <w:rFonts w:ascii="Garamond" w:hAnsi="Garamond"/>
          <w:b/>
        </w:rPr>
        <w:t>ella macchina recante il cartello di</w:t>
      </w:r>
      <w:r w:rsidR="00011CB0" w:rsidRPr="00011CB0">
        <w:rPr>
          <w:rFonts w:ascii="Garamond" w:hAnsi="Garamond"/>
          <w:b/>
        </w:rPr>
        <w:t xml:space="preserve"> fine gara o comunque fino a cessate esigenze, </w:t>
      </w:r>
      <w:r w:rsidR="00011CB0" w:rsidRPr="00011CB0">
        <w:rPr>
          <w:rFonts w:ascii="Garamond" w:hAnsi="Garamond"/>
        </w:rPr>
        <w:t xml:space="preserve">che saranno indicate dal passaggio del veicolo recante il cartello mobile “fine gara”, </w:t>
      </w:r>
      <w:r w:rsidR="00011CB0">
        <w:rPr>
          <w:rFonts w:ascii="Garamond" w:hAnsi="Garamond"/>
        </w:rPr>
        <w:t>per</w:t>
      </w:r>
      <w:r w:rsidRPr="00D10D53">
        <w:rPr>
          <w:rFonts w:ascii="Garamond" w:hAnsi="Garamond"/>
        </w:rPr>
        <w:t xml:space="preserve"> tutto il </w:t>
      </w:r>
      <w:r w:rsidR="00D54EE2">
        <w:rPr>
          <w:rFonts w:ascii="Garamond" w:hAnsi="Garamond"/>
        </w:rPr>
        <w:t>tratto di strada interessato</w:t>
      </w:r>
      <w:r w:rsidR="00674F8F">
        <w:rPr>
          <w:rFonts w:ascii="Garamond" w:hAnsi="Garamond"/>
        </w:rPr>
        <w:t xml:space="preserve"> secondo il </w:t>
      </w:r>
      <w:r w:rsidRPr="00D10D53">
        <w:rPr>
          <w:rFonts w:ascii="Garamond" w:hAnsi="Garamond"/>
        </w:rPr>
        <w:t>percorso della competizione come rip</w:t>
      </w:r>
      <w:r w:rsidR="00674F8F">
        <w:rPr>
          <w:rFonts w:ascii="Garamond" w:hAnsi="Garamond"/>
        </w:rPr>
        <w:t>rodotto nell’allegato programma</w:t>
      </w:r>
      <w:r w:rsidRPr="00D10D53">
        <w:rPr>
          <w:rFonts w:ascii="Garamond" w:hAnsi="Garamond"/>
        </w:rPr>
        <w:t xml:space="preserve"> che a tutti gli effetti costituisce parte integrante del presente provvedimento </w:t>
      </w:r>
    </w:p>
    <w:p w:rsidR="00195765" w:rsidRDefault="00674F8F" w:rsidP="002E15F2">
      <w:pPr>
        <w:spacing w:line="276" w:lineRule="auto"/>
        <w:ind w:firstLine="708"/>
        <w:jc w:val="both"/>
        <w:rPr>
          <w:rFonts w:ascii="Garamond" w:hAnsi="Garamond"/>
        </w:rPr>
      </w:pPr>
      <w:r>
        <w:rPr>
          <w:rFonts w:ascii="Garamond" w:hAnsi="Garamond"/>
        </w:rPr>
        <w:t>Prima dell’inizio della</w:t>
      </w:r>
      <w:r w:rsidR="00B05F45" w:rsidRPr="00D10D53">
        <w:rPr>
          <w:rFonts w:ascii="Garamond" w:hAnsi="Garamond"/>
        </w:rPr>
        <w:t xml:space="preserve"> manifestazione, </w:t>
      </w:r>
      <w:r>
        <w:rPr>
          <w:rFonts w:ascii="Garamond" w:hAnsi="Garamond"/>
        </w:rPr>
        <w:t>è</w:t>
      </w:r>
      <w:r w:rsidR="00B05F45" w:rsidRPr="00D10D53">
        <w:rPr>
          <w:rFonts w:ascii="Garamond" w:hAnsi="Garamond"/>
        </w:rPr>
        <w:t xml:space="preserve"> altresì sospesa la circolazione di qualsiasi veicolo </w:t>
      </w:r>
      <w:r w:rsidR="00B05F45" w:rsidRPr="00D10D53">
        <w:rPr>
          <w:rFonts w:ascii="Garamond" w:hAnsi="Garamond"/>
          <w:b/>
          <w:u w:val="single"/>
        </w:rPr>
        <w:t>in entrambi i sensi di marcia</w:t>
      </w:r>
      <w:r w:rsidR="00B05F45" w:rsidRPr="00D10D53">
        <w:rPr>
          <w:rFonts w:ascii="Garamond" w:hAnsi="Garamond"/>
        </w:rPr>
        <w:t xml:space="preserve"> </w:t>
      </w:r>
      <w:r w:rsidR="00B05F45" w:rsidRPr="00D10D53">
        <w:rPr>
          <w:rFonts w:ascii="Garamond" w:hAnsi="Garamond"/>
          <w:b/>
        </w:rPr>
        <w:t xml:space="preserve">per un ulteriore periodo </w:t>
      </w:r>
      <w:r w:rsidR="00B05F45" w:rsidRPr="00D10D53">
        <w:rPr>
          <w:rFonts w:ascii="Garamond" w:hAnsi="Garamond"/>
          <w:b/>
          <w:u w:val="single"/>
        </w:rPr>
        <w:t>non superiore a 15 minuti</w:t>
      </w:r>
      <w:r w:rsidR="00B05F45" w:rsidRPr="00D10D53">
        <w:rPr>
          <w:rFonts w:ascii="Garamond" w:hAnsi="Garamond"/>
        </w:rPr>
        <w:t xml:space="preserve"> </w:t>
      </w:r>
      <w:r w:rsidR="00B05F45" w:rsidRPr="00D10D53">
        <w:rPr>
          <w:rFonts w:ascii="Garamond" w:hAnsi="Garamond"/>
          <w:b/>
        </w:rPr>
        <w:t>nella località di partenza della competizione, al fine di permettere il raggruppamento dei partecipanti e l’avvio della gara in sicurezza.</w:t>
      </w:r>
      <w:r w:rsidR="00B05F45" w:rsidRPr="00D10D53">
        <w:rPr>
          <w:rFonts w:ascii="Garamond" w:hAnsi="Garamond"/>
        </w:rPr>
        <w:t xml:space="preserve"> </w:t>
      </w:r>
    </w:p>
    <w:p w:rsidR="00195765" w:rsidRDefault="00195765" w:rsidP="00B05F45">
      <w:pPr>
        <w:spacing w:line="276" w:lineRule="auto"/>
        <w:jc w:val="both"/>
        <w:rPr>
          <w:rFonts w:ascii="Garamond" w:hAnsi="Garamond"/>
        </w:rPr>
      </w:pPr>
      <w:r>
        <w:rPr>
          <w:rFonts w:ascii="Garamond" w:hAnsi="Garamond"/>
        </w:rPr>
        <w:t>L’Organizzazione dovrà adottare ed osservare tutte le prescrizioni dettate nell’atto autorizzativo della Provincia citato in premessa, che fa parte integrante del presente provvedimento.</w:t>
      </w:r>
    </w:p>
    <w:p w:rsidR="00195765" w:rsidRDefault="00195765" w:rsidP="00195765">
      <w:pPr>
        <w:spacing w:line="276" w:lineRule="auto"/>
        <w:jc w:val="both"/>
        <w:rPr>
          <w:rFonts w:ascii="Garamond" w:hAnsi="Garamond"/>
          <w:b/>
        </w:rPr>
      </w:pPr>
      <w:r>
        <w:rPr>
          <w:rFonts w:ascii="Garamond" w:hAnsi="Garamond"/>
        </w:rPr>
        <w:t>I</w:t>
      </w:r>
      <w:r w:rsidR="00B05F45" w:rsidRPr="00D10D53">
        <w:rPr>
          <w:rFonts w:ascii="Garamond" w:hAnsi="Garamond"/>
        </w:rPr>
        <w:t>n considerazione delle indicazioni contenute nella nota della</w:t>
      </w:r>
      <w:r>
        <w:rPr>
          <w:rFonts w:ascii="Garamond" w:hAnsi="Garamond"/>
        </w:rPr>
        <w:t xml:space="preserve"> Polizia Stradale sopra citata </w:t>
      </w:r>
      <w:r w:rsidR="00B05F45" w:rsidRPr="00D10D53">
        <w:rPr>
          <w:rFonts w:ascii="Garamond" w:hAnsi="Garamond"/>
        </w:rPr>
        <w:t>l’Organizzazione dovrà predisporre un idoneo servizio posizionando specifica segnaletica in corrispondenza delle intersezioni stradali che interessano la manifestazione in modo che tutti gli utenti della strada siano resi edotti della sospensione temporanea della circolazione e dei percorsi alternativi</w:t>
      </w:r>
      <w:r>
        <w:rPr>
          <w:rFonts w:ascii="Garamond" w:hAnsi="Garamond"/>
        </w:rPr>
        <w:t>.</w:t>
      </w:r>
      <w:r w:rsidR="00B05F45" w:rsidRPr="00D10D53">
        <w:rPr>
          <w:rFonts w:ascii="Garamond" w:hAnsi="Garamond"/>
        </w:rPr>
        <w:t xml:space="preserve"> </w:t>
      </w:r>
      <w:r>
        <w:rPr>
          <w:rFonts w:ascii="Garamond" w:hAnsi="Garamond"/>
        </w:rPr>
        <w:t xml:space="preserve"> Dovrà altresì</w:t>
      </w:r>
      <w:r w:rsidR="00B05F45" w:rsidRPr="00D10D53">
        <w:rPr>
          <w:rFonts w:ascii="Garamond" w:hAnsi="Garamond"/>
        </w:rPr>
        <w:t>, ai sensi della nota della Questura sopra indicata, assicurare con adeguato numero di proprio personale la vigilanza lungo tutto il percorso</w:t>
      </w:r>
      <w:r w:rsidR="00D10D53" w:rsidRPr="00D10D53">
        <w:rPr>
          <w:rFonts w:ascii="Garamond" w:hAnsi="Garamond"/>
        </w:rPr>
        <w:t xml:space="preserve"> e rispettare scrupolosamente i limiti di sospensione temporanea della circolazione</w:t>
      </w:r>
      <w:r>
        <w:rPr>
          <w:rFonts w:ascii="Garamond" w:hAnsi="Garamond"/>
          <w:b/>
        </w:rPr>
        <w:t>.</w:t>
      </w:r>
    </w:p>
    <w:p w:rsidR="002E15F2" w:rsidRPr="00D10D53" w:rsidRDefault="00195765" w:rsidP="00B05F45">
      <w:pPr>
        <w:spacing w:line="276" w:lineRule="auto"/>
        <w:jc w:val="both"/>
        <w:rPr>
          <w:rFonts w:ascii="Garamond" w:hAnsi="Garamond"/>
        </w:rPr>
      </w:pPr>
      <w:r w:rsidRPr="00195765">
        <w:rPr>
          <w:rFonts w:ascii="Garamond" w:hAnsi="Garamond"/>
        </w:rPr>
        <w:t>Inoltre,</w:t>
      </w:r>
      <w:r>
        <w:rPr>
          <w:rFonts w:ascii="Garamond" w:hAnsi="Garamond"/>
          <w:b/>
        </w:rPr>
        <w:t xml:space="preserve"> </w:t>
      </w:r>
      <w:r w:rsidR="00B05F45" w:rsidRPr="00D10D53">
        <w:rPr>
          <w:rFonts w:ascii="Garamond" w:hAnsi="Garamond"/>
        </w:rPr>
        <w:t xml:space="preserve">in virtù delle indicazioni </w:t>
      </w:r>
      <w:r>
        <w:rPr>
          <w:rFonts w:ascii="Garamond" w:hAnsi="Garamond"/>
        </w:rPr>
        <w:t xml:space="preserve">fornite dall’ANAS, </w:t>
      </w:r>
      <w:r w:rsidR="00B05F45" w:rsidRPr="00D10D53">
        <w:rPr>
          <w:rFonts w:ascii="Garamond" w:hAnsi="Garamond"/>
        </w:rPr>
        <w:t xml:space="preserve">la Società organizzatrice, con l’ausilio della Polizia Municipale competente per territorio, </w:t>
      </w:r>
      <w:r w:rsidR="002E15F2">
        <w:rPr>
          <w:rFonts w:ascii="Garamond" w:hAnsi="Garamond"/>
        </w:rPr>
        <w:t xml:space="preserve">dovrà aver cura che </w:t>
      </w:r>
      <w:r w:rsidR="00B05F45" w:rsidRPr="00D10D53">
        <w:rPr>
          <w:rFonts w:ascii="Garamond" w:hAnsi="Garamond"/>
        </w:rPr>
        <w:t xml:space="preserve">gli atleti abbiano a disposizione </w:t>
      </w:r>
      <w:r w:rsidR="00102CE7" w:rsidRPr="00D10D53">
        <w:rPr>
          <w:rFonts w:ascii="Garamond" w:hAnsi="Garamond"/>
        </w:rPr>
        <w:t xml:space="preserve">ed impegnino </w:t>
      </w:r>
      <w:r w:rsidR="00B05F45" w:rsidRPr="00D10D53">
        <w:rPr>
          <w:rFonts w:ascii="Garamond" w:hAnsi="Garamond"/>
        </w:rPr>
        <w:t xml:space="preserve">metà carreggiata lasciando libera l’altra metà (comunque chiusa al traffico veicolare come sopra indicato) per il passaggio di eventuali mezzi di soccorso sanitario, tecnico </w:t>
      </w:r>
      <w:r w:rsidR="00102CE7" w:rsidRPr="00D10D53">
        <w:rPr>
          <w:rFonts w:ascii="Garamond" w:hAnsi="Garamond"/>
        </w:rPr>
        <w:t>e/</w:t>
      </w:r>
      <w:r w:rsidR="00B05F45" w:rsidRPr="00D10D53">
        <w:rPr>
          <w:rFonts w:ascii="Garamond" w:hAnsi="Garamond"/>
        </w:rPr>
        <w:t>o specialistico.</w:t>
      </w:r>
    </w:p>
    <w:p w:rsidR="00B05F45" w:rsidRPr="00D10D53" w:rsidRDefault="00B05F45" w:rsidP="00B05F45">
      <w:pPr>
        <w:spacing w:line="276" w:lineRule="auto"/>
        <w:ind w:firstLine="708"/>
        <w:jc w:val="both"/>
        <w:rPr>
          <w:rFonts w:ascii="Garamond" w:hAnsi="Garamond"/>
        </w:rPr>
      </w:pPr>
      <w:r w:rsidRPr="00D10D53">
        <w:rPr>
          <w:rFonts w:ascii="Garamond" w:hAnsi="Garamond"/>
        </w:rPr>
        <w:t>Inoltre, durante il periodo di sospensione temporanea della circolazione:</w:t>
      </w:r>
    </w:p>
    <w:p w:rsidR="00B05F45" w:rsidRPr="00D10D53" w:rsidRDefault="00B05F45" w:rsidP="00B05F45">
      <w:pPr>
        <w:spacing w:line="276" w:lineRule="auto"/>
        <w:jc w:val="both"/>
        <w:rPr>
          <w:rFonts w:ascii="Garamond" w:hAnsi="Garamond"/>
        </w:rPr>
      </w:pPr>
      <w:r w:rsidRPr="00D10D53">
        <w:rPr>
          <w:rFonts w:ascii="Garamond" w:hAnsi="Garamond"/>
        </w:rPr>
        <w:t>-  è vietato il transito di qualsiasi veicolo non al seguito della gara, in entrambi i sensi di marcia del tratto interessato dal transito dei concorrenti (ovvero sulle corsie o nel tratto interessato dalla limitazione sopraindicata);</w:t>
      </w:r>
    </w:p>
    <w:p w:rsidR="00B05F45" w:rsidRPr="00D10D53" w:rsidRDefault="00B05F45" w:rsidP="00B05F45">
      <w:pPr>
        <w:spacing w:line="276" w:lineRule="auto"/>
        <w:jc w:val="both"/>
        <w:rPr>
          <w:rFonts w:ascii="Garamond" w:hAnsi="Garamond"/>
        </w:rPr>
      </w:pPr>
      <w:r w:rsidRPr="00D10D53">
        <w:rPr>
          <w:rFonts w:ascii="Garamond" w:hAnsi="Garamond"/>
        </w:rPr>
        <w:lastRenderedPageBreak/>
        <w:t>-  è fatto divieto a tutti i conducenti di veicoli di immettersi nel percorso interessato dal transito dei concorrenti (ovvero sulle corsie o nel tratto interessato dalla limitazione sopraindicata);</w:t>
      </w:r>
    </w:p>
    <w:p w:rsidR="00B05F45" w:rsidRPr="00D10D53" w:rsidRDefault="00B05F45" w:rsidP="00B05F45">
      <w:pPr>
        <w:spacing w:line="276" w:lineRule="auto"/>
        <w:jc w:val="both"/>
        <w:rPr>
          <w:rFonts w:ascii="Garamond" w:hAnsi="Garamond"/>
        </w:rPr>
      </w:pPr>
      <w:r w:rsidRPr="00D10D53">
        <w:rPr>
          <w:rFonts w:ascii="Garamond" w:hAnsi="Garamond"/>
        </w:rPr>
        <w:t>-    è fatto obbligo a tutti i conducenti di veicoli provenienti da strade o da aree che intersecano ovvero che si immettono su quella interessata dal transito dei concorrenti di arrestarsi prima di impegnarla rispettando le segnalazioni manuali o luminose degli organi preposti alla vigilanza o del personale dell’organizzazione;</w:t>
      </w:r>
    </w:p>
    <w:p w:rsidR="00B05F45" w:rsidRPr="00D10D53" w:rsidRDefault="00B05F45" w:rsidP="00B05F45">
      <w:pPr>
        <w:spacing w:line="276" w:lineRule="auto"/>
        <w:jc w:val="both"/>
        <w:rPr>
          <w:rFonts w:ascii="Garamond" w:hAnsi="Garamond"/>
        </w:rPr>
      </w:pPr>
      <w:r w:rsidRPr="00D10D53">
        <w:rPr>
          <w:rFonts w:ascii="Garamond" w:hAnsi="Garamond"/>
        </w:rPr>
        <w:t>-   è fatto obbligo ai conducenti di veicoli ed ai pedoni di non attraversare la strada</w:t>
      </w:r>
      <w:r w:rsidR="002E15F2">
        <w:rPr>
          <w:rFonts w:ascii="Garamond" w:hAnsi="Garamond"/>
        </w:rPr>
        <w:t xml:space="preserve"> durante il passaggio dei </w:t>
      </w:r>
      <w:r w:rsidR="00B3046F">
        <w:rPr>
          <w:rFonts w:ascii="Garamond" w:hAnsi="Garamond"/>
        </w:rPr>
        <w:t>concorrenti e comunque per tutto</w:t>
      </w:r>
      <w:bookmarkStart w:id="0" w:name="_GoBack"/>
      <w:bookmarkEnd w:id="0"/>
      <w:r w:rsidR="002E15F2">
        <w:rPr>
          <w:rFonts w:ascii="Garamond" w:hAnsi="Garamond"/>
        </w:rPr>
        <w:t xml:space="preserve"> il tempo necessario</w:t>
      </w:r>
      <w:r w:rsidRPr="00D10D53">
        <w:rPr>
          <w:rFonts w:ascii="Garamond" w:hAnsi="Garamond"/>
        </w:rPr>
        <w:t>.</w:t>
      </w:r>
    </w:p>
    <w:p w:rsidR="00B05F45" w:rsidRPr="00D10D53" w:rsidRDefault="00B05F45" w:rsidP="0020660C">
      <w:pPr>
        <w:spacing w:line="276" w:lineRule="auto"/>
        <w:ind w:firstLine="708"/>
        <w:jc w:val="both"/>
        <w:rPr>
          <w:rFonts w:ascii="Garamond" w:hAnsi="Garamond"/>
        </w:rPr>
      </w:pPr>
      <w:r w:rsidRPr="00D10D53">
        <w:rPr>
          <w:rFonts w:ascii="Garamond" w:hAnsi="Garamond"/>
        </w:rPr>
        <w:t>Ferma restando la necessità di adottare tutte le cautele necessarie ad evitare pericoli per i concorrenti, i divieti e gli obblighi sopraindicati non si applicano ai veicoli adibiti a servizi di Polizia, antincendio e pronto soccorso, nonché a quelli specificamente autorizzati dall’organizzazione o dagli Organi di Polizia preposti alla vigilanza</w:t>
      </w:r>
    </w:p>
    <w:p w:rsidR="00B05F45" w:rsidRPr="00D10D53" w:rsidRDefault="00B05F45" w:rsidP="00B05F45">
      <w:pPr>
        <w:spacing w:line="276" w:lineRule="auto"/>
        <w:jc w:val="center"/>
        <w:rPr>
          <w:rFonts w:ascii="Garamond" w:hAnsi="Garamond"/>
          <w:b/>
        </w:rPr>
      </w:pPr>
    </w:p>
    <w:p w:rsidR="00B05F45" w:rsidRPr="00D10D53" w:rsidRDefault="00B05F45" w:rsidP="00B05F45">
      <w:pPr>
        <w:spacing w:line="276" w:lineRule="auto"/>
        <w:jc w:val="center"/>
        <w:rPr>
          <w:rFonts w:ascii="Garamond" w:hAnsi="Garamond"/>
          <w:b/>
        </w:rPr>
      </w:pPr>
      <w:r w:rsidRPr="00D10D53">
        <w:rPr>
          <w:rFonts w:ascii="Garamond" w:hAnsi="Garamond"/>
          <w:b/>
        </w:rPr>
        <w:t>DISPONE</w:t>
      </w:r>
    </w:p>
    <w:p w:rsidR="002E15F2" w:rsidRPr="00D10D53" w:rsidRDefault="00B05F45" w:rsidP="00B05F45">
      <w:pPr>
        <w:spacing w:line="276" w:lineRule="auto"/>
        <w:jc w:val="both"/>
        <w:rPr>
          <w:rFonts w:ascii="Garamond" w:hAnsi="Garamond"/>
        </w:rPr>
      </w:pPr>
      <w:r w:rsidRPr="00D10D53">
        <w:rPr>
          <w:rFonts w:ascii="Garamond" w:hAnsi="Garamond"/>
        </w:rPr>
        <w:t>Altresì che:</w:t>
      </w:r>
    </w:p>
    <w:p w:rsidR="002E15F2" w:rsidRDefault="002E15F2" w:rsidP="00B05F45">
      <w:pPr>
        <w:numPr>
          <w:ilvl w:val="0"/>
          <w:numId w:val="2"/>
        </w:numPr>
        <w:spacing w:line="276" w:lineRule="auto"/>
        <w:jc w:val="both"/>
        <w:rPr>
          <w:rFonts w:ascii="Garamond" w:hAnsi="Garamond"/>
        </w:rPr>
      </w:pPr>
      <w:r>
        <w:rPr>
          <w:rFonts w:ascii="Garamond" w:hAnsi="Garamond"/>
        </w:rPr>
        <w:t>Gli Organi di Polizia preposti alla vigilanza o alla tutela delle strade percorse o attraversate cureranno l’intensificazione della vigilanza sui tratti di strada interessati dalla manifestazione.</w:t>
      </w:r>
    </w:p>
    <w:p w:rsidR="00B05F45" w:rsidRPr="00D10D53" w:rsidRDefault="00B05F45" w:rsidP="00B05F45">
      <w:pPr>
        <w:numPr>
          <w:ilvl w:val="0"/>
          <w:numId w:val="2"/>
        </w:numPr>
        <w:spacing w:line="276" w:lineRule="auto"/>
        <w:jc w:val="both"/>
        <w:rPr>
          <w:rFonts w:ascii="Garamond" w:hAnsi="Garamond"/>
        </w:rPr>
      </w:pPr>
      <w:r w:rsidRPr="00D10D53">
        <w:rPr>
          <w:rFonts w:ascii="Garamond" w:hAnsi="Garamond"/>
        </w:rPr>
        <w:t>gli Organi di Polizia Stradale di cui all’art. 12 del Decreto Legislativo 30 aprile 1992, n. 285 sono incaricati della esecuzione della presente ordinanza e della verifica del rispetto delle prescrizioni imposte.</w:t>
      </w:r>
    </w:p>
    <w:p w:rsidR="00B05F45" w:rsidRPr="00D10D53" w:rsidRDefault="00B05F45" w:rsidP="00B05F45">
      <w:pPr>
        <w:numPr>
          <w:ilvl w:val="0"/>
          <w:numId w:val="2"/>
        </w:numPr>
        <w:spacing w:line="276" w:lineRule="auto"/>
        <w:jc w:val="both"/>
        <w:rPr>
          <w:rFonts w:ascii="Garamond" w:hAnsi="Garamond"/>
        </w:rPr>
      </w:pPr>
      <w:r w:rsidRPr="00D10D53">
        <w:rPr>
          <w:rFonts w:ascii="Garamond" w:hAnsi="Garamond"/>
        </w:rPr>
        <w:t>E’ fatto obbligo di dare la massima diffusione al presente provvedimento informandone</w:t>
      </w:r>
      <w:r w:rsidR="003355C5">
        <w:rPr>
          <w:rFonts w:ascii="Garamond" w:hAnsi="Garamond"/>
        </w:rPr>
        <w:t xml:space="preserve"> tempestivamente</w:t>
      </w:r>
      <w:r w:rsidRPr="00D10D53">
        <w:rPr>
          <w:rFonts w:ascii="Garamond" w:hAnsi="Garamond"/>
        </w:rPr>
        <w:t>, attraverso i consueti canali di comunicazione</w:t>
      </w:r>
      <w:r w:rsidR="003355C5">
        <w:rPr>
          <w:rFonts w:ascii="Garamond" w:hAnsi="Garamond"/>
        </w:rPr>
        <w:t>,</w:t>
      </w:r>
      <w:r w:rsidRPr="00D10D53">
        <w:rPr>
          <w:rFonts w:ascii="Garamond" w:hAnsi="Garamond"/>
        </w:rPr>
        <w:t xml:space="preserve"> gli utenti della strada e le popolazioni interessate.</w:t>
      </w:r>
    </w:p>
    <w:p w:rsidR="00B05F45" w:rsidRPr="00D10D53" w:rsidRDefault="00B05F45" w:rsidP="00B05F45">
      <w:pPr>
        <w:numPr>
          <w:ilvl w:val="0"/>
          <w:numId w:val="2"/>
        </w:numPr>
        <w:spacing w:line="276" w:lineRule="auto"/>
        <w:jc w:val="both"/>
        <w:rPr>
          <w:rFonts w:ascii="Garamond" w:hAnsi="Garamond"/>
        </w:rPr>
      </w:pPr>
      <w:r w:rsidRPr="00D10D53">
        <w:rPr>
          <w:rFonts w:ascii="Garamond" w:hAnsi="Garamond"/>
        </w:rPr>
        <w:t>L’Ente organizzatore e gli agenti incaricati dei servizi di polizia stradale dovranno accertare, nelle ore antecedenti la manifestazione, l’esistenza di situazioni di pericolo, tali da sconsigliare l’effettuazione della manifestazione, che verranno immediatamente rapportate alla Prefettura.</w:t>
      </w:r>
    </w:p>
    <w:p w:rsidR="00B05F45" w:rsidRPr="00D10D53" w:rsidRDefault="00B05F45" w:rsidP="00B05F45">
      <w:pPr>
        <w:numPr>
          <w:ilvl w:val="0"/>
          <w:numId w:val="2"/>
        </w:numPr>
        <w:spacing w:line="276" w:lineRule="auto"/>
        <w:jc w:val="both"/>
        <w:rPr>
          <w:rFonts w:ascii="Garamond" w:hAnsi="Garamond"/>
        </w:rPr>
      </w:pPr>
      <w:r w:rsidRPr="00D10D53">
        <w:rPr>
          <w:rFonts w:ascii="Garamond" w:hAnsi="Garamond"/>
        </w:rPr>
        <w:t>La presente autorizzazione, che è valida per il giorno e le modalità suindicate, è sempre revocabile per motivi di ordine, sicurezza od incolumità pubblica o per inosservanza delle prescrizioni cui è vincolata.</w:t>
      </w:r>
    </w:p>
    <w:p w:rsidR="00B05F45" w:rsidRPr="00D10D53" w:rsidRDefault="00B05F45" w:rsidP="00B05F45">
      <w:pPr>
        <w:spacing w:line="276" w:lineRule="auto"/>
        <w:jc w:val="both"/>
        <w:rPr>
          <w:rFonts w:ascii="Garamond" w:hAnsi="Garamond"/>
        </w:rPr>
      </w:pPr>
      <w:r w:rsidRPr="00D10D53">
        <w:rPr>
          <w:rFonts w:ascii="Garamond" w:hAnsi="Garamond"/>
        </w:rPr>
        <w:tab/>
      </w:r>
      <w:r w:rsidRPr="00D10D53">
        <w:rPr>
          <w:rFonts w:ascii="Garamond" w:hAnsi="Garamond"/>
        </w:rPr>
        <w:tab/>
      </w:r>
    </w:p>
    <w:p w:rsidR="00B05F45" w:rsidRPr="00D10D53" w:rsidRDefault="00B05F45" w:rsidP="00B05F45">
      <w:pPr>
        <w:spacing w:line="276" w:lineRule="auto"/>
        <w:jc w:val="both"/>
        <w:rPr>
          <w:rFonts w:ascii="Garamond" w:hAnsi="Garamond"/>
        </w:rPr>
      </w:pPr>
      <w:r w:rsidRPr="00D10D53">
        <w:rPr>
          <w:rFonts w:ascii="Garamond" w:hAnsi="Garamond"/>
        </w:rPr>
        <w:t xml:space="preserve">Savona, </w:t>
      </w:r>
      <w:r w:rsidR="00D10D53">
        <w:rPr>
          <w:rFonts w:ascii="Garamond" w:hAnsi="Garamond"/>
        </w:rPr>
        <w:t>data del protocollo</w:t>
      </w:r>
      <w:r w:rsidRPr="00D10D53">
        <w:rPr>
          <w:rFonts w:ascii="Garamond" w:hAnsi="Garamond"/>
        </w:rPr>
        <w:tab/>
      </w:r>
    </w:p>
    <w:p w:rsidR="00B05F45" w:rsidRPr="00D10D53" w:rsidRDefault="00B05F45" w:rsidP="00B05F45">
      <w:pPr>
        <w:spacing w:line="276" w:lineRule="auto"/>
        <w:jc w:val="both"/>
        <w:rPr>
          <w:rFonts w:ascii="Garamond" w:hAnsi="Garamond"/>
        </w:rPr>
      </w:pPr>
      <w:r w:rsidRPr="00D10D53">
        <w:rPr>
          <w:rFonts w:ascii="Garamond" w:hAnsi="Garamond"/>
        </w:rPr>
        <w:t xml:space="preserve">                                                 </w:t>
      </w:r>
      <w:r w:rsidRPr="00D10D53">
        <w:rPr>
          <w:rFonts w:ascii="Garamond" w:hAnsi="Garamond"/>
        </w:rPr>
        <w:tab/>
      </w:r>
      <w:r w:rsidRPr="00D10D53">
        <w:rPr>
          <w:rFonts w:ascii="Garamond" w:hAnsi="Garamond"/>
        </w:rPr>
        <w:tab/>
      </w:r>
      <w:r w:rsidRPr="00D10D53">
        <w:rPr>
          <w:rFonts w:ascii="Garamond" w:hAnsi="Garamond"/>
        </w:rPr>
        <w:tab/>
      </w:r>
      <w:r w:rsidRPr="00D10D53">
        <w:rPr>
          <w:rFonts w:ascii="Garamond" w:hAnsi="Garamond"/>
        </w:rPr>
        <w:tab/>
        <w:t>IL DIRIGENTE DELL’AREA III</w:t>
      </w:r>
      <w:r w:rsidR="00D10D53">
        <w:rPr>
          <w:rFonts w:ascii="Garamond" w:hAnsi="Garamond"/>
        </w:rPr>
        <w:t xml:space="preserve"> </w:t>
      </w:r>
      <w:proofErr w:type="spellStart"/>
      <w:r w:rsidR="00D10D53">
        <w:rPr>
          <w:rFonts w:ascii="Garamond" w:hAnsi="Garamond"/>
        </w:rPr>
        <w:t>regg</w:t>
      </w:r>
      <w:proofErr w:type="spellEnd"/>
      <w:r w:rsidR="00D10D53">
        <w:rPr>
          <w:rFonts w:ascii="Garamond" w:hAnsi="Garamond"/>
        </w:rPr>
        <w:t>.</w:t>
      </w:r>
    </w:p>
    <w:p w:rsidR="00B05F45" w:rsidRPr="00D10D53" w:rsidRDefault="00B05F45" w:rsidP="00B05F45">
      <w:pPr>
        <w:spacing w:line="276" w:lineRule="auto"/>
        <w:jc w:val="both"/>
        <w:rPr>
          <w:rFonts w:ascii="Garamond" w:hAnsi="Garamond"/>
        </w:rPr>
      </w:pPr>
      <w:r w:rsidRPr="00D10D53">
        <w:rPr>
          <w:rFonts w:ascii="Garamond" w:hAnsi="Garamond"/>
        </w:rPr>
        <w:tab/>
      </w:r>
      <w:r w:rsidRPr="00D10D53">
        <w:rPr>
          <w:rFonts w:ascii="Garamond" w:hAnsi="Garamond"/>
        </w:rPr>
        <w:tab/>
      </w:r>
      <w:r w:rsidRPr="00D10D53">
        <w:rPr>
          <w:rFonts w:ascii="Garamond" w:hAnsi="Garamond"/>
        </w:rPr>
        <w:tab/>
      </w:r>
      <w:r w:rsidRPr="00D10D53">
        <w:rPr>
          <w:rFonts w:ascii="Garamond" w:hAnsi="Garamond"/>
        </w:rPr>
        <w:tab/>
      </w:r>
      <w:r w:rsidRPr="00D10D53">
        <w:rPr>
          <w:rFonts w:ascii="Garamond" w:hAnsi="Garamond"/>
        </w:rPr>
        <w:tab/>
      </w:r>
      <w:r w:rsidRPr="00D10D53">
        <w:rPr>
          <w:rFonts w:ascii="Garamond" w:hAnsi="Garamond"/>
        </w:rPr>
        <w:tab/>
      </w:r>
      <w:r w:rsidRPr="00D10D53">
        <w:rPr>
          <w:rFonts w:ascii="Garamond" w:hAnsi="Garamond"/>
        </w:rPr>
        <w:tab/>
      </w:r>
      <w:r w:rsidRPr="00D10D53">
        <w:rPr>
          <w:rFonts w:ascii="Garamond" w:hAnsi="Garamond"/>
        </w:rPr>
        <w:tab/>
      </w:r>
      <w:r w:rsidRPr="00D10D53">
        <w:rPr>
          <w:rFonts w:ascii="Garamond" w:hAnsi="Garamond"/>
        </w:rPr>
        <w:tab/>
      </w:r>
      <w:r w:rsidR="00D10D53">
        <w:rPr>
          <w:rFonts w:ascii="Garamond" w:hAnsi="Garamond"/>
        </w:rPr>
        <w:t xml:space="preserve">        ( Anatriello )</w:t>
      </w:r>
    </w:p>
    <w:p w:rsidR="00102CE7" w:rsidRPr="00D10D53" w:rsidRDefault="00B05F45" w:rsidP="00B05F45">
      <w:pPr>
        <w:spacing w:line="276" w:lineRule="auto"/>
        <w:jc w:val="both"/>
        <w:rPr>
          <w:rFonts w:ascii="Garamond" w:hAnsi="Garamond"/>
        </w:rPr>
      </w:pPr>
      <w:r w:rsidRPr="00D10D53">
        <w:rPr>
          <w:rFonts w:ascii="Garamond" w:hAnsi="Garamond"/>
        </w:rPr>
        <w:lastRenderedPageBreak/>
        <w:tab/>
      </w:r>
      <w:r w:rsidRPr="00D10D53">
        <w:rPr>
          <w:rFonts w:ascii="Garamond" w:hAnsi="Garamond"/>
        </w:rPr>
        <w:tab/>
      </w:r>
    </w:p>
    <w:p w:rsidR="00102CE7" w:rsidRPr="00D10D53" w:rsidRDefault="00102CE7" w:rsidP="00B05F45">
      <w:pPr>
        <w:spacing w:line="276" w:lineRule="auto"/>
        <w:jc w:val="both"/>
        <w:rPr>
          <w:rFonts w:ascii="Garamond" w:hAnsi="Garamond"/>
        </w:rPr>
      </w:pPr>
    </w:p>
    <w:p w:rsidR="00B05F45" w:rsidRPr="00D10D53" w:rsidRDefault="002E15F2" w:rsidP="00B05F45">
      <w:pPr>
        <w:spacing w:line="276" w:lineRule="auto"/>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p>
    <w:p w:rsidR="00B05F45" w:rsidRPr="00D10D53" w:rsidRDefault="00B05F45" w:rsidP="00B05F45">
      <w:pPr>
        <w:numPr>
          <w:ilvl w:val="0"/>
          <w:numId w:val="3"/>
        </w:numPr>
        <w:spacing w:line="276" w:lineRule="auto"/>
        <w:jc w:val="both"/>
        <w:rPr>
          <w:rFonts w:ascii="Garamond" w:hAnsi="Garamond"/>
        </w:rPr>
      </w:pPr>
      <w:r w:rsidRPr="00D10D53">
        <w:rPr>
          <w:rFonts w:ascii="Garamond" w:hAnsi="Garamond"/>
        </w:rPr>
        <w:t xml:space="preserve">Alla Provincia di Savona; </w:t>
      </w:r>
    </w:p>
    <w:p w:rsidR="00B05F45" w:rsidRPr="00D10D53" w:rsidRDefault="00B05F45" w:rsidP="00B05F45">
      <w:pPr>
        <w:numPr>
          <w:ilvl w:val="0"/>
          <w:numId w:val="3"/>
        </w:numPr>
        <w:spacing w:line="276" w:lineRule="auto"/>
        <w:jc w:val="both"/>
        <w:rPr>
          <w:rFonts w:ascii="Garamond" w:hAnsi="Garamond"/>
        </w:rPr>
      </w:pPr>
      <w:r w:rsidRPr="00D10D53">
        <w:rPr>
          <w:rFonts w:ascii="Garamond" w:hAnsi="Garamond"/>
        </w:rPr>
        <w:t xml:space="preserve">Ai Comuni di: Finale Ligure, Loano, Borgio Verezzi, Pietra Ligure; </w:t>
      </w:r>
    </w:p>
    <w:p w:rsidR="00B05F45" w:rsidRPr="00D10D53" w:rsidRDefault="00B05F45" w:rsidP="00B05F45">
      <w:pPr>
        <w:numPr>
          <w:ilvl w:val="0"/>
          <w:numId w:val="3"/>
        </w:numPr>
        <w:spacing w:line="276" w:lineRule="auto"/>
        <w:jc w:val="both"/>
        <w:rPr>
          <w:rFonts w:ascii="Garamond" w:hAnsi="Garamond"/>
        </w:rPr>
      </w:pPr>
      <w:r w:rsidRPr="00D10D53">
        <w:rPr>
          <w:rFonts w:ascii="Garamond" w:hAnsi="Garamond"/>
        </w:rPr>
        <w:t xml:space="preserve">Alla Questura di Savona; </w:t>
      </w:r>
    </w:p>
    <w:p w:rsidR="00B05F45" w:rsidRPr="00D10D53" w:rsidRDefault="00B05F45" w:rsidP="00B05F45">
      <w:pPr>
        <w:numPr>
          <w:ilvl w:val="0"/>
          <w:numId w:val="3"/>
        </w:numPr>
        <w:spacing w:line="276" w:lineRule="auto"/>
        <w:jc w:val="both"/>
        <w:rPr>
          <w:rFonts w:ascii="Garamond" w:hAnsi="Garamond"/>
        </w:rPr>
      </w:pPr>
      <w:r w:rsidRPr="00D10D53">
        <w:rPr>
          <w:rFonts w:ascii="Garamond" w:hAnsi="Garamond"/>
        </w:rPr>
        <w:t xml:space="preserve">Al Comando Provinciale dell’Arma dei Carabinieri di Savona; </w:t>
      </w:r>
    </w:p>
    <w:p w:rsidR="00B05F45" w:rsidRPr="00D10D53" w:rsidRDefault="00B05F45" w:rsidP="00B05F45">
      <w:pPr>
        <w:numPr>
          <w:ilvl w:val="0"/>
          <w:numId w:val="3"/>
        </w:numPr>
        <w:spacing w:line="276" w:lineRule="auto"/>
        <w:jc w:val="both"/>
        <w:rPr>
          <w:rFonts w:ascii="Garamond" w:hAnsi="Garamond"/>
        </w:rPr>
      </w:pPr>
      <w:r w:rsidRPr="00D10D53">
        <w:rPr>
          <w:rFonts w:ascii="Garamond" w:hAnsi="Garamond"/>
        </w:rPr>
        <w:t xml:space="preserve">Alla Sezione Polizia Stradale di Savona; </w:t>
      </w:r>
    </w:p>
    <w:p w:rsidR="00B05F45" w:rsidRPr="00D10D53" w:rsidRDefault="00B05F45" w:rsidP="00B05F45">
      <w:pPr>
        <w:numPr>
          <w:ilvl w:val="0"/>
          <w:numId w:val="3"/>
        </w:numPr>
        <w:spacing w:line="276" w:lineRule="auto"/>
        <w:jc w:val="both"/>
        <w:rPr>
          <w:rFonts w:ascii="Garamond" w:hAnsi="Garamond"/>
        </w:rPr>
      </w:pPr>
      <w:r w:rsidRPr="00D10D53">
        <w:rPr>
          <w:rFonts w:ascii="Garamond" w:hAnsi="Garamond"/>
        </w:rPr>
        <w:t xml:space="preserve">Al Servizio 118 “Savona Soccorso”; </w:t>
      </w:r>
    </w:p>
    <w:p w:rsidR="00B05F45" w:rsidRPr="00D10D53" w:rsidRDefault="00B05F45" w:rsidP="00B05F45">
      <w:pPr>
        <w:numPr>
          <w:ilvl w:val="0"/>
          <w:numId w:val="3"/>
        </w:numPr>
        <w:spacing w:line="276" w:lineRule="auto"/>
        <w:jc w:val="both"/>
        <w:rPr>
          <w:rFonts w:ascii="Garamond" w:hAnsi="Garamond"/>
        </w:rPr>
      </w:pPr>
      <w:r w:rsidRPr="00D10D53">
        <w:rPr>
          <w:rFonts w:ascii="Garamond" w:hAnsi="Garamond"/>
        </w:rPr>
        <w:t>Al Compartimento ANAS della Liguria – Genova;</w:t>
      </w:r>
    </w:p>
    <w:p w:rsidR="00B05F45" w:rsidRPr="00D10D53" w:rsidRDefault="00B05F45" w:rsidP="00B05F45">
      <w:pPr>
        <w:numPr>
          <w:ilvl w:val="0"/>
          <w:numId w:val="3"/>
        </w:numPr>
        <w:spacing w:line="276" w:lineRule="auto"/>
        <w:jc w:val="both"/>
        <w:rPr>
          <w:rFonts w:ascii="Garamond" w:hAnsi="Garamond"/>
        </w:rPr>
      </w:pPr>
      <w:r w:rsidRPr="00D10D53">
        <w:rPr>
          <w:rFonts w:ascii="Garamond" w:hAnsi="Garamond"/>
        </w:rPr>
        <w:t>All’Autostrada dei Fiori - Imperia</w:t>
      </w:r>
    </w:p>
    <w:p w:rsidR="00B05F45" w:rsidRPr="00D10D53" w:rsidRDefault="00B05F45" w:rsidP="00B05F45">
      <w:pPr>
        <w:numPr>
          <w:ilvl w:val="0"/>
          <w:numId w:val="3"/>
        </w:numPr>
        <w:spacing w:line="276" w:lineRule="auto"/>
        <w:jc w:val="both"/>
        <w:rPr>
          <w:rFonts w:ascii="Garamond" w:hAnsi="Garamond"/>
        </w:rPr>
      </w:pPr>
      <w:r w:rsidRPr="00D10D53">
        <w:rPr>
          <w:rFonts w:ascii="Garamond" w:hAnsi="Garamond"/>
        </w:rPr>
        <w:t>All’Organizzazione “ASD RUNRIVIERARUN”</w:t>
      </w:r>
    </w:p>
    <w:p w:rsidR="00B05F45" w:rsidRPr="00D10D53" w:rsidRDefault="00B05F45" w:rsidP="00B05F45">
      <w:pPr>
        <w:spacing w:line="276" w:lineRule="auto"/>
        <w:jc w:val="both"/>
        <w:rPr>
          <w:rFonts w:ascii="Garamond" w:hAnsi="Garamond"/>
        </w:rPr>
      </w:pPr>
      <w:r w:rsidRPr="00D10D53">
        <w:rPr>
          <w:rFonts w:ascii="Garamond" w:hAnsi="Garamond"/>
        </w:rPr>
        <w:t xml:space="preserve">     </w:t>
      </w:r>
      <w:r w:rsidR="0020660C">
        <w:rPr>
          <w:rFonts w:ascii="Garamond" w:hAnsi="Garamond"/>
        </w:rPr>
        <w:tab/>
        <w:t xml:space="preserve">     </w:t>
      </w:r>
      <w:r w:rsidRPr="00D10D53">
        <w:rPr>
          <w:rFonts w:ascii="Garamond" w:hAnsi="Garamond"/>
        </w:rPr>
        <w:t>oroargentosas@pec.it</w:t>
      </w:r>
    </w:p>
    <w:sectPr w:rsidR="00B05F45" w:rsidRPr="00D10D53">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09" w:rsidRDefault="00054609">
      <w:r>
        <w:separator/>
      </w:r>
    </w:p>
  </w:endnote>
  <w:endnote w:type="continuationSeparator" w:id="0">
    <w:p w:rsidR="00054609" w:rsidRDefault="0005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61" w:rsidRDefault="00253E61" w:rsidP="00253E61">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61" w:rsidRPr="00253E61" w:rsidRDefault="00253E61" w:rsidP="00253E61">
    <w:pPr>
      <w:pStyle w:val="Pidipagina"/>
      <w:jc w:val="center"/>
      <w:rPr>
        <w:rFonts w:ascii="Garamond" w:hAnsi="Garamond"/>
        <w:i/>
        <w:sz w:val="22"/>
        <w:szCs w:val="22"/>
      </w:rPr>
    </w:pPr>
    <w:r w:rsidRPr="00253E61">
      <w:rPr>
        <w:rFonts w:ascii="Garamond" w:hAnsi="Garamond"/>
        <w:i/>
        <w:sz w:val="22"/>
        <w:szCs w:val="22"/>
      </w:rPr>
      <w:t xml:space="preserve">Prefettura - Ufficio Territoriale del Governo di Savona, P.za Aurelio </w:t>
    </w:r>
    <w:proofErr w:type="spellStart"/>
    <w:r w:rsidRPr="00253E61">
      <w:rPr>
        <w:rFonts w:ascii="Garamond" w:hAnsi="Garamond"/>
        <w:i/>
        <w:sz w:val="22"/>
        <w:szCs w:val="22"/>
      </w:rPr>
      <w:t>Saffi</w:t>
    </w:r>
    <w:proofErr w:type="spellEnd"/>
    <w:r w:rsidRPr="00253E61">
      <w:rPr>
        <w:rFonts w:ascii="Garamond" w:hAnsi="Garamond"/>
        <w:i/>
        <w:sz w:val="22"/>
        <w:szCs w:val="22"/>
      </w:rPr>
      <w:t xml:space="preserve"> n. 1, 17100 (SV)</w:t>
    </w:r>
  </w:p>
  <w:p w:rsidR="00253E61" w:rsidRPr="00253E61" w:rsidRDefault="00253E61" w:rsidP="00253E61">
    <w:pPr>
      <w:pStyle w:val="Pidipagina"/>
      <w:jc w:val="center"/>
      <w:rPr>
        <w:rFonts w:ascii="Garamond" w:hAnsi="Garamond"/>
        <w:i/>
        <w:sz w:val="22"/>
        <w:szCs w:val="22"/>
      </w:rPr>
    </w:pPr>
    <w:r>
      <w:rPr>
        <w:rFonts w:ascii="Garamond" w:hAnsi="Garamond"/>
        <w:i/>
        <w:sz w:val="22"/>
        <w:szCs w:val="22"/>
      </w:rPr>
      <w:t xml:space="preserve">posta elettronica certificata </w:t>
    </w:r>
    <w:r w:rsidRPr="00253E61">
      <w:rPr>
        <w:rFonts w:ascii="Garamond" w:hAnsi="Garamond"/>
        <w:i/>
        <w:sz w:val="22"/>
        <w:szCs w:val="22"/>
      </w:rPr>
      <w:t>protocollo.prefsv@pec.interno.it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09" w:rsidRDefault="00054609">
      <w:r>
        <w:separator/>
      </w:r>
    </w:p>
  </w:footnote>
  <w:footnote w:type="continuationSeparator" w:id="0">
    <w:p w:rsidR="00054609" w:rsidRDefault="00054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832" w:rsidRDefault="00CD4832">
    <w:pPr>
      <w:jc w:val="center"/>
      <w:rPr>
        <w:sz w:val="96"/>
      </w:rPr>
    </w:pPr>
    <w:r>
      <w:tab/>
    </w:r>
    <w:r w:rsidR="00E37135">
      <w:rPr>
        <w:noProof/>
        <w:sz w:val="96"/>
      </w:rPr>
      <w:drawing>
        <wp:inline distT="0" distB="0" distL="0" distR="0">
          <wp:extent cx="742950" cy="781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p>
  <w:p w:rsidR="00CD4832" w:rsidRPr="006E6702" w:rsidRDefault="00BA5C7C">
    <w:pPr>
      <w:pStyle w:val="Didascalia"/>
      <w:jc w:val="center"/>
      <w:rPr>
        <w:b w:val="0"/>
        <w:sz w:val="96"/>
      </w:rPr>
    </w:pPr>
    <w:r>
      <w:rPr>
        <w:b w:val="0"/>
        <w:sz w:val="96"/>
      </w:rPr>
      <w:t>Prefettura di Savona</w:t>
    </w:r>
  </w:p>
  <w:p w:rsidR="00CD4832" w:rsidRPr="006E6702" w:rsidRDefault="00CD4832">
    <w:pPr>
      <w:pStyle w:val="Didascalia"/>
      <w:jc w:val="center"/>
      <w:rPr>
        <w:b w:val="0"/>
      </w:rPr>
    </w:pPr>
    <w:r w:rsidRPr="006E6702">
      <w:rPr>
        <w:b w:val="0"/>
      </w:rPr>
      <w:t>Ufficio Territoriale del Governo</w:t>
    </w:r>
  </w:p>
  <w:p w:rsidR="00471A88" w:rsidRDefault="00471A88">
    <w:pPr>
      <w:pStyle w:val="Didascalia"/>
      <w:jc w:val="center"/>
      <w:rPr>
        <w:rFonts w:ascii="Garamond" w:hAnsi="Garamond"/>
        <w:b w:val="0"/>
        <w:i w:val="0"/>
        <w:sz w:val="28"/>
        <w:szCs w:val="28"/>
      </w:rPr>
    </w:pPr>
  </w:p>
  <w:p w:rsidR="00471A88" w:rsidRPr="00BA5C7C" w:rsidRDefault="00BA5C7C" w:rsidP="00BA5C7C">
    <w:pPr>
      <w:pStyle w:val="Didascalia"/>
      <w:jc w:val="center"/>
      <w:rPr>
        <w:rFonts w:ascii="Garamond" w:hAnsi="Garamond"/>
        <w:b w:val="0"/>
        <w:sz w:val="28"/>
        <w:szCs w:val="28"/>
      </w:rPr>
    </w:pPr>
    <w:r w:rsidRPr="00BA5C7C">
      <w:rPr>
        <w:rFonts w:ascii="Garamond" w:hAnsi="Garamond"/>
        <w:b w:val="0"/>
        <w:sz w:val="28"/>
        <w:szCs w:val="28"/>
      </w:rPr>
      <w:t>Area III Applicazione del Sistema Sanzionatorio Amministrativo; Affari Legali, Contenzioso e Rappresentanza in Giudizio</w:t>
    </w:r>
  </w:p>
  <w:p w:rsidR="00CD4832" w:rsidRPr="00471A88" w:rsidRDefault="00CD4832" w:rsidP="00253E61">
    <w:pPr>
      <w:pStyle w:val="Didascalia"/>
      <w:jc w:val="center"/>
      <w:rPr>
        <w:rFonts w:ascii="Garamond" w:hAnsi="Garamon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51045037"/>
    <w:multiLevelType w:val="hybridMultilevel"/>
    <w:tmpl w:val="79FAEB28"/>
    <w:lvl w:ilvl="0" w:tplc="ED9054D2">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071A63"/>
    <w:multiLevelType w:val="hybridMultilevel"/>
    <w:tmpl w:val="8260416C"/>
    <w:lvl w:ilvl="0" w:tplc="2938A6E0">
      <w:numFmt w:val="bullet"/>
      <w:lvlText w:val="-"/>
      <w:lvlJc w:val="left"/>
      <w:pPr>
        <w:ind w:left="5520" w:hanging="360"/>
      </w:pPr>
      <w:rPr>
        <w:rFonts w:ascii="Garamond" w:eastAsia="Times New Roman" w:hAnsi="Garamond" w:cs="Times New Roman" w:hint="default"/>
        <w:i w:val="0"/>
      </w:rPr>
    </w:lvl>
    <w:lvl w:ilvl="1" w:tplc="04100003" w:tentative="1">
      <w:start w:val="1"/>
      <w:numFmt w:val="bullet"/>
      <w:lvlText w:val="o"/>
      <w:lvlJc w:val="left"/>
      <w:pPr>
        <w:ind w:left="6240" w:hanging="360"/>
      </w:pPr>
      <w:rPr>
        <w:rFonts w:ascii="Courier New" w:hAnsi="Courier New" w:cs="Courier New" w:hint="default"/>
      </w:rPr>
    </w:lvl>
    <w:lvl w:ilvl="2" w:tplc="04100005" w:tentative="1">
      <w:start w:val="1"/>
      <w:numFmt w:val="bullet"/>
      <w:lvlText w:val=""/>
      <w:lvlJc w:val="left"/>
      <w:pPr>
        <w:ind w:left="6960" w:hanging="360"/>
      </w:pPr>
      <w:rPr>
        <w:rFonts w:ascii="Wingdings" w:hAnsi="Wingdings" w:hint="default"/>
      </w:rPr>
    </w:lvl>
    <w:lvl w:ilvl="3" w:tplc="04100001" w:tentative="1">
      <w:start w:val="1"/>
      <w:numFmt w:val="bullet"/>
      <w:lvlText w:val=""/>
      <w:lvlJc w:val="left"/>
      <w:pPr>
        <w:ind w:left="7680" w:hanging="360"/>
      </w:pPr>
      <w:rPr>
        <w:rFonts w:ascii="Symbol" w:hAnsi="Symbol" w:hint="default"/>
      </w:rPr>
    </w:lvl>
    <w:lvl w:ilvl="4" w:tplc="04100003" w:tentative="1">
      <w:start w:val="1"/>
      <w:numFmt w:val="bullet"/>
      <w:lvlText w:val="o"/>
      <w:lvlJc w:val="left"/>
      <w:pPr>
        <w:ind w:left="8400" w:hanging="360"/>
      </w:pPr>
      <w:rPr>
        <w:rFonts w:ascii="Courier New" w:hAnsi="Courier New" w:cs="Courier New" w:hint="default"/>
      </w:rPr>
    </w:lvl>
    <w:lvl w:ilvl="5" w:tplc="04100005" w:tentative="1">
      <w:start w:val="1"/>
      <w:numFmt w:val="bullet"/>
      <w:lvlText w:val=""/>
      <w:lvlJc w:val="left"/>
      <w:pPr>
        <w:ind w:left="9120" w:hanging="360"/>
      </w:pPr>
      <w:rPr>
        <w:rFonts w:ascii="Wingdings" w:hAnsi="Wingdings" w:hint="default"/>
      </w:rPr>
    </w:lvl>
    <w:lvl w:ilvl="6" w:tplc="04100001" w:tentative="1">
      <w:start w:val="1"/>
      <w:numFmt w:val="bullet"/>
      <w:lvlText w:val=""/>
      <w:lvlJc w:val="left"/>
      <w:pPr>
        <w:ind w:left="9840" w:hanging="360"/>
      </w:pPr>
      <w:rPr>
        <w:rFonts w:ascii="Symbol" w:hAnsi="Symbol" w:hint="default"/>
      </w:rPr>
    </w:lvl>
    <w:lvl w:ilvl="7" w:tplc="04100003" w:tentative="1">
      <w:start w:val="1"/>
      <w:numFmt w:val="bullet"/>
      <w:lvlText w:val="o"/>
      <w:lvlJc w:val="left"/>
      <w:pPr>
        <w:ind w:left="10560" w:hanging="360"/>
      </w:pPr>
      <w:rPr>
        <w:rFonts w:ascii="Courier New" w:hAnsi="Courier New" w:cs="Courier New" w:hint="default"/>
      </w:rPr>
    </w:lvl>
    <w:lvl w:ilvl="8" w:tplc="04100005" w:tentative="1">
      <w:start w:val="1"/>
      <w:numFmt w:val="bullet"/>
      <w:lvlText w:val=""/>
      <w:lvlJc w:val="left"/>
      <w:pPr>
        <w:ind w:left="11280" w:hanging="360"/>
      </w:pPr>
      <w:rPr>
        <w:rFonts w:ascii="Wingdings" w:hAnsi="Wingdings" w:hint="default"/>
      </w:rPr>
    </w:lvl>
  </w:abstractNum>
  <w:abstractNum w:abstractNumId="3">
    <w:nsid w:val="6A7A27A7"/>
    <w:multiLevelType w:val="hybridMultilevel"/>
    <w:tmpl w:val="306297C8"/>
    <w:lvl w:ilvl="0" w:tplc="C314513E">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A87"/>
    <w:rsid w:val="00011CB0"/>
    <w:rsid w:val="00014951"/>
    <w:rsid w:val="00027B36"/>
    <w:rsid w:val="00033A8C"/>
    <w:rsid w:val="0003537A"/>
    <w:rsid w:val="00054609"/>
    <w:rsid w:val="00055AF0"/>
    <w:rsid w:val="00074017"/>
    <w:rsid w:val="00081BAB"/>
    <w:rsid w:val="00082F56"/>
    <w:rsid w:val="000E099D"/>
    <w:rsid w:val="000F647E"/>
    <w:rsid w:val="00102CE7"/>
    <w:rsid w:val="00112722"/>
    <w:rsid w:val="00161A87"/>
    <w:rsid w:val="001705D0"/>
    <w:rsid w:val="001727FF"/>
    <w:rsid w:val="00182237"/>
    <w:rsid w:val="001945B8"/>
    <w:rsid w:val="00195765"/>
    <w:rsid w:val="001A42BD"/>
    <w:rsid w:val="001C659F"/>
    <w:rsid w:val="001F21CC"/>
    <w:rsid w:val="0020660C"/>
    <w:rsid w:val="00233FEF"/>
    <w:rsid w:val="00241FB4"/>
    <w:rsid w:val="00253E61"/>
    <w:rsid w:val="00276045"/>
    <w:rsid w:val="00297E2A"/>
    <w:rsid w:val="002D6513"/>
    <w:rsid w:val="002E15F2"/>
    <w:rsid w:val="003355C5"/>
    <w:rsid w:val="00371E05"/>
    <w:rsid w:val="00384572"/>
    <w:rsid w:val="003A3994"/>
    <w:rsid w:val="003A3ECB"/>
    <w:rsid w:val="003B7AC3"/>
    <w:rsid w:val="003C0197"/>
    <w:rsid w:val="003D43E1"/>
    <w:rsid w:val="00404974"/>
    <w:rsid w:val="004130EE"/>
    <w:rsid w:val="00417D08"/>
    <w:rsid w:val="00425546"/>
    <w:rsid w:val="00427AED"/>
    <w:rsid w:val="00442CC4"/>
    <w:rsid w:val="00446A2C"/>
    <w:rsid w:val="0046604D"/>
    <w:rsid w:val="00471A88"/>
    <w:rsid w:val="004B6F66"/>
    <w:rsid w:val="004B7A5C"/>
    <w:rsid w:val="004E095B"/>
    <w:rsid w:val="00500406"/>
    <w:rsid w:val="005205EA"/>
    <w:rsid w:val="00526C6C"/>
    <w:rsid w:val="005354CB"/>
    <w:rsid w:val="00536EE6"/>
    <w:rsid w:val="00551A4E"/>
    <w:rsid w:val="005529C1"/>
    <w:rsid w:val="00580245"/>
    <w:rsid w:val="00594E09"/>
    <w:rsid w:val="005C28D8"/>
    <w:rsid w:val="00605B12"/>
    <w:rsid w:val="006275FA"/>
    <w:rsid w:val="0063636D"/>
    <w:rsid w:val="00650772"/>
    <w:rsid w:val="00663E5A"/>
    <w:rsid w:val="00674F8F"/>
    <w:rsid w:val="00676239"/>
    <w:rsid w:val="00694350"/>
    <w:rsid w:val="006B7BA2"/>
    <w:rsid w:val="006D3D49"/>
    <w:rsid w:val="006E6702"/>
    <w:rsid w:val="006F7C75"/>
    <w:rsid w:val="00743C81"/>
    <w:rsid w:val="00756457"/>
    <w:rsid w:val="00764CEA"/>
    <w:rsid w:val="0078348B"/>
    <w:rsid w:val="007C5FEA"/>
    <w:rsid w:val="007F2D26"/>
    <w:rsid w:val="00804D60"/>
    <w:rsid w:val="0081520B"/>
    <w:rsid w:val="00815D15"/>
    <w:rsid w:val="00827338"/>
    <w:rsid w:val="00846C2A"/>
    <w:rsid w:val="00856A3F"/>
    <w:rsid w:val="00865EE9"/>
    <w:rsid w:val="008751BB"/>
    <w:rsid w:val="008B09AF"/>
    <w:rsid w:val="008C4BEB"/>
    <w:rsid w:val="00902B1A"/>
    <w:rsid w:val="0090611B"/>
    <w:rsid w:val="00925132"/>
    <w:rsid w:val="00931578"/>
    <w:rsid w:val="009351FB"/>
    <w:rsid w:val="0094012F"/>
    <w:rsid w:val="00942985"/>
    <w:rsid w:val="009639FF"/>
    <w:rsid w:val="00964053"/>
    <w:rsid w:val="009672EF"/>
    <w:rsid w:val="00970E56"/>
    <w:rsid w:val="009718F8"/>
    <w:rsid w:val="0098368C"/>
    <w:rsid w:val="009A2C6B"/>
    <w:rsid w:val="009A5AAC"/>
    <w:rsid w:val="009C0480"/>
    <w:rsid w:val="009C1EC3"/>
    <w:rsid w:val="009E76B7"/>
    <w:rsid w:val="00A1564C"/>
    <w:rsid w:val="00A17BD9"/>
    <w:rsid w:val="00A55727"/>
    <w:rsid w:val="00A621BE"/>
    <w:rsid w:val="00A760E0"/>
    <w:rsid w:val="00AA19A0"/>
    <w:rsid w:val="00AA4070"/>
    <w:rsid w:val="00AB43F5"/>
    <w:rsid w:val="00B05F45"/>
    <w:rsid w:val="00B13ABB"/>
    <w:rsid w:val="00B250E7"/>
    <w:rsid w:val="00B25514"/>
    <w:rsid w:val="00B3046F"/>
    <w:rsid w:val="00B33DA4"/>
    <w:rsid w:val="00B3583D"/>
    <w:rsid w:val="00B438B4"/>
    <w:rsid w:val="00B553DD"/>
    <w:rsid w:val="00B611B6"/>
    <w:rsid w:val="00B65C42"/>
    <w:rsid w:val="00B66AA3"/>
    <w:rsid w:val="00B74422"/>
    <w:rsid w:val="00B752F3"/>
    <w:rsid w:val="00B76747"/>
    <w:rsid w:val="00B84930"/>
    <w:rsid w:val="00BA5C7C"/>
    <w:rsid w:val="00C45BBC"/>
    <w:rsid w:val="00C57854"/>
    <w:rsid w:val="00C64657"/>
    <w:rsid w:val="00C751F6"/>
    <w:rsid w:val="00C80DCA"/>
    <w:rsid w:val="00C834D5"/>
    <w:rsid w:val="00CD0A60"/>
    <w:rsid w:val="00CD42FF"/>
    <w:rsid w:val="00CD4775"/>
    <w:rsid w:val="00CD4832"/>
    <w:rsid w:val="00CE232F"/>
    <w:rsid w:val="00CF227A"/>
    <w:rsid w:val="00D0364B"/>
    <w:rsid w:val="00D10D53"/>
    <w:rsid w:val="00D17563"/>
    <w:rsid w:val="00D32EE3"/>
    <w:rsid w:val="00D33C62"/>
    <w:rsid w:val="00D54EE2"/>
    <w:rsid w:val="00D65494"/>
    <w:rsid w:val="00D67A96"/>
    <w:rsid w:val="00D73B19"/>
    <w:rsid w:val="00D96F27"/>
    <w:rsid w:val="00DE2F08"/>
    <w:rsid w:val="00E25214"/>
    <w:rsid w:val="00E27BB5"/>
    <w:rsid w:val="00E37135"/>
    <w:rsid w:val="00E43DD5"/>
    <w:rsid w:val="00E60FAA"/>
    <w:rsid w:val="00E6562F"/>
    <w:rsid w:val="00E76D87"/>
    <w:rsid w:val="00E92D72"/>
    <w:rsid w:val="00EA2FA8"/>
    <w:rsid w:val="00ED350F"/>
    <w:rsid w:val="00F00191"/>
    <w:rsid w:val="00F0362A"/>
    <w:rsid w:val="00F04591"/>
    <w:rsid w:val="00F15A94"/>
    <w:rsid w:val="00F37508"/>
    <w:rsid w:val="00F45352"/>
    <w:rsid w:val="00F67446"/>
    <w:rsid w:val="00F9686E"/>
    <w:rsid w:val="00FD4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1C65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semiHidden/>
    <w:unhideWhenUsed/>
    <w:qFormat/>
    <w:rsid w:val="00B05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semiHidden/>
    <w:unhideWhenUsed/>
    <w:qFormat/>
    <w:rsid w:val="00BA5C7C"/>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5580" w:hanging="420"/>
    </w:pPr>
  </w:style>
  <w:style w:type="paragraph" w:styleId="Rientrocorpodeltesto2">
    <w:name w:val="Body Text Indent 2"/>
    <w:basedOn w:val="Normale"/>
    <w:link w:val="Rientrocorpodeltesto2Carattere"/>
    <w:pPr>
      <w:ind w:firstLine="1080"/>
    </w:pPr>
    <w:rPr>
      <w:lang w:val="x-none" w:eastAsia="x-non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3">
    <w:name w:val="Body Text Indent 3"/>
    <w:basedOn w:val="Normale"/>
    <w:pPr>
      <w:ind w:left="900" w:hanging="900"/>
    </w:pPr>
  </w:style>
  <w:style w:type="paragraph" w:styleId="Didascalia">
    <w:name w:val="caption"/>
    <w:basedOn w:val="Normale"/>
    <w:next w:val="Normale"/>
    <w:qFormat/>
    <w:rPr>
      <w:rFonts w:ascii="Kunstler Script" w:hAnsi="Kunstler Script"/>
      <w:b/>
      <w:bCs/>
      <w:i/>
      <w:sz w:val="72"/>
    </w:rPr>
  </w:style>
  <w:style w:type="character" w:customStyle="1" w:styleId="Rientrocorpodeltesto2Carattere">
    <w:name w:val="Rientro corpo del testo 2 Carattere"/>
    <w:link w:val="Rientrocorpodeltesto2"/>
    <w:rsid w:val="00931578"/>
    <w:rPr>
      <w:sz w:val="24"/>
      <w:szCs w:val="24"/>
    </w:rPr>
  </w:style>
  <w:style w:type="paragraph" w:styleId="Testofumetto">
    <w:name w:val="Balloon Text"/>
    <w:basedOn w:val="Normale"/>
    <w:link w:val="TestofumettoCarattere"/>
    <w:rsid w:val="00902B1A"/>
    <w:rPr>
      <w:rFonts w:ascii="Segoe UI" w:hAnsi="Segoe UI"/>
      <w:sz w:val="18"/>
      <w:szCs w:val="18"/>
      <w:lang w:val="x-none" w:eastAsia="x-none"/>
    </w:rPr>
  </w:style>
  <w:style w:type="character" w:customStyle="1" w:styleId="TestofumettoCarattere">
    <w:name w:val="Testo fumetto Carattere"/>
    <w:link w:val="Testofumetto"/>
    <w:rsid w:val="00902B1A"/>
    <w:rPr>
      <w:rFonts w:ascii="Segoe UI" w:hAnsi="Segoe UI" w:cs="Segoe UI"/>
      <w:sz w:val="18"/>
      <w:szCs w:val="18"/>
    </w:rPr>
  </w:style>
  <w:style w:type="paragraph" w:styleId="NormaleWeb">
    <w:name w:val="Normal (Web)"/>
    <w:basedOn w:val="Normale"/>
    <w:uiPriority w:val="99"/>
    <w:unhideWhenUsed/>
    <w:rsid w:val="00E27BB5"/>
    <w:pPr>
      <w:spacing w:before="100" w:beforeAutospacing="1" w:after="100" w:afterAutospacing="1"/>
    </w:pPr>
  </w:style>
  <w:style w:type="character" w:styleId="Collegamentoipertestuale">
    <w:name w:val="Hyperlink"/>
    <w:rsid w:val="00846C2A"/>
    <w:rPr>
      <w:color w:val="0563C1"/>
      <w:u w:val="single"/>
    </w:rPr>
  </w:style>
  <w:style w:type="character" w:customStyle="1" w:styleId="Titolo3Carattere">
    <w:name w:val="Titolo 3 Carattere"/>
    <w:link w:val="Titolo3"/>
    <w:semiHidden/>
    <w:rsid w:val="00BA5C7C"/>
    <w:rPr>
      <w:rFonts w:ascii="Calibri Light" w:eastAsia="Times New Roman" w:hAnsi="Calibri Light" w:cs="Times New Roman"/>
      <w:b/>
      <w:bCs/>
      <w:sz w:val="26"/>
      <w:szCs w:val="26"/>
    </w:rPr>
  </w:style>
  <w:style w:type="character" w:customStyle="1" w:styleId="Titolo1Carattere">
    <w:name w:val="Titolo 1 Carattere"/>
    <w:basedOn w:val="Carpredefinitoparagrafo"/>
    <w:link w:val="Titolo1"/>
    <w:rsid w:val="001C659F"/>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semiHidden/>
    <w:rsid w:val="00B05F45"/>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1C65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semiHidden/>
    <w:unhideWhenUsed/>
    <w:qFormat/>
    <w:rsid w:val="00B05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semiHidden/>
    <w:unhideWhenUsed/>
    <w:qFormat/>
    <w:rsid w:val="00BA5C7C"/>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5580" w:hanging="420"/>
    </w:pPr>
  </w:style>
  <w:style w:type="paragraph" w:styleId="Rientrocorpodeltesto2">
    <w:name w:val="Body Text Indent 2"/>
    <w:basedOn w:val="Normale"/>
    <w:link w:val="Rientrocorpodeltesto2Carattere"/>
    <w:pPr>
      <w:ind w:firstLine="1080"/>
    </w:pPr>
    <w:rPr>
      <w:lang w:val="x-none" w:eastAsia="x-non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3">
    <w:name w:val="Body Text Indent 3"/>
    <w:basedOn w:val="Normale"/>
    <w:pPr>
      <w:ind w:left="900" w:hanging="900"/>
    </w:pPr>
  </w:style>
  <w:style w:type="paragraph" w:styleId="Didascalia">
    <w:name w:val="caption"/>
    <w:basedOn w:val="Normale"/>
    <w:next w:val="Normale"/>
    <w:qFormat/>
    <w:rPr>
      <w:rFonts w:ascii="Kunstler Script" w:hAnsi="Kunstler Script"/>
      <w:b/>
      <w:bCs/>
      <w:i/>
      <w:sz w:val="72"/>
    </w:rPr>
  </w:style>
  <w:style w:type="character" w:customStyle="1" w:styleId="Rientrocorpodeltesto2Carattere">
    <w:name w:val="Rientro corpo del testo 2 Carattere"/>
    <w:link w:val="Rientrocorpodeltesto2"/>
    <w:rsid w:val="00931578"/>
    <w:rPr>
      <w:sz w:val="24"/>
      <w:szCs w:val="24"/>
    </w:rPr>
  </w:style>
  <w:style w:type="paragraph" w:styleId="Testofumetto">
    <w:name w:val="Balloon Text"/>
    <w:basedOn w:val="Normale"/>
    <w:link w:val="TestofumettoCarattere"/>
    <w:rsid w:val="00902B1A"/>
    <w:rPr>
      <w:rFonts w:ascii="Segoe UI" w:hAnsi="Segoe UI"/>
      <w:sz w:val="18"/>
      <w:szCs w:val="18"/>
      <w:lang w:val="x-none" w:eastAsia="x-none"/>
    </w:rPr>
  </w:style>
  <w:style w:type="character" w:customStyle="1" w:styleId="TestofumettoCarattere">
    <w:name w:val="Testo fumetto Carattere"/>
    <w:link w:val="Testofumetto"/>
    <w:rsid w:val="00902B1A"/>
    <w:rPr>
      <w:rFonts w:ascii="Segoe UI" w:hAnsi="Segoe UI" w:cs="Segoe UI"/>
      <w:sz w:val="18"/>
      <w:szCs w:val="18"/>
    </w:rPr>
  </w:style>
  <w:style w:type="paragraph" w:styleId="NormaleWeb">
    <w:name w:val="Normal (Web)"/>
    <w:basedOn w:val="Normale"/>
    <w:uiPriority w:val="99"/>
    <w:unhideWhenUsed/>
    <w:rsid w:val="00E27BB5"/>
    <w:pPr>
      <w:spacing w:before="100" w:beforeAutospacing="1" w:after="100" w:afterAutospacing="1"/>
    </w:pPr>
  </w:style>
  <w:style w:type="character" w:styleId="Collegamentoipertestuale">
    <w:name w:val="Hyperlink"/>
    <w:rsid w:val="00846C2A"/>
    <w:rPr>
      <w:color w:val="0563C1"/>
      <w:u w:val="single"/>
    </w:rPr>
  </w:style>
  <w:style w:type="character" w:customStyle="1" w:styleId="Titolo3Carattere">
    <w:name w:val="Titolo 3 Carattere"/>
    <w:link w:val="Titolo3"/>
    <w:semiHidden/>
    <w:rsid w:val="00BA5C7C"/>
    <w:rPr>
      <w:rFonts w:ascii="Calibri Light" w:eastAsia="Times New Roman" w:hAnsi="Calibri Light" w:cs="Times New Roman"/>
      <w:b/>
      <w:bCs/>
      <w:sz w:val="26"/>
      <w:szCs w:val="26"/>
    </w:rPr>
  </w:style>
  <w:style w:type="character" w:customStyle="1" w:styleId="Titolo1Carattere">
    <w:name w:val="Titolo 1 Carattere"/>
    <w:basedOn w:val="Carpredefinitoparagrafo"/>
    <w:link w:val="Titolo1"/>
    <w:rsid w:val="001C659F"/>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semiHidden/>
    <w:rsid w:val="00B05F4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4468">
      <w:bodyDiv w:val="1"/>
      <w:marLeft w:val="0"/>
      <w:marRight w:val="0"/>
      <w:marTop w:val="0"/>
      <w:marBottom w:val="0"/>
      <w:divBdr>
        <w:top w:val="none" w:sz="0" w:space="0" w:color="auto"/>
        <w:left w:val="none" w:sz="0" w:space="0" w:color="auto"/>
        <w:bottom w:val="none" w:sz="0" w:space="0" w:color="auto"/>
        <w:right w:val="none" w:sz="0" w:space="0" w:color="auto"/>
      </w:divBdr>
    </w:div>
    <w:div w:id="262884384">
      <w:bodyDiv w:val="1"/>
      <w:marLeft w:val="0"/>
      <w:marRight w:val="0"/>
      <w:marTop w:val="0"/>
      <w:marBottom w:val="0"/>
      <w:divBdr>
        <w:top w:val="none" w:sz="0" w:space="0" w:color="auto"/>
        <w:left w:val="none" w:sz="0" w:space="0" w:color="auto"/>
        <w:bottom w:val="none" w:sz="0" w:space="0" w:color="auto"/>
        <w:right w:val="none" w:sz="0" w:space="0" w:color="auto"/>
      </w:divBdr>
      <w:divsChild>
        <w:div w:id="1876237561">
          <w:marLeft w:val="0"/>
          <w:marRight w:val="0"/>
          <w:marTop w:val="0"/>
          <w:marBottom w:val="0"/>
          <w:divBdr>
            <w:top w:val="none" w:sz="0" w:space="0" w:color="auto"/>
            <w:left w:val="none" w:sz="0" w:space="0" w:color="auto"/>
            <w:bottom w:val="none" w:sz="0" w:space="0" w:color="auto"/>
            <w:right w:val="none" w:sz="0" w:space="0" w:color="auto"/>
          </w:divBdr>
        </w:div>
      </w:divsChild>
    </w:div>
    <w:div w:id="630524163">
      <w:bodyDiv w:val="1"/>
      <w:marLeft w:val="0"/>
      <w:marRight w:val="0"/>
      <w:marTop w:val="0"/>
      <w:marBottom w:val="0"/>
      <w:divBdr>
        <w:top w:val="none" w:sz="0" w:space="0" w:color="auto"/>
        <w:left w:val="none" w:sz="0" w:space="0" w:color="auto"/>
        <w:bottom w:val="none" w:sz="0" w:space="0" w:color="auto"/>
        <w:right w:val="none" w:sz="0" w:space="0" w:color="auto"/>
      </w:divBdr>
    </w:div>
    <w:div w:id="1016731839">
      <w:bodyDiv w:val="1"/>
      <w:marLeft w:val="0"/>
      <w:marRight w:val="0"/>
      <w:marTop w:val="0"/>
      <w:marBottom w:val="0"/>
      <w:divBdr>
        <w:top w:val="none" w:sz="0" w:space="0" w:color="auto"/>
        <w:left w:val="none" w:sz="0" w:space="0" w:color="auto"/>
        <w:bottom w:val="none" w:sz="0" w:space="0" w:color="auto"/>
        <w:right w:val="none" w:sz="0" w:space="0" w:color="auto"/>
      </w:divBdr>
    </w:div>
    <w:div w:id="13886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1190</Words>
  <Characters>6789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Prot</vt:lpstr>
    </vt:vector>
  </TitlesOfParts>
  <Company>Ministero</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dc:creator>
  <cp:lastModifiedBy>Martina Anatriello</cp:lastModifiedBy>
  <cp:revision>6</cp:revision>
  <cp:lastPrinted>2019-10-25T11:44:00Z</cp:lastPrinted>
  <dcterms:created xsi:type="dcterms:W3CDTF">2019-10-25T09:28:00Z</dcterms:created>
  <dcterms:modified xsi:type="dcterms:W3CDTF">2019-10-25T11:55:00Z</dcterms:modified>
</cp:coreProperties>
</file>