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060"/>
        <w:gridCol w:w="2020"/>
        <w:gridCol w:w="2000"/>
      </w:tblGrid>
      <w:tr w:rsidR="00143A1D" w:rsidRPr="00143A1D" w:rsidTr="00143A1D">
        <w:trPr>
          <w:trHeight w:val="51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unità organizzativa di livello dirigenziale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periodo di riferimento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percentuale assenza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percentuale presenza</w:t>
            </w:r>
          </w:p>
        </w:tc>
      </w:tr>
      <w:tr w:rsidR="00143A1D" w:rsidRPr="00143A1D" w:rsidTr="00143A1D">
        <w:trPr>
          <w:trHeight w:val="258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PREFETTURA DI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2° TRIMESTRE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19,66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80,34</w:t>
            </w:r>
          </w:p>
        </w:tc>
      </w:tr>
      <w:tr w:rsidR="00143A1D" w:rsidRPr="00143A1D" w:rsidTr="00143A1D">
        <w:trPr>
          <w:trHeight w:val="258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TRIESTE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A1D" w:rsidRPr="00143A1D" w:rsidRDefault="00143A1D" w:rsidP="00143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143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152391" w:rsidRPr="00143A1D" w:rsidRDefault="00152391" w:rsidP="00143A1D">
      <w:bookmarkStart w:id="0" w:name="_GoBack"/>
      <w:bookmarkEnd w:id="0"/>
    </w:p>
    <w:sectPr w:rsidR="00152391" w:rsidRPr="00143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62"/>
    <w:rsid w:val="00143A1D"/>
    <w:rsid w:val="00152391"/>
    <w:rsid w:val="00D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dpp1055787</dc:creator>
  <cp:lastModifiedBy>dpp1055787</cp:lastModifiedBy>
  <cp:revision>2</cp:revision>
  <dcterms:created xsi:type="dcterms:W3CDTF">2024-08-20T05:29:00Z</dcterms:created>
  <dcterms:modified xsi:type="dcterms:W3CDTF">2024-08-20T05:32:00Z</dcterms:modified>
</cp:coreProperties>
</file>